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Pr="00FD01BE">
        <w:rPr>
          <w:rFonts w:hint="eastAsia"/>
          <w:sz w:val="28"/>
          <w:szCs w:val="28"/>
        </w:rPr>
        <w:t>2022</w:t>
      </w:r>
      <w:r w:rsidRPr="00FD01BE">
        <w:rPr>
          <w:rFonts w:hint="eastAsia"/>
          <w:sz w:val="28"/>
          <w:szCs w:val="28"/>
        </w:rPr>
        <w:t>年</w:t>
      </w:r>
      <w:r w:rsidR="00517188">
        <w:rPr>
          <w:rFonts w:hint="eastAsia"/>
          <w:sz w:val="28"/>
          <w:szCs w:val="28"/>
        </w:rPr>
        <w:t>1</w:t>
      </w:r>
      <w:r w:rsidR="00517188">
        <w:rPr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517188">
        <w:rPr>
          <w:rFonts w:hint="eastAsia"/>
          <w:sz w:val="28"/>
          <w:szCs w:val="28"/>
        </w:rPr>
        <w:t>19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563EE">
        <w:rPr>
          <w:rFonts w:hint="eastAsia"/>
          <w:sz w:val="28"/>
          <w:szCs w:val="28"/>
        </w:rPr>
        <w:t>2022</w:t>
      </w:r>
      <w:r w:rsidR="00C563EE">
        <w:rPr>
          <w:rFonts w:hint="eastAsia"/>
          <w:sz w:val="28"/>
          <w:szCs w:val="28"/>
        </w:rPr>
        <w:t>年</w:t>
      </w:r>
      <w:r w:rsidR="00517188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517188">
        <w:rPr>
          <w:rFonts w:hint="eastAsia"/>
          <w:sz w:val="28"/>
          <w:szCs w:val="28"/>
        </w:rPr>
        <w:t>23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070528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70528">
        <w:rPr>
          <w:rFonts w:hint="eastAsia"/>
          <w:sz w:val="28"/>
          <w:szCs w:val="28"/>
          <w:u w:val="single"/>
        </w:rPr>
        <w:t>云南省</w:t>
      </w:r>
      <w:r w:rsidRPr="00070528">
        <w:rPr>
          <w:sz w:val="28"/>
          <w:szCs w:val="28"/>
          <w:u w:val="single"/>
        </w:rPr>
        <w:t>曲靖市</w:t>
      </w:r>
      <w:r w:rsidRPr="00070528">
        <w:rPr>
          <w:rFonts w:hint="eastAsia"/>
          <w:sz w:val="28"/>
          <w:szCs w:val="28"/>
          <w:u w:val="single"/>
        </w:rPr>
        <w:t>麒麟区</w:t>
      </w:r>
      <w:r w:rsidRPr="00070528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563EE">
        <w:rPr>
          <w:sz w:val="28"/>
          <w:szCs w:val="28"/>
        </w:rPr>
        <w:t>2022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517188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00351A">
        <w:rPr>
          <w:rFonts w:hint="eastAsia"/>
          <w:sz w:val="28"/>
          <w:szCs w:val="28"/>
        </w:rPr>
        <w:t>2</w:t>
      </w:r>
      <w:r w:rsidR="00517188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537"/>
        <w:gridCol w:w="550"/>
        <w:gridCol w:w="1139"/>
        <w:gridCol w:w="1152"/>
        <w:gridCol w:w="1889"/>
        <w:gridCol w:w="1156"/>
        <w:gridCol w:w="655"/>
        <w:gridCol w:w="730"/>
        <w:gridCol w:w="1399"/>
      </w:tblGrid>
      <w:tr w:rsidR="00302A78" w:rsidRPr="00ED4873" w:rsidTr="00ED4873">
        <w:tc>
          <w:tcPr>
            <w:tcW w:w="1537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许可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证号</w:t>
            </w:r>
          </w:p>
        </w:tc>
        <w:tc>
          <w:tcPr>
            <w:tcW w:w="550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办理类型</w:t>
            </w:r>
          </w:p>
        </w:tc>
        <w:tc>
          <w:tcPr>
            <w:tcW w:w="1139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负责人（或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申请人）姓名</w:t>
            </w:r>
          </w:p>
        </w:tc>
        <w:tc>
          <w:tcPr>
            <w:tcW w:w="1152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企业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名称（字号）</w:t>
            </w:r>
          </w:p>
        </w:tc>
        <w:tc>
          <w:tcPr>
            <w:tcW w:w="1889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经营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地址</w:t>
            </w:r>
          </w:p>
        </w:tc>
        <w:tc>
          <w:tcPr>
            <w:tcW w:w="1156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经营许可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范围</w:t>
            </w:r>
          </w:p>
        </w:tc>
        <w:tc>
          <w:tcPr>
            <w:tcW w:w="655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许可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 w:rsidR="00302A78" w:rsidRPr="00ED4873" w:rsidRDefault="00302A78" w:rsidP="0054761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决定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日期</w:t>
            </w:r>
          </w:p>
        </w:tc>
        <w:tc>
          <w:tcPr>
            <w:tcW w:w="1399" w:type="dxa"/>
          </w:tcPr>
          <w:p w:rsidR="00302A78" w:rsidRPr="00ED4873" w:rsidRDefault="00302A78" w:rsidP="00F6351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办理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依据</w:t>
            </w:r>
          </w:p>
        </w:tc>
      </w:tr>
      <w:tr w:rsidR="00446F7E" w:rsidRPr="00ED4873" w:rsidTr="00ED487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530302115972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恢复营业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沈琼芬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曲靖红石商贸有限公司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麒麟区东江花园三组团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幢第一层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530302120808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张万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麒麟区旺旺商店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云南省曲靖市麒麟区东山镇高家村社区农贸市场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134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530302116464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王志启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曲靖市麒麟区吉象便利店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云南省曲靖市麒麟区潇湘街道吉象园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小区金禄园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S-45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2022-12-22</w:t>
            </w:r>
          </w:p>
        </w:tc>
        <w:tc>
          <w:tcPr>
            <w:tcW w:w="1399" w:type="dxa"/>
            <w:vMerge w:val="restart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符合《烟草专卖许可证管理办法实施细则》第二十二条，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不存在</w:t>
            </w: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《烟草专卖许可证管理办法实施细则》第四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十三</w:t>
            </w: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条规定</w:t>
            </w:r>
            <w:r w:rsidRPr="00ED4873">
              <w:rPr>
                <w:rFonts w:asciiTheme="majorEastAsia" w:eastAsiaTheme="majorEastAsia" w:hAnsiTheme="majorEastAsia"/>
                <w:sz w:val="15"/>
                <w:szCs w:val="15"/>
              </w:rPr>
              <w:t>的不予延续情形</w:t>
            </w: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530302120930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薛肖琼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曲靖开发区恒源兴商行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宁州路恒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大绿洲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2022-12-21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530302119475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徐纯井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曲靖市麒麟区渔米之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香经营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云南省曲靖市麒麟区三宝街道三宝社区三宝五队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3-2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2022-12-21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rPr>
          <w:trHeight w:val="798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lastRenderedPageBreak/>
              <w:t>530302116476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陈翠琼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区静达百货店</w:t>
            </w:r>
            <w:proofErr w:type="gramEnd"/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曲靖市麒麟区三宝街道雷家庄社区下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李茂冲村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3-04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2022-12-21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rPr>
          <w:trHeight w:val="798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530302121017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岳夏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曲靖开发区云墨百货经营部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曲靖开发区三江大道星辰苑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2022-12-21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rPr>
          <w:trHeight w:val="798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530302119506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color w:val="000000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王国洪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曲靖开发区隔壁老王土特产品翠峰西路店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曲靖开发区西城街道白牛农贸市场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2022-12-21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530302119538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王美灵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区前北市场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老陆商行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云南省曲靖市麒麟区寥廓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街道前北农贸市场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B31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B32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530302116457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丁吕艳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区宜惠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云南省曲靖市麒麟区三宝街道鸡汤村委会颜家寺村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170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530302119502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夏亚仙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开发区夏琳鲜奶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曲靖开发区翠峰街道冯家冲小康城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530302121068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华梅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区永百客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云南省曲靖市麒麟区潇湘街道阳光御园文笔路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286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530302119507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凌俊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曲靖开发区快乐厨师休闲零食梅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苑巷店</w:t>
            </w:r>
            <w:proofErr w:type="gramEnd"/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曲靖市麒麟区梅园社区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梅苑巷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3-1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530302121028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谭春祥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开发区丰旭万家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云南省曲靖开发区翠峰北路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153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155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晶苑花园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530302116459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何保芬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曲靖开发区何记香香平价超市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曲靖开发区翠峰街道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鸡街小区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530302121067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方路跃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曲靖开发区宏利超市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曲靖开发区朝阳路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湖光名庭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530302119503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吕青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曲靖开发区富民便利店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B27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2022-12-20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530302116447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蔡红香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曲靖开发区红运合商店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曲靖市麒麟区翠峰路财富中心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1-1-13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530302119555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陆红富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曲靖市麒麟区张家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营红富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曲靖市麒麟区三宝街道张家营村委会湾子村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530302211314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朱勇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曲靖市乐享易购超市有限公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lastRenderedPageBreak/>
              <w:t>司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云南省曲靖经开区翠峰街道尹家屯尹二村一幢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</w:t>
            </w: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530302119539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陈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太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荣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开发区优佳便利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金域蓝苑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二期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530302116231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代关键</w:t>
            </w:r>
            <w:proofErr w:type="gramEnd"/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曲靖开发区代记兴盛平价超市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街道马街小区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530302119534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闵纪明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曲靖开发区星园百货便民店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开发区迎霞路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530302121062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晏光堂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曲靖市麒麟区庆扬商行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云南省曲靖市麒麟区潇湘街道吉象园小区四组团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446F7E" w:rsidRPr="00ED4873" w:rsidTr="00ED4873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530302119509</w:t>
            </w:r>
          </w:p>
        </w:tc>
        <w:tc>
          <w:tcPr>
            <w:tcW w:w="550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延续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陈万雄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D4873">
              <w:rPr>
                <w:rFonts w:hint="eastAsia"/>
                <w:color w:val="000000"/>
                <w:sz w:val="15"/>
                <w:szCs w:val="15"/>
              </w:rPr>
              <w:t>开发区靖峰便利</w:t>
            </w:r>
            <w:proofErr w:type="gramEnd"/>
            <w:r w:rsidRPr="00ED4873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曲靖开发区翠峰西路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878</w:t>
            </w:r>
            <w:r w:rsidRPr="00ED487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56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655" w:type="dxa"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D4873">
              <w:rPr>
                <w:rFonts w:asciiTheme="majorEastAsia" w:eastAsiaTheme="majorEastAsia" w:hAnsiTheme="maj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7E" w:rsidRPr="00ED4873" w:rsidRDefault="00446F7E" w:rsidP="00ED487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D4873">
              <w:rPr>
                <w:rFonts w:hint="eastAsia"/>
                <w:color w:val="000000"/>
                <w:sz w:val="15"/>
                <w:szCs w:val="15"/>
              </w:rPr>
              <w:t>2022-12-19</w:t>
            </w:r>
          </w:p>
        </w:tc>
        <w:tc>
          <w:tcPr>
            <w:tcW w:w="1399" w:type="dxa"/>
            <w:vMerge/>
          </w:tcPr>
          <w:p w:rsidR="00446F7E" w:rsidRPr="00ED4873" w:rsidRDefault="00446F7E" w:rsidP="00ED487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351A"/>
    <w:rsid w:val="00070528"/>
    <w:rsid w:val="00082587"/>
    <w:rsid w:val="000F1C7C"/>
    <w:rsid w:val="000F7E8E"/>
    <w:rsid w:val="0013417C"/>
    <w:rsid w:val="00180DCB"/>
    <w:rsid w:val="001A38E5"/>
    <w:rsid w:val="001E3AAA"/>
    <w:rsid w:val="001F1029"/>
    <w:rsid w:val="00302A78"/>
    <w:rsid w:val="00330CB7"/>
    <w:rsid w:val="00360DA4"/>
    <w:rsid w:val="003A1D1E"/>
    <w:rsid w:val="003A6026"/>
    <w:rsid w:val="00411643"/>
    <w:rsid w:val="0042757F"/>
    <w:rsid w:val="00446F7E"/>
    <w:rsid w:val="00517188"/>
    <w:rsid w:val="005363D9"/>
    <w:rsid w:val="00547617"/>
    <w:rsid w:val="005A07FE"/>
    <w:rsid w:val="005F213F"/>
    <w:rsid w:val="00637ADC"/>
    <w:rsid w:val="00672C3E"/>
    <w:rsid w:val="006D5C67"/>
    <w:rsid w:val="00722491"/>
    <w:rsid w:val="00723D9F"/>
    <w:rsid w:val="0075654D"/>
    <w:rsid w:val="00777B62"/>
    <w:rsid w:val="007D2A82"/>
    <w:rsid w:val="007D7017"/>
    <w:rsid w:val="007F3679"/>
    <w:rsid w:val="0083007E"/>
    <w:rsid w:val="00830EEC"/>
    <w:rsid w:val="0085286F"/>
    <w:rsid w:val="008B2802"/>
    <w:rsid w:val="008C25E8"/>
    <w:rsid w:val="00942E38"/>
    <w:rsid w:val="00955D53"/>
    <w:rsid w:val="009945E2"/>
    <w:rsid w:val="009B58F0"/>
    <w:rsid w:val="009B7C3B"/>
    <w:rsid w:val="00A04287"/>
    <w:rsid w:val="00A14D2E"/>
    <w:rsid w:val="00A96364"/>
    <w:rsid w:val="00AF42F3"/>
    <w:rsid w:val="00B05801"/>
    <w:rsid w:val="00B12AE4"/>
    <w:rsid w:val="00B436EC"/>
    <w:rsid w:val="00B81947"/>
    <w:rsid w:val="00B90B59"/>
    <w:rsid w:val="00BB113B"/>
    <w:rsid w:val="00C0601A"/>
    <w:rsid w:val="00C47F7B"/>
    <w:rsid w:val="00C563EE"/>
    <w:rsid w:val="00C60757"/>
    <w:rsid w:val="00C82E1E"/>
    <w:rsid w:val="00C84D10"/>
    <w:rsid w:val="00C94937"/>
    <w:rsid w:val="00D7467B"/>
    <w:rsid w:val="00D82820"/>
    <w:rsid w:val="00D857C7"/>
    <w:rsid w:val="00DF0094"/>
    <w:rsid w:val="00E234B9"/>
    <w:rsid w:val="00E40E88"/>
    <w:rsid w:val="00E61316"/>
    <w:rsid w:val="00E85F17"/>
    <w:rsid w:val="00ED4873"/>
    <w:rsid w:val="00F532C3"/>
    <w:rsid w:val="00F5773C"/>
    <w:rsid w:val="00F63515"/>
    <w:rsid w:val="00F6646C"/>
    <w:rsid w:val="00F74A9A"/>
    <w:rsid w:val="00F9188F"/>
    <w:rsid w:val="00FA70A9"/>
    <w:rsid w:val="00FC72F2"/>
    <w:rsid w:val="00FD01BE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8</cp:revision>
  <dcterms:created xsi:type="dcterms:W3CDTF">2022-12-26T01:57:00Z</dcterms:created>
  <dcterms:modified xsi:type="dcterms:W3CDTF">2022-12-26T02:05:00Z</dcterms:modified>
</cp:coreProperties>
</file>