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Pr="00FD01BE">
        <w:rPr>
          <w:rFonts w:hint="eastAsia"/>
          <w:sz w:val="28"/>
          <w:szCs w:val="28"/>
        </w:rPr>
        <w:t>2022</w:t>
      </w:r>
      <w:r w:rsidRPr="00FD01BE">
        <w:rPr>
          <w:rFonts w:hint="eastAsia"/>
          <w:sz w:val="28"/>
          <w:szCs w:val="28"/>
        </w:rPr>
        <w:t>年</w:t>
      </w:r>
      <w:r w:rsidR="00193015">
        <w:rPr>
          <w:rFonts w:hint="eastAsia"/>
          <w:sz w:val="28"/>
          <w:szCs w:val="28"/>
        </w:rPr>
        <w:t>1</w:t>
      </w:r>
      <w:r w:rsidR="00193015">
        <w:rPr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193015">
        <w:rPr>
          <w:rFonts w:hint="eastAsia"/>
          <w:sz w:val="28"/>
          <w:szCs w:val="28"/>
        </w:rPr>
        <w:t>26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563EE">
        <w:rPr>
          <w:rFonts w:hint="eastAsia"/>
          <w:sz w:val="28"/>
          <w:szCs w:val="28"/>
        </w:rPr>
        <w:t>2022</w:t>
      </w:r>
      <w:r w:rsidR="00C563EE">
        <w:rPr>
          <w:rFonts w:hint="eastAsia"/>
          <w:sz w:val="28"/>
          <w:szCs w:val="28"/>
        </w:rPr>
        <w:t>年</w:t>
      </w:r>
      <w:r w:rsidR="00C73E88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月</w:t>
      </w:r>
      <w:r w:rsidR="00193015">
        <w:rPr>
          <w:rFonts w:hint="eastAsia"/>
          <w:sz w:val="28"/>
          <w:szCs w:val="28"/>
        </w:rPr>
        <w:t>30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91C8E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91C8E">
        <w:rPr>
          <w:rFonts w:hint="eastAsia"/>
          <w:sz w:val="28"/>
          <w:szCs w:val="28"/>
          <w:u w:val="single"/>
        </w:rPr>
        <w:t>云南省</w:t>
      </w:r>
      <w:r w:rsidRPr="00F91C8E">
        <w:rPr>
          <w:sz w:val="28"/>
          <w:szCs w:val="28"/>
          <w:u w:val="single"/>
        </w:rPr>
        <w:t>曲靖市</w:t>
      </w:r>
      <w:r w:rsidRPr="00F91C8E">
        <w:rPr>
          <w:rFonts w:hint="eastAsia"/>
          <w:sz w:val="28"/>
          <w:szCs w:val="28"/>
          <w:u w:val="single"/>
        </w:rPr>
        <w:t>麒麟区</w:t>
      </w:r>
      <w:r w:rsidRPr="00F91C8E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C563EE">
        <w:rPr>
          <w:sz w:val="28"/>
          <w:szCs w:val="28"/>
        </w:rPr>
        <w:t>2022</w:t>
      </w:r>
      <w:r w:rsidRPr="00C563EE">
        <w:rPr>
          <w:rFonts w:hint="eastAsia"/>
          <w:sz w:val="28"/>
          <w:szCs w:val="28"/>
        </w:rPr>
        <w:t xml:space="preserve"> </w:t>
      </w:r>
      <w:r w:rsidRPr="00C563EE">
        <w:rPr>
          <w:rFonts w:hint="eastAsia"/>
          <w:sz w:val="28"/>
          <w:szCs w:val="28"/>
        </w:rPr>
        <w:t>年</w:t>
      </w:r>
      <w:r w:rsidR="00C73E88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月</w:t>
      </w:r>
      <w:r w:rsidR="00193015">
        <w:rPr>
          <w:rFonts w:hint="eastAsia"/>
          <w:sz w:val="28"/>
          <w:szCs w:val="28"/>
        </w:rPr>
        <w:t>30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536"/>
        <w:gridCol w:w="535"/>
        <w:gridCol w:w="812"/>
        <w:gridCol w:w="1188"/>
        <w:gridCol w:w="1813"/>
        <w:gridCol w:w="1251"/>
        <w:gridCol w:w="561"/>
        <w:gridCol w:w="730"/>
        <w:gridCol w:w="1647"/>
      </w:tblGrid>
      <w:tr w:rsidR="00302A78" w:rsidRPr="004350AC" w:rsidTr="004350AC">
        <w:tc>
          <w:tcPr>
            <w:tcW w:w="1536" w:type="dxa"/>
          </w:tcPr>
          <w:p w:rsidR="00302A78" w:rsidRPr="004350AC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35" w:type="dxa"/>
          </w:tcPr>
          <w:p w:rsidR="00302A78" w:rsidRPr="004350AC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812" w:type="dxa"/>
          </w:tcPr>
          <w:p w:rsidR="00302A78" w:rsidRPr="004350AC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188" w:type="dxa"/>
          </w:tcPr>
          <w:p w:rsidR="00302A78" w:rsidRPr="004350AC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13" w:type="dxa"/>
          </w:tcPr>
          <w:p w:rsidR="00302A78" w:rsidRPr="004350AC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51" w:type="dxa"/>
          </w:tcPr>
          <w:p w:rsidR="00302A78" w:rsidRPr="004350AC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61" w:type="dxa"/>
          </w:tcPr>
          <w:p w:rsidR="00302A78" w:rsidRPr="004350AC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730" w:type="dxa"/>
          </w:tcPr>
          <w:p w:rsidR="00302A78" w:rsidRPr="004350AC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647" w:type="dxa"/>
          </w:tcPr>
          <w:p w:rsidR="00302A78" w:rsidRPr="004350AC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4350AC" w:rsidRPr="004350AC" w:rsidTr="004350AC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530302112266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恢复营业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杨金所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开发区凤源商店</w:t>
            </w:r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西城湛大屯袁家坡村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530302118615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龙翠萍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开发区先优购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曲靖开发区学府路万乐城一期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2-1-5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2-1-6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2022-12-27</w:t>
            </w:r>
          </w:p>
        </w:tc>
        <w:tc>
          <w:tcPr>
            <w:tcW w:w="1647" w:type="dxa"/>
            <w:vMerge w:val="restart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530302112347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许小四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诚信商店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农贸市场旁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2022-12-27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530302121199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张中明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曲靖市麒麟区云之上商店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云南省曲靖市麒麟区建宁街道姜家巷社区瑞和东路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1-11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号（鼎盛世家北片区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1-2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层商铺）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 w:val="restart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530302121200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徐文军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曲靖市麒麟区玉见东城茶叶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lastRenderedPageBreak/>
              <w:t>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云南省曲靖市麒麟区白石江街道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盛世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lastRenderedPageBreak/>
              <w:t>国际广场一期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101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0-1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530302121202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刘与华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曲靖开发区锦华百货店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曲靖开发区水云巷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56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号（教苑花园）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530302121203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温清波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曲靖市麒麟区乐哥超市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曲靖市麒麟区南宁街道黄家庄社区黄家庄建材城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02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号左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530302121201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李祥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祥浩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曲靖开发区南海子大道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79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号三元德隆铝业有限公司内综合楼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楼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530302211360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彭甲贵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靖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升号商贸有限公司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水寨社区紫云南路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684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530302121198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邹丽芬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曲靖市麒麟区佳和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丽商行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东江花园三期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301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号商铺东江巷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530302211361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王斌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曲靖骏硕商贸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有限公司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云南省曲靖市麒麟区建宁街道古城社区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新光名苑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8-3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530302121194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王然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曲靖市麒麟区瞳年生活超市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水寨社区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阳光天悦府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一期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3-4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楼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530302121195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刘润先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曲靖开发区云海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茗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烟店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曲靖开发区三江大道南中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爨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城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B02-01-18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530302121193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陈菜粉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曲靖市麒麟区鲲鹏烟酒店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文笔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社区银屯东路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530302121192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赵志翔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美宜佳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便利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麒麟嘉园店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麒麟东路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256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麒麟嘉园一期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G34-1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530302121191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牛思圆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曲靖市麒麟区金湘源食品商行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云南省曲靖市麒麟区太和街道小坡社区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丰登路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274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530302121196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史丽红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樽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茗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阁食品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经营部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文笔社区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银屯路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97-1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530302121197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李中文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曲靖市麒麟区晟东商店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水寨社区紫云南路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656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lastRenderedPageBreak/>
              <w:t>530302115633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赵亚存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曲靖市麒麟区将军镇上柳平价超市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曲靖市麒麟区南宁街道黄家庄社区文昌街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484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2022-12-30</w:t>
            </w:r>
          </w:p>
        </w:tc>
        <w:tc>
          <w:tcPr>
            <w:tcW w:w="1647" w:type="dxa"/>
            <w:vMerge w:val="restart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530302115998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饶丽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曲靖市麒麟区金鹏商店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曲靖市麒麟区麒麟东路公交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生活区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289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2022-12-30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530302115915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李同云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曲靖市麒麟区鑫宇平价超市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曲靖市麒麟区文化街道凤来社区第五组新村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97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2022-12-30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530302121014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冯瑞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曲靖市麒麟区老水牛食品超市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曲靖市麒麟区文华街道永丰路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209-211-213-215-217-219-221-223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2022-12-30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530302121064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杨昌坪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曲靖市麒麟区桂福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源生活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曲靖市麒麟区文华街道桂花十组桂花路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105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2022-12-30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530302121063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向贤理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区盛顶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烟酒行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曲靖市麒麟区文华街道紫云北路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896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2022-12-29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530302116469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张文恒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曲靖市麒麟区星光百货超市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麒麟区瑞和新城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77-3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2022-12-29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530302116248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刘朝栋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曲靖市麒麟区广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源经营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云南省曲靖市麒麟区白石江街道长河社区长河四组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61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2022-12-29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530302115510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刘美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曲靖市麒麟区民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利园商店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建宁街道姜家巷社区新东方路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2022-12-29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530302121061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何树攀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曲靖市麒麟区同兴百货便利店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曲靖市麒麟区文华街道东盛和顺佳园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256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号（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幢壹号）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2022-12-29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530302116471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代忠远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麒麟区雅苑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曲靖市麒麟区文华街道学苑社区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科创路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195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尚邻雅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苑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号商铺）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2022-12-29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530302119514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陈媛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曲靖市麒麟区民要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酒水店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云南省曲靖市麒麟区白石江街道龙潭巷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2022-12-29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530302119519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张正高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曲靖市麒麟区真正好商店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兴盛水果批发市场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68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2022-12-27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530302120920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李密花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曲靖市麒麟区颐顺经营部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云南省曲靖市麒麟区三宝街道三宝社区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组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颐顺苑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小区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单元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号门市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lastRenderedPageBreak/>
              <w:t>530302114508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李德明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乡正义商店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街道西海社区李家村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122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530302119609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林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源便利店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社区彩云路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26-1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530302121069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曹哲海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区哲海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云南省曲靖市麒麟区白石江街道东江花园三组团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幢第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530302120089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王来方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曲靖市麒麟区恒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信食品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经营店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金江社区六组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123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530302120195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董志敏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曲靖市麒麟区惠敏便利店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曲靖市麒麟区南宁街道南城门广场东区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530302120922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陈国芳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曲靖市麒麟区三三烟店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云南省曲靖市麒麟区白石江街道麒麟北路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16-2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530302120233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杨英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银星烟酒店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文笔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社区银屯东路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530302115596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杜中旭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曲靖市麒麟区鑫旭百货商店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建宁街道富居路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35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530302120926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赵雪娇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曲靖市麒麟区玉昊经营部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文笔社区紫云南路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275-2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4350AC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530302116467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温燚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麒麟区全福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云南省曲靖市麒麟区白石江街道江南社区南宁北路石油小区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482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484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350AC" w:rsidRPr="004350AC" w:rsidTr="004350AC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530302116465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张保全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麒麟区梨花商店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350A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4350AC">
              <w:rPr>
                <w:rFonts w:hint="eastAsia"/>
                <w:color w:val="000000"/>
                <w:sz w:val="15"/>
                <w:szCs w:val="15"/>
              </w:rPr>
              <w:t>街道小河湾社区张家台子村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73</w:t>
            </w:r>
            <w:r w:rsidRPr="004350A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50A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AC" w:rsidRPr="004350AC" w:rsidRDefault="004350AC" w:rsidP="004350A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350AC">
              <w:rPr>
                <w:rFonts w:hint="eastAsia"/>
                <w:color w:val="000000"/>
                <w:sz w:val="15"/>
                <w:szCs w:val="15"/>
              </w:rPr>
              <w:t>2022-12-26</w:t>
            </w:r>
          </w:p>
        </w:tc>
        <w:tc>
          <w:tcPr>
            <w:tcW w:w="1647" w:type="dxa"/>
            <w:vMerge/>
          </w:tcPr>
          <w:p w:rsidR="004350AC" w:rsidRPr="004350AC" w:rsidRDefault="004350AC" w:rsidP="004350A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7026D"/>
    <w:rsid w:val="00082587"/>
    <w:rsid w:val="000A752D"/>
    <w:rsid w:val="00193015"/>
    <w:rsid w:val="0019731C"/>
    <w:rsid w:val="001A38E5"/>
    <w:rsid w:val="001D0F58"/>
    <w:rsid w:val="001E3AAA"/>
    <w:rsid w:val="001F1029"/>
    <w:rsid w:val="00302A78"/>
    <w:rsid w:val="00360DA4"/>
    <w:rsid w:val="003A1D1E"/>
    <w:rsid w:val="0042757F"/>
    <w:rsid w:val="004350AC"/>
    <w:rsid w:val="00436494"/>
    <w:rsid w:val="00465BC6"/>
    <w:rsid w:val="004E0288"/>
    <w:rsid w:val="005C3A7F"/>
    <w:rsid w:val="00637ADC"/>
    <w:rsid w:val="006474A5"/>
    <w:rsid w:val="0065523A"/>
    <w:rsid w:val="006567FC"/>
    <w:rsid w:val="006A2A08"/>
    <w:rsid w:val="006D5C67"/>
    <w:rsid w:val="00723D9F"/>
    <w:rsid w:val="0075654D"/>
    <w:rsid w:val="00777B62"/>
    <w:rsid w:val="007A5AEF"/>
    <w:rsid w:val="007D7017"/>
    <w:rsid w:val="007F3679"/>
    <w:rsid w:val="00816666"/>
    <w:rsid w:val="0083007E"/>
    <w:rsid w:val="0085286F"/>
    <w:rsid w:val="008766BE"/>
    <w:rsid w:val="008B2802"/>
    <w:rsid w:val="008B6295"/>
    <w:rsid w:val="00955D53"/>
    <w:rsid w:val="009B58F0"/>
    <w:rsid w:val="009B7C3B"/>
    <w:rsid w:val="00A04287"/>
    <w:rsid w:val="00A14D2E"/>
    <w:rsid w:val="00A96364"/>
    <w:rsid w:val="00B05801"/>
    <w:rsid w:val="00B12AE4"/>
    <w:rsid w:val="00BB113B"/>
    <w:rsid w:val="00C330DC"/>
    <w:rsid w:val="00C47F7B"/>
    <w:rsid w:val="00C563EE"/>
    <w:rsid w:val="00C66D15"/>
    <w:rsid w:val="00C73E88"/>
    <w:rsid w:val="00C82E1E"/>
    <w:rsid w:val="00C84D10"/>
    <w:rsid w:val="00C94937"/>
    <w:rsid w:val="00CF7F42"/>
    <w:rsid w:val="00D40101"/>
    <w:rsid w:val="00D857C7"/>
    <w:rsid w:val="00E40E88"/>
    <w:rsid w:val="00E85F17"/>
    <w:rsid w:val="00F5773C"/>
    <w:rsid w:val="00F62452"/>
    <w:rsid w:val="00F63515"/>
    <w:rsid w:val="00F74A9A"/>
    <w:rsid w:val="00F91C8E"/>
    <w:rsid w:val="00F9701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11</cp:revision>
  <dcterms:created xsi:type="dcterms:W3CDTF">2023-01-03T02:42:00Z</dcterms:created>
  <dcterms:modified xsi:type="dcterms:W3CDTF">2023-01-03T03:02:00Z</dcterms:modified>
</cp:coreProperties>
</file>