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7D7979">
        <w:rPr>
          <w:rFonts w:hint="eastAsia"/>
          <w:sz w:val="28"/>
          <w:szCs w:val="28"/>
        </w:rPr>
        <w:t>7</w:t>
      </w:r>
      <w:r w:rsidRPr="00FD01BE">
        <w:rPr>
          <w:rFonts w:hint="eastAsia"/>
          <w:sz w:val="28"/>
          <w:szCs w:val="28"/>
        </w:rPr>
        <w:t>月</w:t>
      </w:r>
      <w:r w:rsidR="007D7979">
        <w:rPr>
          <w:rFonts w:hint="eastAsia"/>
          <w:sz w:val="28"/>
          <w:szCs w:val="28"/>
        </w:rPr>
        <w:t>17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7D7979">
        <w:rPr>
          <w:rFonts w:hint="eastAsia"/>
          <w:sz w:val="28"/>
          <w:szCs w:val="28"/>
        </w:rPr>
        <w:t>7</w:t>
      </w:r>
      <w:r w:rsidR="00C563EE">
        <w:rPr>
          <w:rFonts w:hint="eastAsia"/>
          <w:sz w:val="28"/>
          <w:szCs w:val="28"/>
        </w:rPr>
        <w:t>月</w:t>
      </w:r>
      <w:r w:rsidR="007D7979">
        <w:rPr>
          <w:rFonts w:hint="eastAsia"/>
          <w:sz w:val="28"/>
          <w:szCs w:val="28"/>
        </w:rPr>
        <w:t>21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7D7979">
        <w:rPr>
          <w:rFonts w:hint="eastAsia"/>
          <w:sz w:val="28"/>
          <w:szCs w:val="28"/>
        </w:rPr>
        <w:t>7</w:t>
      </w:r>
      <w:r w:rsidRPr="00C563EE">
        <w:rPr>
          <w:rFonts w:hint="eastAsia"/>
          <w:sz w:val="28"/>
          <w:szCs w:val="28"/>
        </w:rPr>
        <w:t>月</w:t>
      </w:r>
      <w:r w:rsidR="007D7979">
        <w:rPr>
          <w:rFonts w:hint="eastAsia"/>
          <w:sz w:val="28"/>
          <w:szCs w:val="28"/>
        </w:rPr>
        <w:t>24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540"/>
        <w:gridCol w:w="704"/>
        <w:gridCol w:w="1024"/>
        <w:gridCol w:w="1843"/>
        <w:gridCol w:w="992"/>
        <w:gridCol w:w="709"/>
        <w:gridCol w:w="567"/>
        <w:gridCol w:w="567"/>
        <w:gridCol w:w="992"/>
        <w:gridCol w:w="1276"/>
      </w:tblGrid>
      <w:tr w:rsidR="005A19B2" w:rsidRPr="00001023" w:rsidTr="001C2447">
        <w:tc>
          <w:tcPr>
            <w:tcW w:w="1135" w:type="dxa"/>
          </w:tcPr>
          <w:p w:rsidR="00313CAD" w:rsidRPr="0000102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001023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40" w:type="dxa"/>
          </w:tcPr>
          <w:p w:rsidR="00313CAD" w:rsidRPr="0000102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04" w:type="dxa"/>
          </w:tcPr>
          <w:p w:rsidR="00313CAD" w:rsidRPr="0000102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001023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024" w:type="dxa"/>
          </w:tcPr>
          <w:p w:rsidR="00313CAD" w:rsidRPr="0000102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001023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843" w:type="dxa"/>
          </w:tcPr>
          <w:p w:rsidR="00313CAD" w:rsidRPr="0000102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001023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992" w:type="dxa"/>
          </w:tcPr>
          <w:p w:rsidR="00313CAD" w:rsidRPr="0000102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001023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709" w:type="dxa"/>
          </w:tcPr>
          <w:p w:rsidR="005A19B2" w:rsidRPr="0000102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001023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001023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</w:tcPr>
          <w:p w:rsidR="00313CAD" w:rsidRPr="0000102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001023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67" w:type="dxa"/>
          </w:tcPr>
          <w:p w:rsidR="00313CAD" w:rsidRPr="0000102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001023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992" w:type="dxa"/>
          </w:tcPr>
          <w:p w:rsidR="00313CAD" w:rsidRPr="0000102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001023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1276" w:type="dxa"/>
          </w:tcPr>
          <w:p w:rsidR="00313CAD" w:rsidRPr="0000102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001023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286C27" w:rsidRPr="00001023" w:rsidTr="0000102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bookmarkStart w:id="0" w:name="_GoBack" w:colFirst="0" w:colLast="9"/>
            <w:r w:rsidRPr="00001023">
              <w:rPr>
                <w:rFonts w:hint="eastAsia"/>
                <w:color w:val="000000"/>
                <w:sz w:val="15"/>
                <w:szCs w:val="15"/>
              </w:rPr>
              <w:t>530302116720</w:t>
            </w:r>
          </w:p>
        </w:tc>
        <w:tc>
          <w:tcPr>
            <w:tcW w:w="540" w:type="dxa"/>
          </w:tcPr>
          <w:p w:rsidR="00286C27" w:rsidRPr="00001023" w:rsidRDefault="00286C27" w:rsidP="0000102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01023">
              <w:rPr>
                <w:rFonts w:asciiTheme="majorEastAsia" w:eastAsiaTheme="majorEastAsia" w:hAnsiTheme="majorEastAsia" w:hint="eastAsia"/>
                <w:sz w:val="15"/>
                <w:szCs w:val="15"/>
              </w:rPr>
              <w:t>依职权注销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陈振林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好旺顺超市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曲靖市麒麟区水寨社区九组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46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2023-07-17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01023">
              <w:rPr>
                <w:rFonts w:asciiTheme="majorEastAsia" w:eastAsiaTheme="majorEastAsia" w:hAnsiTheme="majorEastAsia" w:hint="eastAsia"/>
                <w:sz w:val="15"/>
                <w:szCs w:val="15"/>
              </w:rPr>
              <w:t>注销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001428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286C27" w:rsidRPr="00001023" w:rsidRDefault="00286C27" w:rsidP="00286C2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001023">
              <w:rPr>
                <w:rFonts w:asciiTheme="majorEastAsia" w:eastAsiaTheme="majorEastAsia" w:hAnsiTheme="majorEastAsia" w:hint="eastAsia"/>
                <w:sz w:val="15"/>
                <w:szCs w:val="15"/>
              </w:rPr>
              <w:t>依据《烟草专卖许可证管理办法》第四十八条第一项的规定</w:t>
            </w:r>
          </w:p>
        </w:tc>
      </w:tr>
      <w:tr w:rsidR="00286C27" w:rsidRPr="00001023" w:rsidTr="00001023">
        <w:trPr>
          <w:trHeight w:val="916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530302118096</w:t>
            </w:r>
          </w:p>
        </w:tc>
        <w:tc>
          <w:tcPr>
            <w:tcW w:w="540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解除暂停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万结胜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开发区尊品商行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曲靖开发区三江大道外滩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1-1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2023-07-17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 w:hint="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解除暂停恢复</w:t>
            </w:r>
            <w:r w:rsidRPr="00001023">
              <w:rPr>
                <w:rFonts w:asciiTheme="minorEastAsia" w:eastAsiaTheme="minorEastAsia" w:hAnsiTheme="minorEastAsia"/>
                <w:sz w:val="15"/>
                <w:szCs w:val="15"/>
              </w:rPr>
              <w:t>资格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001426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《烟草专卖许可证管理办法实施细则》第六</w:t>
            </w:r>
            <w:r w:rsidRPr="00001023">
              <w:rPr>
                <w:rFonts w:asciiTheme="minorEastAsia" w:eastAsiaTheme="minorEastAsia" w:hAnsiTheme="minorEastAsia"/>
                <w:sz w:val="15"/>
                <w:szCs w:val="15"/>
              </w:rPr>
              <w:t>十</w:t>
            </w: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条</w:t>
            </w: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530302118952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王丽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坚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曲靖市麒麟区金洋超市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金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湘九俊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56-161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2023-07-17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001430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530302121280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赵伟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区卡乐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其商行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水寨社区文笔路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21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消费类烟丝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lastRenderedPageBreak/>
              <w:t>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lastRenderedPageBreak/>
              <w:t>2023-07-20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001448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符合《烟草专卖许可证管理办法》第十三条、《麒麟区烟草制</w:t>
            </w: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品零售点合理化布局管理规定》的规定</w:t>
            </w: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lastRenderedPageBreak/>
              <w:t>530302121283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路杉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曲靖开发区静雅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轩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商行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曲靖开发区西城街道冯官桥社区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凤凰嘉园公园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里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613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2023-07-20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001443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530302211365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张瑞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云南爨盛商贸有限公司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云南省曲靖开发区西城街道大海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哨社区哨溪路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10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号曲靖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隆基硅材料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有限公司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号楼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1-138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1-140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1-142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1-143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2023-07-20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001450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530302121281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郭斌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新时客超市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曲靖市麒麟区教场西路翰林国际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2023-07-20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001446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530302121282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吴林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曲靖市麒麟区新睿商店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花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柯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社区平安路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624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2023-07-20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001445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530302112914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庄金才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曲靖市麒麟区金才商店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街道庄家屯社区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31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2023-07-17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001427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 w:val="restart"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001023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001023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001023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530302113046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李来宝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新兴商店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街道庄家屯村委会二村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69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2023-07-20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001460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530302113056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汪华良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麒麟区华良商店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街道联合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村委会庄科村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队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001459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530302113307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保凤琼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曲靖市麒麟区福源烟店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曲靖市麒麟区白石江街道三江大道（东）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191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001470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530302113479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孙恩丽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麒麟区汇丰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云南省曲靖市麒麟区珠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街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街道经济管理服务中心商铺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3-4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2023-07-20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001463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530302113689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周红霞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区兴旭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烟酒茶商店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曲靖市麒麟区南宁街道鼓楼社区沿江北路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19.17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001447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530302113802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杨永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曲靖市麒麟区杨永商店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云南省曲靖市麒麟区东山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镇法色村委会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戈贝村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130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2023-07-17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001434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530302114549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饶庆磊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曲靖开发区华夏烟酒坊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麒麟区胜峰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东路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135-44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号（都市森邻）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lastRenderedPageBreak/>
              <w:t>001469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530302115190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张木强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曲靖市麒麟区乐鑫商店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曲靖市麒麟区白石江街道长河社区长河七组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014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001468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530302116711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王长生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麒麟区汇源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商行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水寨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组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85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2023-07-18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001435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530302116755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李树菊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曲靖市麒麟区壹加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壹商品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云南省曲靖市麒麟区潇湘街道来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兴小区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综合市场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29-30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001475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530302116788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李谷英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麒麟区东山镇布其村便民商店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云南省曲靖市麒麟区东山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镇转长河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村委会布其村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93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001451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530302116794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唐丽梅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曲靖市麒麟区吃货小吃店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建宁街道万丰商城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2023-07-18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001438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530302116813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田三林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曲靖市麒麟区富兴便利店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云南省曲靖市麒麟区太和街道小坡一村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2023-07-17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001432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530302116821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曹明文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惠易佳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云南省曲靖市麒麟区白石江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街道保渡社区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春雨路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293-295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001476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530302116833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徐柱芬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曲靖市麒麟区老白干商店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云南省曲靖市麒麟区白石江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街道保渡社区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南宁东路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55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2023-07-17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001429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530302118664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杨伟杰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区杰丽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云南省曲靖市麒麟区太和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街道竹鹰小康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城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81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2023-07-17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001425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530302120177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徐小波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曲靖市麒麟区炫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酷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曲靖建材城二期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～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001453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530302120205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许先云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曲靖市麒麟区好运来食品配送部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金牛社区金兴巷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56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2023-07-17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001433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530302120234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刘慧娟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兴景经营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部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曲靖市麒麟区教场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西路安厦十五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城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2023-07-18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001440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530302120273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邹荣斌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曲靖开发区兴源烟酒茶商行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曲靖开发区翠峰街道牛街小区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34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001452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530302120283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武秀英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融翔果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蔬学府路店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曲靖开发区西城街道冯官桥社区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凤凰嘉园二期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1-4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幢商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(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学府路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89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001441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lastRenderedPageBreak/>
              <w:t>530302120286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刘婷婷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区润益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云南省曲靖市麒麟区建宁街道古城社区教场路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345-2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2023-07-18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001436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530302120298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杨忠寿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麒麟区东山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吉详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云南省曲靖市麒麟区东山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镇撒马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依村委会旱龙潭村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53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001442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530302120314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张勇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麒麟区鑫品源批发经营部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街道小河湾居委会张家台子村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78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001458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530302120321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闵强康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开发区吉诚商行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曲靖市麒麟区教场路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2023-07-18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001439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530302120325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雷多花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区迎吉商店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建宁街道富居路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75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001456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530302120326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雷红艳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区千慕商店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云南省曲靖市麒麟区太和街道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鑫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源社区下村新区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133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2023-07-20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001462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530302120332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贺耀建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曲靖市麒麟区祥益商店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云南省曲靖市麒麟区太和街道小坡二组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22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001466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530302120349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王流欢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麒麟区东山农家农资便利店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东山镇卡基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村委会卡基村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12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001444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530302120350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道丽山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区宜价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百货香烟店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云南省曲靖市麒麟区文华街道宜居北城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科创路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381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001471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530302120356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张定菊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曲靖市麒麟区东山镇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法色利民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云南省曲靖市麒麟区东山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镇法色村委会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戈贝村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24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001449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530302120358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谭勇杰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曲靖市麒麟区永记便利店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曲靖市麒麟区白石江街道办事处官坡寺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街道靖合园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238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2023-07-20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001464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530302120378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刘志全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麒麟区越州镇志全商店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云南省曲靖市麒麟区越州镇西关社区西关村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107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001477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530302120380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张保柱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曲靖市麒麟区东山镇自然码头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云南省曲靖市麒麟区东山镇高家村社区高鑫小区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001454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530302120381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刘所芝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麒麟区越州镇荣华商店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云南省曲靖市麒麟区越州镇大梨树村委会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大烟堆冲村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94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001474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530302120389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李庭松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锦晨食品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lastRenderedPageBreak/>
              <w:t>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lastRenderedPageBreak/>
              <w:t>曲靖市麒麟区文华街道丰登四组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4-113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lastRenderedPageBreak/>
              <w:t>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lastRenderedPageBreak/>
              <w:t>2023-07-20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lastRenderedPageBreak/>
              <w:t>001465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530302120400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保建岗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麒麟区东山乡村便利店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云南省曲靖市麒麟区东山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镇拖古村委会落龙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村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10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001455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530302120416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袁汉荣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曲靖市麒麟区明慧园商行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云南省曲靖市麒麟区白石江街道官坡寺街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348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001467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530302120442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罗玲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区敏程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曲靖市麒麟区寥廓街道文化路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18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001457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530302120445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李启碧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曲靖开发区名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邦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烟酒店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曲靖市麒麟区白牛巷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78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2023-07-20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001461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530302121009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张归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曲靖市麒麟区乐玛特烟酒百货经营部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曲靖市麒麟区白石江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街道办事处保渡社区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麒麟东路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麒麟嘉园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期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35-1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001472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530302211002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段桂俊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云南省曲靖市吉玛特百货有限公司南宁分公司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云南省曲靖市麒麟区南宁街道珍珠街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106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2023-07-18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001437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530302211101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余婷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曲靖市麒麟区瑞良商行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云南省曲靖市麒麟区文华街道丰登社区五组二期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322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2023-07-17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001431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286C27" w:rsidRPr="00001023" w:rsidTr="00001023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530302211320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杨祖良</w:t>
            </w:r>
            <w:proofErr w:type="gramEnd"/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曲靖市显诚商贸有限公司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云南省曲靖市麒麟区麒麟南路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164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567" w:type="dxa"/>
          </w:tcPr>
          <w:p w:rsidR="00286C27" w:rsidRPr="00001023" w:rsidRDefault="00286C27" w:rsidP="0000102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0102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2023-07-21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27" w:rsidRPr="00001023" w:rsidRDefault="00286C27" w:rsidP="00001023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001023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001023">
              <w:rPr>
                <w:rFonts w:hint="eastAsia"/>
                <w:color w:val="000000"/>
                <w:sz w:val="15"/>
                <w:szCs w:val="15"/>
              </w:rPr>
              <w:t>区局烟许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年</w:t>
            </w:r>
            <w:proofErr w:type="gramEnd"/>
            <w:r w:rsidRPr="00001023">
              <w:rPr>
                <w:rFonts w:hint="eastAsia"/>
                <w:color w:val="000000"/>
                <w:sz w:val="15"/>
                <w:szCs w:val="15"/>
              </w:rPr>
              <w:t>001473</w:t>
            </w:r>
            <w:r w:rsidRPr="0000102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76" w:type="dxa"/>
            <w:vMerge/>
          </w:tcPr>
          <w:p w:rsidR="00286C27" w:rsidRPr="00001023" w:rsidRDefault="00286C27" w:rsidP="00286C2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bookmarkEnd w:id="0"/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1023"/>
    <w:rsid w:val="00006605"/>
    <w:rsid w:val="00020C5E"/>
    <w:rsid w:val="0004126B"/>
    <w:rsid w:val="00056DA4"/>
    <w:rsid w:val="00064D33"/>
    <w:rsid w:val="0007026D"/>
    <w:rsid w:val="0007483B"/>
    <w:rsid w:val="00082587"/>
    <w:rsid w:val="000A752D"/>
    <w:rsid w:val="00127615"/>
    <w:rsid w:val="001376B4"/>
    <w:rsid w:val="001752C3"/>
    <w:rsid w:val="00183FC4"/>
    <w:rsid w:val="0019080C"/>
    <w:rsid w:val="00193015"/>
    <w:rsid w:val="0019731C"/>
    <w:rsid w:val="001A38E5"/>
    <w:rsid w:val="001B4BED"/>
    <w:rsid w:val="001C0EB3"/>
    <w:rsid w:val="001C2447"/>
    <w:rsid w:val="001D0F58"/>
    <w:rsid w:val="001E3AAA"/>
    <w:rsid w:val="001E577F"/>
    <w:rsid w:val="001F1029"/>
    <w:rsid w:val="00273376"/>
    <w:rsid w:val="00286C27"/>
    <w:rsid w:val="002A7658"/>
    <w:rsid w:val="002B269B"/>
    <w:rsid w:val="002C4C49"/>
    <w:rsid w:val="002D4BB1"/>
    <w:rsid w:val="002E07EE"/>
    <w:rsid w:val="002F4D04"/>
    <w:rsid w:val="00302A78"/>
    <w:rsid w:val="00313CAD"/>
    <w:rsid w:val="00324A83"/>
    <w:rsid w:val="00360DA4"/>
    <w:rsid w:val="00361E2F"/>
    <w:rsid w:val="00374006"/>
    <w:rsid w:val="00383727"/>
    <w:rsid w:val="003A1D1E"/>
    <w:rsid w:val="003C092E"/>
    <w:rsid w:val="0042757F"/>
    <w:rsid w:val="004350AC"/>
    <w:rsid w:val="00436494"/>
    <w:rsid w:val="004518D4"/>
    <w:rsid w:val="00465BC6"/>
    <w:rsid w:val="00487F4A"/>
    <w:rsid w:val="004E0288"/>
    <w:rsid w:val="004E444C"/>
    <w:rsid w:val="00514254"/>
    <w:rsid w:val="00515162"/>
    <w:rsid w:val="005213F4"/>
    <w:rsid w:val="00523432"/>
    <w:rsid w:val="00595907"/>
    <w:rsid w:val="005A19B2"/>
    <w:rsid w:val="005A595B"/>
    <w:rsid w:val="005C3A7F"/>
    <w:rsid w:val="005C75FD"/>
    <w:rsid w:val="00613A3E"/>
    <w:rsid w:val="00631D5E"/>
    <w:rsid w:val="00637ADC"/>
    <w:rsid w:val="006474A5"/>
    <w:rsid w:val="0065523A"/>
    <w:rsid w:val="006567FC"/>
    <w:rsid w:val="0066074D"/>
    <w:rsid w:val="00671C5B"/>
    <w:rsid w:val="00674BCC"/>
    <w:rsid w:val="00691BE3"/>
    <w:rsid w:val="006A2A08"/>
    <w:rsid w:val="006D5C67"/>
    <w:rsid w:val="00702374"/>
    <w:rsid w:val="00723D9F"/>
    <w:rsid w:val="00752F44"/>
    <w:rsid w:val="0075654D"/>
    <w:rsid w:val="00757313"/>
    <w:rsid w:val="00777B62"/>
    <w:rsid w:val="00781BFB"/>
    <w:rsid w:val="007849EF"/>
    <w:rsid w:val="00785297"/>
    <w:rsid w:val="007A5AEF"/>
    <w:rsid w:val="007D7017"/>
    <w:rsid w:val="007D7979"/>
    <w:rsid w:val="007F3679"/>
    <w:rsid w:val="00816666"/>
    <w:rsid w:val="0083007E"/>
    <w:rsid w:val="0085286F"/>
    <w:rsid w:val="0087006E"/>
    <w:rsid w:val="008766BE"/>
    <w:rsid w:val="00894A3A"/>
    <w:rsid w:val="008A1278"/>
    <w:rsid w:val="008A5F39"/>
    <w:rsid w:val="008B2802"/>
    <w:rsid w:val="008B6295"/>
    <w:rsid w:val="008C1E0B"/>
    <w:rsid w:val="008E3261"/>
    <w:rsid w:val="008F437D"/>
    <w:rsid w:val="00912C7D"/>
    <w:rsid w:val="00944FC8"/>
    <w:rsid w:val="00946FCF"/>
    <w:rsid w:val="00955D53"/>
    <w:rsid w:val="00975F80"/>
    <w:rsid w:val="009B58F0"/>
    <w:rsid w:val="009B7C3B"/>
    <w:rsid w:val="009C3945"/>
    <w:rsid w:val="009C5241"/>
    <w:rsid w:val="009D21EA"/>
    <w:rsid w:val="00A03B50"/>
    <w:rsid w:val="00A04287"/>
    <w:rsid w:val="00A06402"/>
    <w:rsid w:val="00A13C26"/>
    <w:rsid w:val="00A14D2E"/>
    <w:rsid w:val="00A241AF"/>
    <w:rsid w:val="00A41A09"/>
    <w:rsid w:val="00A52090"/>
    <w:rsid w:val="00A96364"/>
    <w:rsid w:val="00AE0401"/>
    <w:rsid w:val="00AE189F"/>
    <w:rsid w:val="00AF397C"/>
    <w:rsid w:val="00B05801"/>
    <w:rsid w:val="00B05B23"/>
    <w:rsid w:val="00B12AE4"/>
    <w:rsid w:val="00B45E16"/>
    <w:rsid w:val="00BB113B"/>
    <w:rsid w:val="00C32529"/>
    <w:rsid w:val="00C330DC"/>
    <w:rsid w:val="00C47F7B"/>
    <w:rsid w:val="00C563EE"/>
    <w:rsid w:val="00C66D15"/>
    <w:rsid w:val="00C73E88"/>
    <w:rsid w:val="00C76ADD"/>
    <w:rsid w:val="00C827FF"/>
    <w:rsid w:val="00C82E1E"/>
    <w:rsid w:val="00C84D10"/>
    <w:rsid w:val="00C94937"/>
    <w:rsid w:val="00CA77B2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29B4"/>
    <w:rsid w:val="00D24F1F"/>
    <w:rsid w:val="00D40101"/>
    <w:rsid w:val="00D857C7"/>
    <w:rsid w:val="00D871FB"/>
    <w:rsid w:val="00D90F86"/>
    <w:rsid w:val="00DA3DE3"/>
    <w:rsid w:val="00DD76BB"/>
    <w:rsid w:val="00E03709"/>
    <w:rsid w:val="00E22BED"/>
    <w:rsid w:val="00E3415A"/>
    <w:rsid w:val="00E405AC"/>
    <w:rsid w:val="00E40E88"/>
    <w:rsid w:val="00E60EAF"/>
    <w:rsid w:val="00E818BD"/>
    <w:rsid w:val="00E85F17"/>
    <w:rsid w:val="00E90247"/>
    <w:rsid w:val="00EE0548"/>
    <w:rsid w:val="00F5773C"/>
    <w:rsid w:val="00F62452"/>
    <w:rsid w:val="00F63515"/>
    <w:rsid w:val="00F74A9A"/>
    <w:rsid w:val="00F876C3"/>
    <w:rsid w:val="00F91C8E"/>
    <w:rsid w:val="00F9701A"/>
    <w:rsid w:val="00FA2736"/>
    <w:rsid w:val="00FB598E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14</cp:revision>
  <dcterms:created xsi:type="dcterms:W3CDTF">2023-08-07T02:32:00Z</dcterms:created>
  <dcterms:modified xsi:type="dcterms:W3CDTF">2023-08-07T02:46:00Z</dcterms:modified>
</cp:coreProperties>
</file>