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highlight w:val="none"/>
          <w:u w:val="none"/>
        </w:rPr>
      </w:pPr>
      <w:r>
        <w:rPr>
          <w:rFonts w:hint="eastAsia" w:ascii="Times New Roman" w:hAnsi="Times New Roman" w:eastAsia="方正小标宋_GBK" w:cs="Times New Roman"/>
          <w:b w:val="0"/>
          <w:bCs w:val="0"/>
          <w:sz w:val="44"/>
          <w:szCs w:val="44"/>
          <w:highlight w:val="none"/>
          <w:u w:val="none"/>
          <w:lang w:eastAsia="zh-CN"/>
        </w:rPr>
        <w:t>曲靖市麒麟区</w:t>
      </w:r>
      <w:r>
        <w:rPr>
          <w:rFonts w:hint="default" w:ascii="Times New Roman" w:hAnsi="Times New Roman" w:eastAsia="方正小标宋_GBK" w:cs="Times New Roman"/>
          <w:b w:val="0"/>
          <w:bCs w:val="0"/>
          <w:sz w:val="44"/>
          <w:szCs w:val="44"/>
          <w:highlight w:val="none"/>
          <w:u w:val="none"/>
          <w:lang w:eastAsia="zh-CN"/>
        </w:rPr>
        <w:t>白石江街道</w:t>
      </w:r>
      <w:r>
        <w:rPr>
          <w:rFonts w:hint="default" w:ascii="Times New Roman" w:hAnsi="Times New Roman" w:eastAsia="方正小标宋_GBK" w:cs="Times New Roman"/>
          <w:b w:val="0"/>
          <w:bCs w:val="0"/>
          <w:sz w:val="44"/>
          <w:szCs w:val="44"/>
          <w:highlight w:val="none"/>
          <w:u w:val="none"/>
        </w:rPr>
        <w:t>耕地管理的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u w:val="none"/>
        </w:rPr>
      </w:pPr>
      <w:r>
        <w:rPr>
          <w:rFonts w:hint="eastAsia" w:ascii="Times New Roman" w:hAnsi="Times New Roman" w:eastAsia="方正小标宋_GBK" w:cs="Times New Roman"/>
          <w:b w:val="0"/>
          <w:bCs w:val="0"/>
          <w:sz w:val="44"/>
          <w:szCs w:val="44"/>
          <w:highlight w:val="none"/>
          <w:u w:val="none"/>
          <w:lang w:eastAsia="zh-CN"/>
        </w:rPr>
        <w:t>三十</w:t>
      </w:r>
      <w:r>
        <w:rPr>
          <w:rFonts w:hint="default" w:ascii="Times New Roman" w:hAnsi="Times New Roman" w:eastAsia="方正小标宋_GBK" w:cs="Times New Roman"/>
          <w:b w:val="0"/>
          <w:bCs w:val="0"/>
          <w:sz w:val="44"/>
          <w:szCs w:val="44"/>
          <w:highlight w:val="none"/>
          <w:u w:val="none"/>
        </w:rPr>
        <w:t>条措施（试行）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为坚决遏制耕地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，防止</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严守耕地红线和粮食安全底线，切实强化耕地保护工作，有效遏制破坏耕地、违法用地现象，根据《中华人民共和国土地管理法》和《中华人民共和国城乡规划法》等法律法规的规定，按照《国务院办公厅关于坚决制止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行为的通知》、《自然资源部农业农村部关于农村乱占耕地建房</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八不准</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的通知》、《云南省土地管理条例》</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《云南省人民政府办公厅关于全面加强农村宅基地建房管理的通知》</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《中共曲靖市委曲靖市人民政府关于坚决整治乡村违法违规无序建房的通知》等文件要求，结合《曲靖市麒麟区整治乡村违法违规无序建房工作实施方案》</w:t>
      </w:r>
      <w:r>
        <w:rPr>
          <w:rFonts w:hint="eastAsia" w:ascii="方正仿宋_GBK" w:hAnsi="方正仿宋_GBK" w:eastAsia="方正仿宋_GBK" w:cs="方正仿宋_GBK"/>
          <w:b w:val="0"/>
          <w:bCs w:val="0"/>
          <w:sz w:val="32"/>
          <w:szCs w:val="32"/>
          <w:highlight w:val="none"/>
          <w:u w:val="none"/>
          <w:lang w:eastAsia="zh-CN"/>
        </w:rPr>
        <w:t>、《麒麟区农村宅基地管理和耕地“非农化”“非粮化”管控部门协同联动机制（试行）》</w:t>
      </w:r>
      <w:r>
        <w:rPr>
          <w:rFonts w:hint="eastAsia" w:ascii="方正仿宋_GBK" w:hAnsi="方正仿宋_GBK" w:eastAsia="方正仿宋_GBK" w:cs="方正仿宋_GBK"/>
          <w:b w:val="0"/>
          <w:bCs w:val="0"/>
          <w:sz w:val="32"/>
          <w:szCs w:val="32"/>
          <w:highlight w:val="none"/>
          <w:u w:val="none"/>
        </w:rPr>
        <w:t>，制定本措施。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第一章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用途管制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lang w:eastAsia="zh-CN"/>
        </w:rPr>
      </w:pPr>
      <w:r>
        <w:rPr>
          <w:rFonts w:hint="eastAsia" w:ascii="方正楷体_GBK" w:hAnsi="方正楷体_GBK" w:eastAsia="方正楷体_GBK" w:cs="方正楷体_GBK"/>
          <w:b w:val="0"/>
          <w:bCs w:val="0"/>
          <w:sz w:val="32"/>
          <w:szCs w:val="32"/>
          <w:highlight w:val="none"/>
          <w:u w:val="none"/>
        </w:rPr>
        <w:t>第一条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永久基本农田“</w:t>
      </w:r>
      <w:r>
        <w:rPr>
          <w:rFonts w:hint="eastAsia" w:ascii="方正仿宋_GBK" w:hAnsi="方正仿宋_GBK" w:eastAsia="方正仿宋_GBK" w:cs="方正仿宋_GBK"/>
          <w:b w:val="0"/>
          <w:bCs w:val="0"/>
          <w:sz w:val="32"/>
          <w:szCs w:val="32"/>
          <w:highlight w:val="none"/>
          <w:u w:val="none"/>
        </w:rPr>
        <w:t>四严禁</w:t>
      </w:r>
      <w:r>
        <w:rPr>
          <w:rFonts w:hint="eastAsia" w:ascii="方正仿宋_GBK" w:hAnsi="方正仿宋_GBK" w:eastAsia="方正仿宋_GBK" w:cs="方正仿宋_GBK"/>
          <w:b w:val="0"/>
          <w:b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一、</w:t>
      </w:r>
      <w:r>
        <w:rPr>
          <w:rFonts w:hint="eastAsia" w:ascii="方正仿宋_GBK" w:hAnsi="方正仿宋_GBK" w:eastAsia="方正仿宋_GBK" w:cs="方正仿宋_GBK"/>
          <w:b w:val="0"/>
          <w:bCs w:val="0"/>
          <w:sz w:val="32"/>
          <w:szCs w:val="32"/>
          <w:highlight w:val="none"/>
          <w:u w:val="none"/>
        </w:rPr>
        <w:t>严禁占用永久基本农田发展林果业和挖塘养鱼。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二、</w:t>
      </w:r>
      <w:r>
        <w:rPr>
          <w:rFonts w:hint="eastAsia" w:ascii="方正仿宋_GBK" w:hAnsi="方正仿宋_GBK" w:eastAsia="方正仿宋_GBK" w:cs="方正仿宋_GBK"/>
          <w:b w:val="0"/>
          <w:bCs w:val="0"/>
          <w:sz w:val="32"/>
          <w:szCs w:val="32"/>
          <w:highlight w:val="none"/>
          <w:u w:val="none"/>
        </w:rPr>
        <w:t>严禁占用永久基本农田种植苗木、草皮等用于绿化装饰及其他破坏耕作层的植物。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三、</w:t>
      </w:r>
      <w:r>
        <w:rPr>
          <w:rFonts w:hint="eastAsia" w:ascii="方正仿宋_GBK" w:hAnsi="方正仿宋_GBK" w:eastAsia="方正仿宋_GBK" w:cs="方正仿宋_GBK"/>
          <w:b w:val="0"/>
          <w:bCs w:val="0"/>
          <w:sz w:val="32"/>
          <w:szCs w:val="32"/>
          <w:highlight w:val="none"/>
          <w:u w:val="none"/>
        </w:rPr>
        <w:t>严禁占用永久基本农田挖湖造景、建设绿化带。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四、</w:t>
      </w:r>
      <w:r>
        <w:rPr>
          <w:rFonts w:hint="eastAsia" w:ascii="方正仿宋_GBK" w:hAnsi="方正仿宋_GBK" w:eastAsia="方正仿宋_GBK" w:cs="方正仿宋_GBK"/>
          <w:b w:val="0"/>
          <w:bCs w:val="0"/>
          <w:sz w:val="32"/>
          <w:szCs w:val="32"/>
          <w:highlight w:val="none"/>
          <w:u w:val="none"/>
        </w:rPr>
        <w:t>严禁新增占用永久基本农田建设畜禽养殖设施、水产养殖设施和破坏耕作层的种植业设施。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lang w:eastAsia="zh-CN"/>
        </w:rPr>
      </w:pPr>
      <w:r>
        <w:rPr>
          <w:rFonts w:hint="eastAsia" w:ascii="方正楷体_GBK" w:hAnsi="方正楷体_GBK" w:eastAsia="方正楷体_GBK" w:cs="方正楷体_GBK"/>
          <w:b w:val="0"/>
          <w:bCs w:val="0"/>
          <w:sz w:val="32"/>
          <w:szCs w:val="32"/>
          <w:highlight w:val="none"/>
          <w:u w:val="none"/>
        </w:rPr>
        <w:t>第二条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耕地用途“</w:t>
      </w:r>
      <w:r>
        <w:rPr>
          <w:rFonts w:hint="eastAsia" w:ascii="方正仿宋_GBK" w:hAnsi="方正仿宋_GBK" w:eastAsia="方正仿宋_GBK" w:cs="方正仿宋_GBK"/>
          <w:b w:val="0"/>
          <w:bCs w:val="0"/>
          <w:sz w:val="32"/>
          <w:szCs w:val="32"/>
          <w:highlight w:val="none"/>
          <w:u w:val="none"/>
        </w:rPr>
        <w:t>五不得</w:t>
      </w:r>
      <w:r>
        <w:rPr>
          <w:rFonts w:hint="eastAsia" w:ascii="方正仿宋_GBK" w:hAnsi="方正仿宋_GBK" w:eastAsia="方正仿宋_GBK" w:cs="方正仿宋_GBK"/>
          <w:b w:val="0"/>
          <w:b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一、</w:t>
      </w:r>
      <w:r>
        <w:rPr>
          <w:rFonts w:hint="eastAsia" w:ascii="方正仿宋_GBK" w:hAnsi="方正仿宋_GBK" w:eastAsia="方正仿宋_GBK" w:cs="方正仿宋_GBK"/>
          <w:b w:val="0"/>
          <w:bCs w:val="0"/>
          <w:sz w:val="32"/>
          <w:szCs w:val="32"/>
          <w:highlight w:val="none"/>
          <w:u w:val="none"/>
        </w:rPr>
        <w:t>不得在一般耕地上挖湖造景、种植草皮。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二、</w:t>
      </w:r>
      <w:r>
        <w:rPr>
          <w:rFonts w:hint="eastAsia" w:ascii="方正仿宋_GBK" w:hAnsi="方正仿宋_GBK" w:eastAsia="方正仿宋_GBK" w:cs="方正仿宋_GBK"/>
          <w:b w:val="0"/>
          <w:bCs w:val="0"/>
          <w:sz w:val="32"/>
          <w:szCs w:val="32"/>
          <w:highlight w:val="none"/>
          <w:u w:val="none"/>
        </w:rPr>
        <w:t>不得在国家批准的生态退耕规划和计划外擅自扩大退耕还林还草还湿还湖规模。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三、</w:t>
      </w:r>
      <w:r>
        <w:rPr>
          <w:rFonts w:hint="eastAsia" w:ascii="方正仿宋_GBK" w:hAnsi="方正仿宋_GBK" w:eastAsia="方正仿宋_GBK" w:cs="方正仿宋_GBK"/>
          <w:b w:val="0"/>
          <w:bCs w:val="0"/>
          <w:sz w:val="32"/>
          <w:szCs w:val="32"/>
          <w:highlight w:val="none"/>
          <w:u w:val="none"/>
        </w:rPr>
        <w:t>违规超标准在铁路、公路等用地红线外，以及河渠两侧、水库周边占用一般耕地种树建设绿化带。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四、</w:t>
      </w:r>
      <w:r>
        <w:rPr>
          <w:rFonts w:hint="eastAsia" w:ascii="方正仿宋_GBK" w:hAnsi="方正仿宋_GBK" w:eastAsia="方正仿宋_GBK" w:cs="方正仿宋_GBK"/>
          <w:b w:val="0"/>
          <w:bCs w:val="0"/>
          <w:sz w:val="32"/>
          <w:szCs w:val="32"/>
          <w:highlight w:val="none"/>
          <w:u w:val="none"/>
        </w:rPr>
        <w:t>未经批准不得占用一般耕地实施国土绿化。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五、</w:t>
      </w:r>
      <w:r>
        <w:rPr>
          <w:rFonts w:hint="eastAsia" w:ascii="方正仿宋_GBK" w:hAnsi="方正仿宋_GBK" w:eastAsia="方正仿宋_GBK" w:cs="方正仿宋_GBK"/>
          <w:b w:val="0"/>
          <w:bCs w:val="0"/>
          <w:sz w:val="32"/>
          <w:szCs w:val="32"/>
          <w:highlight w:val="none"/>
          <w:u w:val="none"/>
        </w:rPr>
        <w:t>未经批准工商企业等社会资本不得将通过流转获得土地经营权的一般耕地转为林地、园地等其他农用地。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此外，严格控制新增农村道路、畜禽养殖设施、水产养殖设施和破坏耕作层的种植业设施等农业设施建设用地使用一般耕地。确需使用的，在落实</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进出平衡</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后，按照相关规定方能使用。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lang w:eastAsia="zh-CN"/>
        </w:rPr>
      </w:pPr>
      <w:r>
        <w:rPr>
          <w:rFonts w:hint="eastAsia" w:ascii="方正楷体_GBK" w:hAnsi="方正楷体_GBK" w:eastAsia="方正楷体_GBK" w:cs="方正楷体_GBK"/>
          <w:b w:val="0"/>
          <w:bCs w:val="0"/>
          <w:sz w:val="32"/>
          <w:szCs w:val="32"/>
          <w:highlight w:val="none"/>
          <w:u w:val="none"/>
          <w:lang w:eastAsia="zh-CN"/>
        </w:rPr>
        <w:t>第三条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耕地保护“</w:t>
      </w:r>
      <w:r>
        <w:rPr>
          <w:rFonts w:hint="eastAsia" w:ascii="方正仿宋_GBK" w:hAnsi="方正仿宋_GBK" w:eastAsia="方正仿宋_GBK" w:cs="方正仿宋_GBK"/>
          <w:b w:val="0"/>
          <w:bCs w:val="0"/>
          <w:sz w:val="32"/>
          <w:szCs w:val="32"/>
          <w:highlight w:val="none"/>
          <w:u w:val="none"/>
        </w:rPr>
        <w:t>六严禁</w:t>
      </w:r>
      <w:r>
        <w:rPr>
          <w:rFonts w:hint="eastAsia" w:ascii="方正仿宋_GBK" w:hAnsi="方正仿宋_GBK" w:eastAsia="方正仿宋_GBK" w:cs="方正仿宋_GBK"/>
          <w:b w:val="0"/>
          <w:b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一、</w:t>
      </w:r>
      <w:r>
        <w:rPr>
          <w:rFonts w:hint="eastAsia" w:ascii="方正仿宋_GBK" w:hAnsi="方正仿宋_GBK" w:eastAsia="方正仿宋_GBK" w:cs="方正仿宋_GBK"/>
          <w:b w:val="0"/>
          <w:bCs w:val="0"/>
          <w:sz w:val="32"/>
          <w:szCs w:val="32"/>
          <w:highlight w:val="none"/>
          <w:u w:val="none"/>
        </w:rPr>
        <w:t>严禁违规占用耕地绿化造林。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二、</w:t>
      </w:r>
      <w:r>
        <w:rPr>
          <w:rFonts w:hint="eastAsia" w:ascii="方正仿宋_GBK" w:hAnsi="方正仿宋_GBK" w:eastAsia="方正仿宋_GBK" w:cs="方正仿宋_GBK"/>
          <w:b w:val="0"/>
          <w:bCs w:val="0"/>
          <w:sz w:val="32"/>
          <w:szCs w:val="32"/>
          <w:highlight w:val="none"/>
          <w:u w:val="none"/>
        </w:rPr>
        <w:t>严禁超标准建设绿色通道。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三、</w:t>
      </w:r>
      <w:r>
        <w:rPr>
          <w:rFonts w:hint="eastAsia" w:ascii="方正仿宋_GBK" w:hAnsi="方正仿宋_GBK" w:eastAsia="方正仿宋_GBK" w:cs="方正仿宋_GBK"/>
          <w:b w:val="0"/>
          <w:bCs w:val="0"/>
          <w:sz w:val="32"/>
          <w:szCs w:val="32"/>
          <w:highlight w:val="none"/>
          <w:u w:val="none"/>
        </w:rPr>
        <w:t>严禁违规占用耕地挖湖造景。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四、</w:t>
      </w:r>
      <w:r>
        <w:rPr>
          <w:rFonts w:hint="eastAsia" w:ascii="方正仿宋_GBK" w:hAnsi="方正仿宋_GBK" w:eastAsia="方正仿宋_GBK" w:cs="方正仿宋_GBK"/>
          <w:b w:val="0"/>
          <w:bCs w:val="0"/>
          <w:sz w:val="32"/>
          <w:szCs w:val="32"/>
          <w:highlight w:val="none"/>
          <w:u w:val="none"/>
        </w:rPr>
        <w:t>严禁占用永久基本农田扩大自然保护地。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五、</w:t>
      </w:r>
      <w:r>
        <w:rPr>
          <w:rFonts w:hint="eastAsia" w:ascii="方正仿宋_GBK" w:hAnsi="方正仿宋_GBK" w:eastAsia="方正仿宋_GBK" w:cs="方正仿宋_GBK"/>
          <w:b w:val="0"/>
          <w:bCs w:val="0"/>
          <w:sz w:val="32"/>
          <w:szCs w:val="32"/>
          <w:highlight w:val="none"/>
          <w:u w:val="none"/>
        </w:rPr>
        <w:t>严禁违规占用耕地从事非农建设。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六、</w:t>
      </w:r>
      <w:r>
        <w:rPr>
          <w:rFonts w:hint="eastAsia" w:ascii="方正仿宋_GBK" w:hAnsi="方正仿宋_GBK" w:eastAsia="方正仿宋_GBK" w:cs="方正仿宋_GBK"/>
          <w:b w:val="0"/>
          <w:bCs w:val="0"/>
          <w:sz w:val="32"/>
          <w:szCs w:val="32"/>
          <w:highlight w:val="none"/>
          <w:u w:val="none"/>
        </w:rPr>
        <w:t>严禁违法违规批地用地。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lang w:eastAsia="zh-CN"/>
        </w:rPr>
      </w:pPr>
      <w:r>
        <w:rPr>
          <w:rFonts w:hint="eastAsia" w:ascii="方正楷体_GBK" w:hAnsi="方正楷体_GBK" w:eastAsia="方正楷体_GBK" w:cs="方正楷体_GBK"/>
          <w:b w:val="0"/>
          <w:bCs w:val="0"/>
          <w:sz w:val="32"/>
          <w:szCs w:val="32"/>
          <w:highlight w:val="none"/>
          <w:u w:val="none"/>
          <w:lang w:eastAsia="zh-CN"/>
        </w:rPr>
        <w:t>第四条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农村乱占耕地建房“</w:t>
      </w:r>
      <w:r>
        <w:rPr>
          <w:rFonts w:hint="eastAsia" w:ascii="方正仿宋_GBK" w:hAnsi="方正仿宋_GBK" w:eastAsia="方正仿宋_GBK" w:cs="方正仿宋_GBK"/>
          <w:b w:val="0"/>
          <w:bCs w:val="0"/>
          <w:sz w:val="32"/>
          <w:szCs w:val="32"/>
          <w:highlight w:val="none"/>
          <w:u w:val="none"/>
        </w:rPr>
        <w:t>八不准</w:t>
      </w:r>
      <w:r>
        <w:rPr>
          <w:rFonts w:hint="eastAsia" w:ascii="方正仿宋_GBK" w:hAnsi="方正仿宋_GBK" w:eastAsia="方正仿宋_GBK" w:cs="方正仿宋_GBK"/>
          <w:b w:val="0"/>
          <w:b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一、</w:t>
      </w:r>
      <w:r>
        <w:rPr>
          <w:rFonts w:hint="eastAsia" w:ascii="方正仿宋_GBK" w:hAnsi="方正仿宋_GBK" w:eastAsia="方正仿宋_GBK" w:cs="方正仿宋_GBK"/>
          <w:b w:val="0"/>
          <w:bCs w:val="0"/>
          <w:sz w:val="32"/>
          <w:szCs w:val="32"/>
          <w:highlight w:val="none"/>
          <w:u w:val="none"/>
        </w:rPr>
        <w:t>不准占用永久基本农田建房。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二、</w:t>
      </w:r>
      <w:r>
        <w:rPr>
          <w:rFonts w:hint="eastAsia" w:ascii="方正仿宋_GBK" w:hAnsi="方正仿宋_GBK" w:eastAsia="方正仿宋_GBK" w:cs="方正仿宋_GBK"/>
          <w:b w:val="0"/>
          <w:bCs w:val="0"/>
          <w:sz w:val="32"/>
          <w:szCs w:val="32"/>
          <w:highlight w:val="none"/>
          <w:u w:val="none"/>
        </w:rPr>
        <w:t>不准强占多占耕地建房。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三、</w:t>
      </w:r>
      <w:r>
        <w:rPr>
          <w:rFonts w:hint="eastAsia" w:ascii="方正仿宋_GBK" w:hAnsi="方正仿宋_GBK" w:eastAsia="方正仿宋_GBK" w:cs="方正仿宋_GBK"/>
          <w:b w:val="0"/>
          <w:bCs w:val="0"/>
          <w:sz w:val="32"/>
          <w:szCs w:val="32"/>
          <w:highlight w:val="none"/>
          <w:u w:val="none"/>
        </w:rPr>
        <w:t>不准买卖、流转耕地违法建房。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四、</w:t>
      </w:r>
      <w:r>
        <w:rPr>
          <w:rFonts w:hint="eastAsia" w:ascii="方正仿宋_GBK" w:hAnsi="方正仿宋_GBK" w:eastAsia="方正仿宋_GBK" w:cs="方正仿宋_GBK"/>
          <w:b w:val="0"/>
          <w:bCs w:val="0"/>
          <w:sz w:val="32"/>
          <w:szCs w:val="32"/>
          <w:highlight w:val="none"/>
          <w:u w:val="none"/>
        </w:rPr>
        <w:t>不准在承包耕地上违法建房。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五、</w:t>
      </w:r>
      <w:r>
        <w:rPr>
          <w:rFonts w:hint="eastAsia" w:ascii="方正仿宋_GBK" w:hAnsi="方正仿宋_GBK" w:eastAsia="方正仿宋_GBK" w:cs="方正仿宋_GBK"/>
          <w:b w:val="0"/>
          <w:bCs w:val="0"/>
          <w:sz w:val="32"/>
          <w:szCs w:val="32"/>
          <w:highlight w:val="none"/>
          <w:u w:val="none"/>
        </w:rPr>
        <w:t>不准巧立名目违法占用耕地建房。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六、</w:t>
      </w:r>
      <w:r>
        <w:rPr>
          <w:rFonts w:hint="eastAsia" w:ascii="方正仿宋_GBK" w:hAnsi="方正仿宋_GBK" w:eastAsia="方正仿宋_GBK" w:cs="方正仿宋_GBK"/>
          <w:b w:val="0"/>
          <w:bCs w:val="0"/>
          <w:sz w:val="32"/>
          <w:szCs w:val="32"/>
          <w:highlight w:val="none"/>
          <w:u w:val="none"/>
        </w:rPr>
        <w:t>不准违反</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一户一宅</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规定占用耕地建房。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七、</w:t>
      </w:r>
      <w:r>
        <w:rPr>
          <w:rFonts w:hint="eastAsia" w:ascii="方正仿宋_GBK" w:hAnsi="方正仿宋_GBK" w:eastAsia="方正仿宋_GBK" w:cs="方正仿宋_GBK"/>
          <w:b w:val="0"/>
          <w:bCs w:val="0"/>
          <w:sz w:val="32"/>
          <w:szCs w:val="32"/>
          <w:highlight w:val="none"/>
          <w:u w:val="none"/>
        </w:rPr>
        <w:t>不准非法出售占用耕地建的房屋。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八、</w:t>
      </w:r>
      <w:r>
        <w:rPr>
          <w:rFonts w:hint="eastAsia" w:ascii="方正仿宋_GBK" w:hAnsi="方正仿宋_GBK" w:eastAsia="方正仿宋_GBK" w:cs="方正仿宋_GBK"/>
          <w:b w:val="0"/>
          <w:bCs w:val="0"/>
          <w:sz w:val="32"/>
          <w:szCs w:val="32"/>
          <w:highlight w:val="none"/>
          <w:u w:val="none"/>
        </w:rPr>
        <w:t>不准违法审批占用耕地建房。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lang w:eastAsia="zh-CN"/>
        </w:rPr>
        <w:t>第二章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事权划分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按照</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主责、村级主体</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的耕地保护</w:t>
      </w:r>
      <w:r>
        <w:rPr>
          <w:rFonts w:hint="eastAsia" w:ascii="方正仿宋_GBK" w:hAnsi="方正仿宋_GBK" w:eastAsia="方正仿宋_GBK" w:cs="方正仿宋_GBK"/>
          <w:b w:val="0"/>
          <w:bCs w:val="0"/>
          <w:sz w:val="32"/>
          <w:szCs w:val="32"/>
          <w:highlight w:val="none"/>
          <w:u w:val="none"/>
          <w:lang w:eastAsia="zh-CN"/>
        </w:rPr>
        <w:t>、宅</w:t>
      </w:r>
      <w:r>
        <w:rPr>
          <w:rFonts w:hint="eastAsia" w:ascii="方正仿宋_GBK" w:hAnsi="方正仿宋_GBK" w:eastAsia="方正仿宋_GBK" w:cs="方正仿宋_GBK"/>
          <w:b w:val="0"/>
          <w:bCs w:val="0"/>
          <w:sz w:val="32"/>
          <w:szCs w:val="32"/>
          <w:highlight w:val="none"/>
          <w:u w:val="none"/>
        </w:rPr>
        <w:t>基地管理机制要求，事权划分如下：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第五条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街道管理事权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街道是耕地保护和农村宅基地审批管理的责任主体，履行直接管理职责，负责村庄规划的组织实施、农用地转用申请及农村宅基地的审批、使用、监管，指导督促社区做好耕地保护和农村宅基地管理等相关工作，对违法违规行为做到早发现、早报告、早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第六条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社区管理事权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负责指导</w:t>
      </w:r>
      <w:r>
        <w:rPr>
          <w:rFonts w:hint="eastAsia" w:ascii="方正仿宋_GBK" w:hAnsi="方正仿宋_GBK" w:eastAsia="方正仿宋_GBK" w:cs="方正仿宋_GBK"/>
          <w:b w:val="0"/>
          <w:bCs w:val="0"/>
          <w:sz w:val="32"/>
          <w:szCs w:val="32"/>
          <w:highlight w:val="none"/>
          <w:u w:val="none"/>
          <w:lang w:eastAsia="zh-CN"/>
        </w:rPr>
        <w:t>居民</w:t>
      </w:r>
      <w:r>
        <w:rPr>
          <w:rFonts w:hint="eastAsia" w:ascii="方正仿宋_GBK" w:hAnsi="方正仿宋_GBK" w:eastAsia="方正仿宋_GBK" w:cs="方正仿宋_GBK"/>
          <w:b w:val="0"/>
          <w:bCs w:val="0"/>
          <w:sz w:val="32"/>
          <w:szCs w:val="32"/>
          <w:highlight w:val="none"/>
          <w:u w:val="none"/>
        </w:rPr>
        <w:t>和居民小组组织申报材料，审查</w:t>
      </w:r>
      <w:r>
        <w:rPr>
          <w:rFonts w:hint="eastAsia" w:ascii="方正仿宋_GBK" w:hAnsi="方正仿宋_GBK" w:eastAsia="方正仿宋_GBK" w:cs="方正仿宋_GBK"/>
          <w:b w:val="0"/>
          <w:bCs w:val="0"/>
          <w:sz w:val="32"/>
          <w:szCs w:val="32"/>
          <w:highlight w:val="none"/>
          <w:u w:val="none"/>
          <w:lang w:eastAsia="zh-CN"/>
        </w:rPr>
        <w:t>居民</w:t>
      </w:r>
      <w:r>
        <w:rPr>
          <w:rFonts w:hint="eastAsia" w:ascii="方正仿宋_GBK" w:hAnsi="方正仿宋_GBK" w:eastAsia="方正仿宋_GBK" w:cs="方正仿宋_GBK"/>
          <w:b w:val="0"/>
          <w:bCs w:val="0"/>
          <w:sz w:val="32"/>
          <w:szCs w:val="32"/>
          <w:highlight w:val="none"/>
          <w:u w:val="none"/>
        </w:rPr>
        <w:t>小组提交的申请材料是否真实有效、实地核查申请人是否为集体经济成员、是否为一户一宅、拟用地是否为集体建设用地、建房是否符合村庄规划、是否征求了用地建房相邻权利人意见等并签署审查意见。公示无异议后报街道农村宅基地联审联管领导小组办公室进行联合审批。严格履行耕地保护和</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及耕地用途管控主体责任，常态化开展耕地保护日常巡查、现场调查、核实分析和及时劝止整改等工作。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第七条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管理事权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负责受理</w:t>
      </w:r>
      <w:r>
        <w:rPr>
          <w:rFonts w:hint="eastAsia" w:ascii="方正仿宋_GBK" w:hAnsi="方正仿宋_GBK" w:eastAsia="方正仿宋_GBK" w:cs="方正仿宋_GBK"/>
          <w:b w:val="0"/>
          <w:bCs w:val="0"/>
          <w:sz w:val="32"/>
          <w:szCs w:val="32"/>
          <w:highlight w:val="none"/>
          <w:u w:val="none"/>
          <w:lang w:eastAsia="zh-CN"/>
        </w:rPr>
        <w:t>居民</w:t>
      </w:r>
      <w:r>
        <w:rPr>
          <w:rFonts w:hint="eastAsia" w:ascii="方正仿宋_GBK" w:hAnsi="方正仿宋_GBK" w:eastAsia="方正仿宋_GBK" w:cs="方正仿宋_GBK"/>
          <w:b w:val="0"/>
          <w:bCs w:val="0"/>
          <w:sz w:val="32"/>
          <w:szCs w:val="32"/>
          <w:highlight w:val="none"/>
          <w:u w:val="none"/>
        </w:rPr>
        <w:t>建房申请，及时核实情况，召开</w:t>
      </w:r>
      <w:r>
        <w:rPr>
          <w:rFonts w:hint="eastAsia" w:ascii="方正仿宋_GBK" w:hAnsi="方正仿宋_GBK" w:eastAsia="方正仿宋_GBK" w:cs="方正仿宋_GBK"/>
          <w:b w:val="0"/>
          <w:bCs w:val="0"/>
          <w:sz w:val="32"/>
          <w:szCs w:val="32"/>
          <w:highlight w:val="none"/>
          <w:u w:val="none"/>
          <w:lang w:eastAsia="zh-CN"/>
        </w:rPr>
        <w:t>居民</w:t>
      </w:r>
      <w:r>
        <w:rPr>
          <w:rFonts w:hint="eastAsia" w:ascii="方正仿宋_GBK" w:hAnsi="方正仿宋_GBK" w:eastAsia="方正仿宋_GBK" w:cs="方正仿宋_GBK"/>
          <w:b w:val="0"/>
          <w:bCs w:val="0"/>
          <w:sz w:val="32"/>
          <w:szCs w:val="32"/>
          <w:highlight w:val="none"/>
          <w:u w:val="none"/>
        </w:rPr>
        <w:t>会议或</w:t>
      </w:r>
      <w:r>
        <w:rPr>
          <w:rFonts w:hint="eastAsia" w:ascii="方正仿宋_GBK" w:hAnsi="方正仿宋_GBK" w:eastAsia="方正仿宋_GBK" w:cs="方正仿宋_GBK"/>
          <w:b w:val="0"/>
          <w:bCs w:val="0"/>
          <w:sz w:val="32"/>
          <w:szCs w:val="32"/>
          <w:highlight w:val="none"/>
          <w:u w:val="none"/>
          <w:lang w:eastAsia="zh-CN"/>
        </w:rPr>
        <w:t>居民</w:t>
      </w:r>
      <w:r>
        <w:rPr>
          <w:rFonts w:hint="eastAsia" w:ascii="方正仿宋_GBK" w:hAnsi="方正仿宋_GBK" w:eastAsia="方正仿宋_GBK" w:cs="方正仿宋_GBK"/>
          <w:b w:val="0"/>
          <w:bCs w:val="0"/>
          <w:sz w:val="32"/>
          <w:szCs w:val="32"/>
          <w:highlight w:val="none"/>
          <w:u w:val="none"/>
        </w:rPr>
        <w:t>代表会议审议建房申请（到会人数占应参会人数三分之二以上，表决同意人数占实际参会人数三分之二以上方可生效），审议通过后将申请理由、拟用地位置和面积、拟建房层高和面积等情况在本小组范围内公示，公示期限不少于</w:t>
      </w:r>
      <w:r>
        <w:rPr>
          <w:rFonts w:hint="eastAsia" w:asciiTheme="majorEastAsia" w:hAnsiTheme="majorEastAsia" w:eastAsiaTheme="majorEastAsia" w:cstheme="majorEastAsia"/>
          <w:b w:val="0"/>
          <w:bCs w:val="0"/>
          <w:sz w:val="32"/>
          <w:szCs w:val="32"/>
          <w:highlight w:val="none"/>
          <w:u w:val="none"/>
        </w:rPr>
        <w:t>7</w:t>
      </w:r>
      <w:r>
        <w:rPr>
          <w:rFonts w:hint="eastAsia" w:ascii="方正仿宋_GBK" w:hAnsi="方正仿宋_GBK" w:eastAsia="方正仿宋_GBK" w:cs="方正仿宋_GBK"/>
          <w:b w:val="0"/>
          <w:bCs w:val="0"/>
          <w:sz w:val="32"/>
          <w:szCs w:val="32"/>
          <w:highlight w:val="none"/>
          <w:u w:val="none"/>
        </w:rPr>
        <w:t>天。公示无异议或异议不成立的，</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将签署意见的农户申请、</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会议记录、一户一宅认定、公示情况等材料交</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审查。负责开展耕地保护宣传教育，发放耕地保护告知书，落实日常巡查机制开展日常巡查，对违法违规行为做到早发现、早报告、早劝止。在上级统筹调度下及时整改相关问题。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三</w:t>
      </w:r>
      <w:r>
        <w:rPr>
          <w:rFonts w:hint="eastAsia" w:ascii="方正黑体_GBK" w:hAnsi="方正黑体_GBK" w:eastAsia="方正黑体_GBK" w:cs="方正黑体_GBK"/>
          <w:b w:val="0"/>
          <w:bCs w:val="0"/>
          <w:sz w:val="32"/>
          <w:szCs w:val="32"/>
          <w:highlight w:val="none"/>
          <w:u w:val="none"/>
        </w:rPr>
        <w:t>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八</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街道区域内所有建设行为必须符合土地利用总体规划及建设规划，按照</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凡建必报</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的要求，按程序申请报批后方能动工。坚决杜绝未批先建、乱占耕地建设等违法违规行为。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九</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属于农民建房的，由建设方向村小组申请后在确保</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一户一宅</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的条件下报</w:t>
      </w:r>
      <w:r>
        <w:rPr>
          <w:rFonts w:hint="eastAsia" w:ascii="方正仿宋_GBK" w:hAnsi="方正仿宋_GBK" w:eastAsia="方正仿宋_GBK" w:cs="方正仿宋_GBK"/>
          <w:b w:val="0"/>
          <w:bCs w:val="0"/>
          <w:sz w:val="32"/>
          <w:szCs w:val="32"/>
          <w:highlight w:val="none"/>
          <w:u w:val="none"/>
          <w:lang w:eastAsia="zh-CN"/>
        </w:rPr>
        <w:t>居委</w:t>
      </w:r>
      <w:r>
        <w:rPr>
          <w:rFonts w:hint="eastAsia" w:ascii="方正仿宋_GBK" w:hAnsi="方正仿宋_GBK" w:eastAsia="方正仿宋_GBK" w:cs="方正仿宋_GBK"/>
          <w:b w:val="0"/>
          <w:bCs w:val="0"/>
          <w:sz w:val="32"/>
          <w:szCs w:val="32"/>
          <w:highlight w:val="none"/>
          <w:u w:val="none"/>
        </w:rPr>
        <w:t>会审核，审核通过后报街道</w:t>
      </w:r>
      <w:r>
        <w:rPr>
          <w:rFonts w:hint="eastAsia" w:ascii="方正仿宋_GBK" w:hAnsi="方正仿宋_GBK" w:eastAsia="方正仿宋_GBK" w:cs="方正仿宋_GBK"/>
          <w:b w:val="0"/>
          <w:bCs w:val="0"/>
          <w:sz w:val="32"/>
          <w:szCs w:val="32"/>
          <w:highlight w:val="none"/>
          <w:u w:val="none"/>
          <w:lang w:eastAsia="zh-CN"/>
        </w:rPr>
        <w:t>对宅基地土地合规性、环保合规性、水利规划合规性、“一户一宅”合规性等进行联审联批</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并</w:t>
      </w:r>
      <w:r>
        <w:rPr>
          <w:rFonts w:hint="eastAsia" w:ascii="方正仿宋_GBK" w:hAnsi="方正仿宋_GBK" w:eastAsia="方正仿宋_GBK" w:cs="方正仿宋_GBK"/>
          <w:b w:val="0"/>
          <w:bCs w:val="0"/>
          <w:sz w:val="32"/>
          <w:szCs w:val="32"/>
          <w:highlight w:val="none"/>
          <w:u w:val="none"/>
        </w:rPr>
        <w:t>组织相关人员现场踏勘，符合</w:t>
      </w:r>
      <w:r>
        <w:rPr>
          <w:rFonts w:hint="eastAsia" w:ascii="方正仿宋_GBK" w:hAnsi="方正仿宋_GBK" w:eastAsia="方正仿宋_GBK" w:cs="方正仿宋_GBK"/>
          <w:b w:val="0"/>
          <w:bCs w:val="0"/>
          <w:sz w:val="32"/>
          <w:szCs w:val="32"/>
          <w:highlight w:val="none"/>
          <w:u w:val="none"/>
          <w:lang w:eastAsia="zh-CN"/>
        </w:rPr>
        <w:t>相关要求后</w:t>
      </w:r>
      <w:r>
        <w:rPr>
          <w:rFonts w:hint="eastAsia" w:ascii="方正仿宋_GBK" w:hAnsi="方正仿宋_GBK" w:eastAsia="方正仿宋_GBK" w:cs="方正仿宋_GBK"/>
          <w:b w:val="0"/>
          <w:bCs w:val="0"/>
          <w:sz w:val="32"/>
          <w:szCs w:val="32"/>
          <w:highlight w:val="none"/>
          <w:u w:val="none"/>
        </w:rPr>
        <w:t>联审联批程序完成后</w:t>
      </w:r>
      <w:r>
        <w:rPr>
          <w:rFonts w:hint="eastAsia" w:ascii="方正仿宋_GBK" w:hAnsi="方正仿宋_GBK" w:eastAsia="方正仿宋_GBK" w:cs="方正仿宋_GBK"/>
          <w:b w:val="0"/>
          <w:bCs w:val="0"/>
          <w:sz w:val="32"/>
          <w:szCs w:val="32"/>
          <w:highlight w:val="none"/>
          <w:u w:val="none"/>
          <w:lang w:eastAsia="zh-CN"/>
        </w:rPr>
        <w:t>取得农村宅基建设用地批准书和乡村规划建设许可证后</w:t>
      </w:r>
      <w:r>
        <w:rPr>
          <w:rFonts w:hint="eastAsia" w:ascii="方正仿宋_GBK" w:hAnsi="方正仿宋_GBK" w:eastAsia="方正仿宋_GBK" w:cs="方正仿宋_GBK"/>
          <w:b w:val="0"/>
          <w:bCs w:val="0"/>
          <w:sz w:val="32"/>
          <w:szCs w:val="32"/>
          <w:highlight w:val="none"/>
          <w:u w:val="none"/>
        </w:rPr>
        <w:t>方能动工建设</w:t>
      </w:r>
      <w:r>
        <w:rPr>
          <w:rFonts w:hint="eastAsia" w:ascii="方正仿宋_GBK" w:hAnsi="方正仿宋_GBK" w:eastAsia="方正仿宋_GBK" w:cs="方正仿宋_GBK"/>
          <w:b w:val="0"/>
          <w:bCs w:val="0"/>
          <w:sz w:val="32"/>
          <w:szCs w:val="32"/>
          <w:highlight w:val="none"/>
          <w:u w:val="none"/>
          <w:lang w:eastAsia="zh-CN"/>
        </w:rPr>
        <w:t>，若自宅基地批准建设之日起满两年未动工兴建的，社区报街道踏勘核实，明确由村集体收回宅基地使用权</w:t>
      </w:r>
      <w:r>
        <w:rPr>
          <w:rFonts w:hint="eastAsia" w:ascii="方正仿宋_GBK" w:hAnsi="方正仿宋_GBK" w:eastAsia="方正仿宋_GBK" w:cs="方正仿宋_GBK"/>
          <w:b w:val="0"/>
          <w:bCs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属于土地流转的，由耕地所属</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按程序逐级申报至街道，由</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组织相关人员现场踏勘，明确耕地属性后按照街道土地流转规定要求确定面积、年限、种植用途等内容后进行流转审批程序，程序完成后方能进行种植，否则视为违法用地行为。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十一</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属于农业设施配套用房建设的，由建设方向耕地所属</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按程序逐级申报至街道城市管理服务中心审核后，由城市管理服务中心组织相关人员现场踏勘，明确耕地属性后（非永久基本农田）依据土地流转功能及产业类别情况，按照设施农用地办理规定办理设施农用地手续，取得手续后方可建设。在建设和使用过程中</w:t>
      </w:r>
      <w:r>
        <w:rPr>
          <w:rFonts w:hint="eastAsia" w:ascii="方正仿宋_GBK" w:hAnsi="方正仿宋_GBK" w:eastAsia="方正仿宋_GBK" w:cs="方正仿宋_GBK"/>
          <w:b w:val="0"/>
          <w:bCs w:val="0"/>
          <w:sz w:val="32"/>
          <w:szCs w:val="32"/>
          <w:highlight w:val="none"/>
          <w:u w:val="none"/>
          <w:lang w:eastAsia="zh-CN"/>
        </w:rPr>
        <w:t>城市</w:t>
      </w:r>
      <w:r>
        <w:rPr>
          <w:rFonts w:hint="eastAsia" w:ascii="方正仿宋_GBK" w:hAnsi="方正仿宋_GBK" w:eastAsia="方正仿宋_GBK" w:cs="方正仿宋_GBK"/>
          <w:b w:val="0"/>
          <w:bCs w:val="0"/>
          <w:sz w:val="32"/>
          <w:szCs w:val="32"/>
          <w:highlight w:val="none"/>
          <w:u w:val="none"/>
        </w:rPr>
        <w:t>管理服务中心应加强监管，杜绝出现永久性建筑、超面积建设和改变用途。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十二</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属于基础设施、公共服务类设施、除农业产业类外其他产业用房建设的，由建设方向所属</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按程序逐级申报至街道城市管理服务中心，在组织相关人员现场踏勘，初审后符合土地利用总体规划及建设规划的报上级自然资源部门和行业主管部门完善手续后方能建设。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十三</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鼓励</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结合村庄建设规划和产业发展规划，本着尊重群众意愿的原则在充分征求群众意见前提下，科学合理运用</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增减挂钩</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占补平衡</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进出平衡</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等办法依法依规完善用地手续，突破发展中的土地制约瓶颈。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四</w:t>
      </w:r>
      <w:r>
        <w:rPr>
          <w:rFonts w:hint="eastAsia" w:ascii="方正黑体_GBK" w:hAnsi="方正黑体_GBK" w:eastAsia="方正黑体_GBK" w:cs="方正黑体_GBK"/>
          <w:b w:val="0"/>
          <w:bCs w:val="0"/>
          <w:sz w:val="32"/>
          <w:szCs w:val="32"/>
          <w:highlight w:val="none"/>
          <w:u w:val="none"/>
        </w:rPr>
        <w:t>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十四</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执行常态化巡查机制，主要是针对违法行为能早发现、早制止、早处置，杜绝不必要的经济、财产损失和矛盾的扩大化。充分利用</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一支队伍管执法</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机制，从源头上加强宅基地违法建房、耕地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等问题管控，原则上每周开展</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次核查，核查卫片执法、村组巡查、信访举报、媒体反映、督查暗访等渠道发现的耕地保护违法线索。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十五</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主要负责同志作为第一责任人应全面统筹区域内常态化巡查工作，</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应安排每周至少巡查</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次。如在常态化巡查过程中发现有新增行为的，应第一时间制止，并逐级上报至街道城市管理服务中心和街道分管领导、挂点领导，经核实无手续的建设行为需及时制止。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十六</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街道挂点领导和挂点干部作为包保责任人应全面督促挂点</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所属区域内各村小组巡查工作，街道挂点领导和挂点干部应安排每</w:t>
      </w: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周至少巡查</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次。如在巡查过程中发现有新增建设行为的，应第一时间通报至街道城市管理服务中心和街道分管领导同时一并通报给所属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及村小组应在接到通报后第一时间制止违建行为。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十七</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巡查应严格执行报告制度。在巡查过程中发现有未批先建行为的应按照上述报告范围第一时间口头报告，在</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小时内核实清楚详细信息后书面报告。街道城市管理服务中心接到报告后能第一时间核实反馈的第一时间核实反馈，不能第一时间核实反馈的应在</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个工作日内安排工作人员实地踏勘核实后迅速反馈。</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应根据反馈情况及时处置纠正违法行为。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十八</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巡查实行每周零报告制度，零报告内容应由村小组主要负责人、</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主要负责人、街道挂点领导签字认可后报街道城市管理服务中心存档备查。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lang w:eastAsia="zh-CN"/>
        </w:rPr>
        <w:t>第五章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通报问责机制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第十九条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责任人员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：副组长、组长、支部书记。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土管员或建房协管员</w:t>
      </w:r>
      <w:r>
        <w:rPr>
          <w:rFonts w:hint="eastAsia" w:ascii="方正仿宋_GBK" w:hAnsi="方正仿宋_GBK" w:eastAsia="方正仿宋_GBK" w:cs="方正仿宋_GBK"/>
          <w:b w:val="0"/>
          <w:bCs w:val="0"/>
          <w:sz w:val="32"/>
          <w:szCs w:val="32"/>
          <w:highlight w:val="none"/>
          <w:u w:val="none"/>
        </w:rPr>
        <w:t>；副主任、副书记、监委会主任；主任、书记。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3</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：综合执法队长、</w:t>
      </w:r>
      <w:r>
        <w:rPr>
          <w:rFonts w:hint="eastAsia" w:ascii="方正仿宋_GBK" w:hAnsi="方正仿宋_GBK" w:eastAsia="方正仿宋_GBK" w:cs="方正仿宋_GBK"/>
          <w:b w:val="0"/>
          <w:bCs w:val="0"/>
          <w:sz w:val="32"/>
          <w:szCs w:val="32"/>
          <w:highlight w:val="none"/>
          <w:u w:val="none"/>
          <w:lang w:eastAsia="zh-CN"/>
        </w:rPr>
        <w:t>经济管理服务中心主任</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城市管理服务中心</w:t>
      </w:r>
      <w:r>
        <w:rPr>
          <w:rFonts w:hint="eastAsia" w:ascii="方正仿宋_GBK" w:hAnsi="方正仿宋_GBK" w:eastAsia="方正仿宋_GBK" w:cs="方正仿宋_GBK"/>
          <w:b w:val="0"/>
          <w:bCs w:val="0"/>
          <w:sz w:val="32"/>
          <w:szCs w:val="32"/>
          <w:highlight w:val="none"/>
          <w:u w:val="none"/>
        </w:rPr>
        <w:t>主任；国土、农业、城乡规划建设工作分管领导；党政主要领导。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第二十条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巡查责任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：每日巡查监管辖区内违法违规建房和耕地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土管员或建房协管员</w:t>
      </w:r>
      <w:r>
        <w:rPr>
          <w:rFonts w:hint="eastAsia" w:ascii="方正仿宋_GBK" w:hAnsi="方正仿宋_GBK" w:eastAsia="方正仿宋_GBK" w:cs="方正仿宋_GBK"/>
          <w:b w:val="0"/>
          <w:bCs w:val="0"/>
          <w:sz w:val="32"/>
          <w:szCs w:val="32"/>
          <w:highlight w:val="none"/>
          <w:u w:val="none"/>
        </w:rPr>
        <w:t>每周对辖区内所有</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问题巡查不少于</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3</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：相关巡查队伍每月对辖区</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巡查全覆盖，对重点</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加大巡查频次。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第二十一条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问题报告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发现违法违规建房和耕地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问题可向</w:t>
      </w:r>
      <w:r>
        <w:rPr>
          <w:rFonts w:hint="eastAsia" w:ascii="方正仿宋_GBK" w:hAnsi="方正仿宋_GBK" w:eastAsia="方正仿宋_GBK" w:cs="方正仿宋_GBK"/>
          <w:b w:val="0"/>
          <w:bCs w:val="0"/>
          <w:sz w:val="32"/>
          <w:szCs w:val="32"/>
          <w:highlight w:val="none"/>
          <w:u w:val="none"/>
          <w:lang w:eastAsia="zh-CN"/>
        </w:rPr>
        <w:t>社区土管员或建房协管员</w:t>
      </w:r>
      <w:r>
        <w:rPr>
          <w:rFonts w:hint="eastAsia" w:ascii="方正仿宋_GBK" w:hAnsi="方正仿宋_GBK" w:eastAsia="方正仿宋_GBK" w:cs="方正仿宋_GBK"/>
          <w:b w:val="0"/>
          <w:bCs w:val="0"/>
          <w:sz w:val="32"/>
          <w:szCs w:val="32"/>
          <w:highlight w:val="none"/>
          <w:u w:val="none"/>
        </w:rPr>
        <w:t>报告，可向</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副主任、副书记，主任、书记报告，也可直接向</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有关部门及相关领导报告。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社区土管员或建房协管员</w:t>
      </w:r>
      <w:r>
        <w:rPr>
          <w:rFonts w:hint="eastAsia" w:ascii="方正仿宋_GBK" w:hAnsi="方正仿宋_GBK" w:eastAsia="方正仿宋_GBK" w:cs="方正仿宋_GBK"/>
          <w:b w:val="0"/>
          <w:bCs w:val="0"/>
          <w:sz w:val="32"/>
          <w:szCs w:val="32"/>
          <w:highlight w:val="none"/>
          <w:u w:val="none"/>
        </w:rPr>
        <w:t>发现违法违规建房耕地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问题可向</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副主任、副书记、监委会主任，主任、书记报告，也可直接向</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有关部门及相关领导报告。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3</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副主任、副书记、监委会主任，主任、书记是本辖区违法违规建房监管和耕地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问题整改责任人，在接到信息反馈或群众举报后，应立即处置，制止违法行为，同时第一时间向</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执法队或分管领导、主要领导汇报。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4</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综合执法队长、</w:t>
      </w:r>
      <w:r>
        <w:rPr>
          <w:rFonts w:hint="eastAsia" w:ascii="方正仿宋_GBK" w:hAnsi="方正仿宋_GBK" w:eastAsia="方正仿宋_GBK" w:cs="方正仿宋_GBK"/>
          <w:b w:val="0"/>
          <w:bCs w:val="0"/>
          <w:sz w:val="32"/>
          <w:szCs w:val="32"/>
          <w:highlight w:val="none"/>
          <w:u w:val="none"/>
          <w:lang w:eastAsia="zh-CN"/>
        </w:rPr>
        <w:t>经济管理服务中心主任</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城市管理服务中心</w:t>
      </w:r>
      <w:r>
        <w:rPr>
          <w:rFonts w:hint="eastAsia" w:ascii="方正仿宋_GBK" w:hAnsi="方正仿宋_GBK" w:eastAsia="方正仿宋_GBK" w:cs="方正仿宋_GBK"/>
          <w:b w:val="0"/>
          <w:bCs w:val="0"/>
          <w:sz w:val="32"/>
          <w:szCs w:val="32"/>
          <w:highlight w:val="none"/>
          <w:u w:val="none"/>
        </w:rPr>
        <w:t>主任在接到信息反馈或群众举报后，应立即处置，制止违法行为，指导督促</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及时整改，并第一时间向</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分管领导、主要领导汇报。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5</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农业、国土、城乡规划建设工作分管领导，对辖区内违法违规建房和耕地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巡查监管工作负有直接领导责任，要指导督促好辖区巡查监管工作，在接到信息反馈或群众举报后，应立即处置，制止违法行为，指导督促</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及时整改，并第一时间向</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主要领导汇报。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lang w:eastAsia="zh-CN"/>
        </w:rPr>
        <w:t>第二十二条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土管员或建房协管员</w:t>
      </w:r>
      <w:r>
        <w:rPr>
          <w:rFonts w:hint="eastAsia" w:ascii="方正仿宋_GBK" w:hAnsi="方正仿宋_GBK" w:eastAsia="方正仿宋_GBK" w:cs="方正仿宋_GBK"/>
          <w:b w:val="0"/>
          <w:bCs w:val="0"/>
          <w:sz w:val="32"/>
          <w:szCs w:val="32"/>
          <w:highlight w:val="none"/>
          <w:u w:val="none"/>
        </w:rPr>
        <w:t>在巡查监管及群众举报件核实过程中发现违法违规建房和耕地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问题，经核实系</w:t>
      </w:r>
      <w:r>
        <w:rPr>
          <w:rFonts w:hint="eastAsia" w:ascii="方正仿宋_GBK" w:hAnsi="方正仿宋_GBK" w:eastAsia="方正仿宋_GBK" w:cs="方正仿宋_GBK"/>
          <w:b w:val="0"/>
          <w:bCs w:val="0"/>
          <w:sz w:val="32"/>
          <w:szCs w:val="32"/>
          <w:highlight w:val="none"/>
          <w:u w:val="none"/>
          <w:lang w:eastAsia="zh-CN"/>
        </w:rPr>
        <w:t>社区居民小组</w:t>
      </w:r>
      <w:r>
        <w:rPr>
          <w:rFonts w:hint="eastAsia" w:ascii="方正仿宋_GBK" w:hAnsi="方正仿宋_GBK" w:eastAsia="方正仿宋_GBK" w:cs="方正仿宋_GBK"/>
          <w:b w:val="0"/>
          <w:bCs w:val="0"/>
          <w:sz w:val="32"/>
          <w:szCs w:val="32"/>
          <w:highlight w:val="none"/>
          <w:u w:val="none"/>
        </w:rPr>
        <w:t>支部书记、组长、副组长未及时履职的，提请</w:t>
      </w:r>
      <w:r>
        <w:rPr>
          <w:rFonts w:hint="eastAsia" w:ascii="方正仿宋_GBK" w:hAnsi="方正仿宋_GBK" w:eastAsia="方正仿宋_GBK" w:cs="方正仿宋_GBK"/>
          <w:b w:val="0"/>
          <w:bCs w:val="0"/>
          <w:sz w:val="32"/>
          <w:szCs w:val="32"/>
          <w:highlight w:val="none"/>
          <w:u w:val="none"/>
          <w:lang w:eastAsia="zh-CN"/>
        </w:rPr>
        <w:t>社区党委</w:t>
      </w:r>
      <w:r>
        <w:rPr>
          <w:rFonts w:hint="eastAsia" w:ascii="方正仿宋_GBK" w:hAnsi="方正仿宋_GBK" w:eastAsia="方正仿宋_GBK" w:cs="方正仿宋_GBK"/>
          <w:b w:val="0"/>
          <w:bCs w:val="0"/>
          <w:sz w:val="32"/>
          <w:szCs w:val="32"/>
          <w:highlight w:val="none"/>
          <w:u w:val="none"/>
        </w:rPr>
        <w:t>对监管责任人作出处罚，处罚严格按照责任书执行。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.在</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组织的集中巡查监管、群众举报件核实或上级巡查过程中发现存在违法违规建房和耕地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问题的，由属地</w:t>
      </w:r>
      <w:r>
        <w:rPr>
          <w:rFonts w:hint="eastAsia" w:ascii="方正仿宋_GBK" w:hAnsi="方正仿宋_GBK" w:eastAsia="方正仿宋_GBK" w:cs="方正仿宋_GBK"/>
          <w:b w:val="0"/>
          <w:bCs w:val="0"/>
          <w:sz w:val="32"/>
          <w:szCs w:val="32"/>
          <w:highlight w:val="none"/>
          <w:u w:val="none"/>
          <w:lang w:eastAsia="zh-CN"/>
        </w:rPr>
        <w:t>社区党委</w:t>
      </w:r>
      <w:r>
        <w:rPr>
          <w:rFonts w:hint="eastAsia" w:ascii="方正仿宋_GBK" w:hAnsi="方正仿宋_GBK" w:eastAsia="方正仿宋_GBK" w:cs="方正仿宋_GBK"/>
          <w:b w:val="0"/>
          <w:bCs w:val="0"/>
          <w:sz w:val="32"/>
          <w:szCs w:val="32"/>
          <w:highlight w:val="none"/>
          <w:u w:val="none"/>
        </w:rPr>
        <w:t>对所涉</w:t>
      </w:r>
      <w:r>
        <w:rPr>
          <w:rFonts w:hint="eastAsia" w:ascii="方正仿宋_GBK" w:hAnsi="方正仿宋_GBK" w:eastAsia="方正仿宋_GBK" w:cs="方正仿宋_GBK"/>
          <w:b w:val="0"/>
          <w:bCs w:val="0"/>
          <w:sz w:val="32"/>
          <w:szCs w:val="32"/>
          <w:highlight w:val="none"/>
          <w:u w:val="none"/>
          <w:lang w:eastAsia="zh-CN"/>
        </w:rPr>
        <w:t>居民小组</w:t>
      </w:r>
      <w:r>
        <w:rPr>
          <w:rFonts w:hint="eastAsia" w:ascii="方正仿宋_GBK" w:hAnsi="方正仿宋_GBK" w:eastAsia="方正仿宋_GBK" w:cs="方正仿宋_GBK"/>
          <w:b w:val="0"/>
          <w:bCs w:val="0"/>
          <w:sz w:val="32"/>
          <w:szCs w:val="32"/>
          <w:highlight w:val="none"/>
          <w:u w:val="none"/>
        </w:rPr>
        <w:t>支部书记、组长、副组长及</w:t>
      </w:r>
      <w:r>
        <w:rPr>
          <w:rFonts w:hint="eastAsia" w:ascii="方正仿宋_GBK" w:hAnsi="方正仿宋_GBK" w:eastAsia="方正仿宋_GBK" w:cs="方正仿宋_GBK"/>
          <w:b w:val="0"/>
          <w:bCs w:val="0"/>
          <w:sz w:val="32"/>
          <w:szCs w:val="32"/>
          <w:highlight w:val="none"/>
          <w:u w:val="none"/>
          <w:lang w:eastAsia="zh-CN"/>
        </w:rPr>
        <w:t>土管员或建房协管员</w:t>
      </w:r>
      <w:r>
        <w:rPr>
          <w:rFonts w:hint="eastAsia" w:ascii="方正仿宋_GBK" w:hAnsi="方正仿宋_GBK" w:eastAsia="方正仿宋_GBK" w:cs="方正仿宋_GBK"/>
          <w:b w:val="0"/>
          <w:bCs w:val="0"/>
          <w:sz w:val="32"/>
          <w:szCs w:val="32"/>
          <w:highlight w:val="none"/>
          <w:u w:val="none"/>
        </w:rPr>
        <w:t>作出处罚；同时，由</w:t>
      </w:r>
      <w:r>
        <w:rPr>
          <w:rFonts w:hint="eastAsia" w:ascii="方正仿宋_GBK" w:hAnsi="方正仿宋_GBK" w:eastAsia="方正仿宋_GBK" w:cs="方正仿宋_GBK"/>
          <w:b w:val="0"/>
          <w:bCs w:val="0"/>
          <w:sz w:val="32"/>
          <w:szCs w:val="32"/>
          <w:highlight w:val="none"/>
          <w:u w:val="none"/>
          <w:lang w:eastAsia="zh-CN"/>
        </w:rPr>
        <w:t>街道纪工委</w:t>
      </w:r>
      <w:r>
        <w:rPr>
          <w:rFonts w:hint="eastAsia" w:ascii="方正仿宋_GBK" w:hAnsi="方正仿宋_GBK" w:eastAsia="方正仿宋_GBK" w:cs="方正仿宋_GBK"/>
          <w:b w:val="0"/>
          <w:bCs w:val="0"/>
          <w:sz w:val="32"/>
          <w:szCs w:val="32"/>
          <w:highlight w:val="none"/>
          <w:u w:val="none"/>
        </w:rPr>
        <w:t>按照相关规定追究</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挂钩联系</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三委</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成员和相关副职责任。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3</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综合执法队、</w:t>
      </w:r>
      <w:r>
        <w:rPr>
          <w:rFonts w:hint="eastAsia" w:ascii="方正仿宋_GBK" w:hAnsi="方正仿宋_GBK" w:eastAsia="方正仿宋_GBK" w:cs="方正仿宋_GBK"/>
          <w:b w:val="0"/>
          <w:bCs w:val="0"/>
          <w:sz w:val="32"/>
          <w:szCs w:val="32"/>
          <w:highlight w:val="none"/>
          <w:u w:val="none"/>
          <w:lang w:eastAsia="zh-CN"/>
        </w:rPr>
        <w:t>经济管理服务中心</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城市管理服务中心</w:t>
      </w:r>
      <w:r>
        <w:rPr>
          <w:rFonts w:hint="eastAsia" w:ascii="方正仿宋_GBK" w:hAnsi="方正仿宋_GBK" w:eastAsia="方正仿宋_GBK" w:cs="方正仿宋_GBK"/>
          <w:b w:val="0"/>
          <w:bCs w:val="0"/>
          <w:sz w:val="32"/>
          <w:szCs w:val="32"/>
          <w:highlight w:val="none"/>
          <w:u w:val="none"/>
        </w:rPr>
        <w:t>在巡查监管和群众举报信息核实过程中发现存在违法违规建房和耕地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问题的，由</w:t>
      </w:r>
      <w:r>
        <w:rPr>
          <w:rFonts w:hint="eastAsia" w:ascii="方正仿宋_GBK" w:hAnsi="方正仿宋_GBK" w:eastAsia="方正仿宋_GBK" w:cs="方正仿宋_GBK"/>
          <w:b w:val="0"/>
          <w:bCs w:val="0"/>
          <w:sz w:val="32"/>
          <w:szCs w:val="32"/>
          <w:highlight w:val="none"/>
          <w:u w:val="none"/>
          <w:lang w:eastAsia="zh-CN"/>
        </w:rPr>
        <w:t>街道纪工委</w:t>
      </w:r>
      <w:r>
        <w:rPr>
          <w:rFonts w:hint="eastAsia" w:ascii="方正仿宋_GBK" w:hAnsi="方正仿宋_GBK" w:eastAsia="方正仿宋_GBK" w:cs="方正仿宋_GBK"/>
          <w:b w:val="0"/>
          <w:bCs w:val="0"/>
          <w:sz w:val="32"/>
          <w:szCs w:val="32"/>
          <w:highlight w:val="none"/>
          <w:u w:val="none"/>
        </w:rPr>
        <w:t>按照相关规定追究</w:t>
      </w:r>
      <w:r>
        <w:rPr>
          <w:rFonts w:hint="eastAsia" w:ascii="方正仿宋_GBK" w:hAnsi="方正仿宋_GBK" w:eastAsia="方正仿宋_GBK" w:cs="方正仿宋_GBK"/>
          <w:b w:val="0"/>
          <w:bCs w:val="0"/>
          <w:sz w:val="32"/>
          <w:szCs w:val="32"/>
          <w:highlight w:val="none"/>
          <w:u w:val="none"/>
          <w:lang w:eastAsia="zh-CN"/>
        </w:rPr>
        <w:t>社区党委</w:t>
      </w:r>
      <w:r>
        <w:rPr>
          <w:rFonts w:hint="eastAsia" w:ascii="方正仿宋_GBK" w:hAnsi="方正仿宋_GBK" w:eastAsia="方正仿宋_GBK" w:cs="方正仿宋_GBK"/>
          <w:b w:val="0"/>
          <w:bCs w:val="0"/>
          <w:sz w:val="32"/>
          <w:szCs w:val="32"/>
          <w:highlight w:val="none"/>
          <w:u w:val="none"/>
        </w:rPr>
        <w:t>书记、主任责任。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kern w:val="2"/>
          <w:sz w:val="32"/>
          <w:szCs w:val="32"/>
          <w:highlight w:val="none"/>
          <w:u w:val="none"/>
          <w:lang w:val="en-US" w:eastAsia="zh-CN" w:bidi="ar-SA"/>
        </w:rPr>
      </w:pPr>
      <w:r>
        <w:rPr>
          <w:rFonts w:hint="eastAsia" w:asciiTheme="majorEastAsia" w:hAnsiTheme="majorEastAsia" w:eastAsiaTheme="majorEastAsia" w:cstheme="majorEastAsia"/>
          <w:b w:val="0"/>
          <w:bCs w:val="0"/>
          <w:sz w:val="32"/>
          <w:szCs w:val="32"/>
          <w:highlight w:val="none"/>
          <w:u w:val="none"/>
        </w:rPr>
        <w:t>4</w:t>
      </w:r>
      <w:r>
        <w:rPr>
          <w:rFonts w:hint="eastAsia" w:ascii="方正仿宋_GBK" w:hAnsi="方正仿宋_GBK" w:eastAsia="方正仿宋_GBK" w:cs="方正仿宋_GBK"/>
          <w:b w:val="0"/>
          <w:bCs w:val="0"/>
          <w:sz w:val="32"/>
          <w:szCs w:val="32"/>
          <w:highlight w:val="none"/>
          <w:u w:val="none"/>
        </w:rPr>
        <w:t>.在</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组织的集中巡查监管、群众举报核实或上级巡查过程中发现存在违法违规建房和耕地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问题的，由</w:t>
      </w:r>
      <w:r>
        <w:rPr>
          <w:rFonts w:hint="eastAsia" w:ascii="方正仿宋_GBK" w:hAnsi="方正仿宋_GBK" w:eastAsia="方正仿宋_GBK" w:cs="方正仿宋_GBK"/>
          <w:b w:val="0"/>
          <w:bCs w:val="0"/>
          <w:sz w:val="32"/>
          <w:szCs w:val="32"/>
          <w:highlight w:val="none"/>
          <w:u w:val="none"/>
          <w:lang w:eastAsia="zh-CN"/>
        </w:rPr>
        <w:t>街道纪工委</w:t>
      </w:r>
      <w:r>
        <w:rPr>
          <w:rFonts w:hint="eastAsia" w:ascii="方正仿宋_GBK" w:hAnsi="方正仿宋_GBK" w:eastAsia="方正仿宋_GBK" w:cs="方正仿宋_GBK"/>
          <w:b w:val="0"/>
          <w:bCs w:val="0"/>
          <w:sz w:val="32"/>
          <w:szCs w:val="32"/>
          <w:highlight w:val="none"/>
          <w:u w:val="none"/>
        </w:rPr>
        <w:t>按照相关规定追究</w:t>
      </w:r>
      <w:r>
        <w:rPr>
          <w:rFonts w:hint="eastAsia" w:ascii="方正仿宋_GBK" w:hAnsi="方正仿宋_GBK" w:eastAsia="方正仿宋_GBK" w:cs="方正仿宋_GBK"/>
          <w:b w:val="0"/>
          <w:bCs w:val="0"/>
          <w:sz w:val="32"/>
          <w:szCs w:val="32"/>
          <w:highlight w:val="none"/>
          <w:u w:val="none"/>
          <w:lang w:eastAsia="zh-CN"/>
        </w:rPr>
        <w:t>社区党委</w:t>
      </w:r>
      <w:r>
        <w:rPr>
          <w:rFonts w:hint="eastAsia" w:ascii="方正仿宋_GBK" w:hAnsi="方正仿宋_GBK" w:eastAsia="方正仿宋_GBK" w:cs="方正仿宋_GBK"/>
          <w:b w:val="0"/>
          <w:bCs w:val="0"/>
          <w:sz w:val="32"/>
          <w:szCs w:val="32"/>
          <w:highlight w:val="none"/>
          <w:u w:val="none"/>
        </w:rPr>
        <w:t>书记、主任及</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综合执法队、</w:t>
      </w:r>
      <w:r>
        <w:rPr>
          <w:rFonts w:hint="eastAsia" w:ascii="方正仿宋_GBK" w:hAnsi="方正仿宋_GBK" w:eastAsia="方正仿宋_GBK" w:cs="方正仿宋_GBK"/>
          <w:b w:val="0"/>
          <w:bCs w:val="0"/>
          <w:sz w:val="32"/>
          <w:szCs w:val="32"/>
          <w:highlight w:val="none"/>
          <w:u w:val="none"/>
          <w:lang w:eastAsia="zh-CN"/>
        </w:rPr>
        <w:t>经济管理服务中心</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城市管理服务中心</w:t>
      </w:r>
      <w:r>
        <w:rPr>
          <w:rFonts w:hint="eastAsia" w:ascii="方正仿宋_GBK" w:hAnsi="方正仿宋_GBK" w:eastAsia="方正仿宋_GBK" w:cs="方正仿宋_GBK"/>
          <w:b w:val="0"/>
          <w:bCs w:val="0"/>
          <w:sz w:val="32"/>
          <w:szCs w:val="32"/>
          <w:highlight w:val="none"/>
          <w:u w:val="none"/>
        </w:rPr>
        <w:t>负责人责任。同时，按照《麒麟区进一步落实各级党组织和领导干部防范化解重大风险责任的十条措施》追究</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党组织负责人责任。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lang w:eastAsia="zh-CN"/>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六</w:t>
      </w:r>
      <w:r>
        <w:rPr>
          <w:rFonts w:hint="eastAsia" w:ascii="方正黑体_GBK" w:hAnsi="方正黑体_GBK" w:eastAsia="方正黑体_GBK" w:cs="方正黑体_GBK"/>
          <w:b w:val="0"/>
          <w:bCs w:val="0"/>
          <w:sz w:val="32"/>
          <w:szCs w:val="32"/>
          <w:highlight w:val="none"/>
          <w:u w:val="none"/>
        </w:rPr>
        <w:t>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处置</w:t>
      </w:r>
      <w:r>
        <w:rPr>
          <w:rFonts w:hint="eastAsia" w:ascii="方正黑体_GBK" w:hAnsi="方正黑体_GBK" w:eastAsia="方正黑体_GBK" w:cs="方正黑体_GBK"/>
          <w:b w:val="0"/>
          <w:bCs w:val="0"/>
          <w:sz w:val="32"/>
          <w:szCs w:val="32"/>
          <w:highlight w:val="none"/>
          <w:u w:val="none"/>
          <w:lang w:eastAsia="zh-CN"/>
        </w:rPr>
        <w:t>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二十三</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针对巡查发现、监督检查发现、举报发现、上级通报发现、自然资源部门卫星图片执法发现的违法行为，所属</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应当及时就违法建设行为进行制止，安排专人管控，确保不再发生新的建设行为，并根据违法建设行为科学研判、稳妥处置。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二十四</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出现违法建设行为的应第一时间制止，产生违法建设事实的由所属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和村小组在</w:t>
      </w:r>
      <w:r>
        <w:rPr>
          <w:rFonts w:hint="eastAsia" w:asciiTheme="majorEastAsia" w:hAnsiTheme="majorEastAsia" w:eastAsiaTheme="majorEastAsia" w:cstheme="majorEastAsia"/>
          <w:b w:val="0"/>
          <w:bCs w:val="0"/>
          <w:sz w:val="32"/>
          <w:szCs w:val="32"/>
          <w:highlight w:val="none"/>
          <w:u w:val="none"/>
        </w:rPr>
        <w:t>5</w:t>
      </w:r>
      <w:r>
        <w:rPr>
          <w:rFonts w:hint="eastAsia" w:ascii="方正仿宋_GBK" w:hAnsi="方正仿宋_GBK" w:eastAsia="方正仿宋_GBK" w:cs="方正仿宋_GBK"/>
          <w:b w:val="0"/>
          <w:bCs w:val="0"/>
          <w:sz w:val="32"/>
          <w:szCs w:val="32"/>
          <w:highlight w:val="none"/>
          <w:u w:val="none"/>
        </w:rPr>
        <w:t>个工作日内拆除并复垦到位，</w:t>
      </w:r>
      <w:r>
        <w:rPr>
          <w:rFonts w:hint="eastAsia" w:asciiTheme="majorEastAsia" w:hAnsiTheme="majorEastAsia" w:eastAsiaTheme="majorEastAsia" w:cstheme="majorEastAsia"/>
          <w:b w:val="0"/>
          <w:bCs w:val="0"/>
          <w:sz w:val="32"/>
          <w:szCs w:val="32"/>
          <w:highlight w:val="none"/>
          <w:u w:val="none"/>
        </w:rPr>
        <w:t>5</w:t>
      </w:r>
      <w:r>
        <w:rPr>
          <w:rFonts w:hint="eastAsia" w:ascii="方正仿宋_GBK" w:hAnsi="方正仿宋_GBK" w:eastAsia="方正仿宋_GBK" w:cs="方正仿宋_GBK"/>
          <w:b w:val="0"/>
          <w:bCs w:val="0"/>
          <w:sz w:val="32"/>
          <w:szCs w:val="32"/>
          <w:highlight w:val="none"/>
          <w:u w:val="none"/>
        </w:rPr>
        <w:t>个工作日内若整改不到位的，由街道组织执法力量拆除并复垦到位，所属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需承担拆除工程资金，同时向</w:t>
      </w:r>
      <w:r>
        <w:rPr>
          <w:rFonts w:hint="eastAsia" w:ascii="方正仿宋_GBK" w:hAnsi="方正仿宋_GBK" w:eastAsia="方正仿宋_GBK" w:cs="方正仿宋_GBK"/>
          <w:b w:val="0"/>
          <w:bCs w:val="0"/>
          <w:sz w:val="32"/>
          <w:szCs w:val="32"/>
          <w:highlight w:val="none"/>
          <w:u w:val="none"/>
          <w:lang w:eastAsia="zh-CN"/>
        </w:rPr>
        <w:t>街道综合</w:t>
      </w:r>
      <w:r>
        <w:rPr>
          <w:rFonts w:hint="eastAsia" w:ascii="方正仿宋_GBK" w:hAnsi="方正仿宋_GBK" w:eastAsia="方正仿宋_GBK" w:cs="方正仿宋_GBK"/>
          <w:b w:val="0"/>
          <w:bCs w:val="0"/>
          <w:sz w:val="32"/>
          <w:szCs w:val="32"/>
          <w:highlight w:val="none"/>
          <w:u w:val="none"/>
        </w:rPr>
        <w:t>执法队缴纳</w:t>
      </w:r>
      <w:r>
        <w:rPr>
          <w:rFonts w:hint="eastAsia" w:asciiTheme="majorEastAsia" w:hAnsiTheme="majorEastAsia" w:eastAsiaTheme="majorEastAsia" w:cstheme="majorEastAsia"/>
          <w:b w:val="0"/>
          <w:bCs w:val="0"/>
          <w:sz w:val="32"/>
          <w:szCs w:val="32"/>
          <w:highlight w:val="none"/>
          <w:u w:val="none"/>
        </w:rPr>
        <w:t>10000</w:t>
      </w:r>
      <w:r>
        <w:rPr>
          <w:rFonts w:hint="eastAsia" w:ascii="方正仿宋_GBK" w:hAnsi="方正仿宋_GBK" w:eastAsia="方正仿宋_GBK" w:cs="方正仿宋_GBK"/>
          <w:b w:val="0"/>
          <w:bCs w:val="0"/>
          <w:sz w:val="32"/>
          <w:szCs w:val="32"/>
          <w:highlight w:val="none"/>
          <w:u w:val="none"/>
        </w:rPr>
        <w:t>元措施费。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二十五</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监督检查发现、举报发现各村小组、</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在常态化巡查中存瞒报、谎报、漏报等情况的，由街道纪工委介入调查并视情节进行追责。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第二十</w:t>
      </w:r>
      <w:r>
        <w:rPr>
          <w:rFonts w:hint="eastAsia" w:ascii="方正楷体_GBK" w:hAnsi="方正楷体_GBK" w:eastAsia="方正楷体_GBK" w:cs="方正楷体_GBK"/>
          <w:b w:val="0"/>
          <w:bCs w:val="0"/>
          <w:sz w:val="32"/>
          <w:szCs w:val="32"/>
          <w:highlight w:val="none"/>
          <w:u w:val="none"/>
          <w:lang w:eastAsia="zh-CN"/>
        </w:rPr>
        <w:t>六</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针对违法建设行为因制止不到位、管控不到位产生新的违法建设行为的；未能按照时间要求对违法建设行为整改到位或者未能拆除复垦到位的，由街道纪工委介入调查进行追责。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u w:val="none"/>
        </w:rPr>
        <w:t>第二十</w:t>
      </w:r>
      <w:r>
        <w:rPr>
          <w:rFonts w:hint="eastAsia" w:ascii="方正楷体_GBK" w:hAnsi="方正楷体_GBK" w:eastAsia="方正楷体_GBK" w:cs="方正楷体_GBK"/>
          <w:b w:val="0"/>
          <w:bCs w:val="0"/>
          <w:sz w:val="32"/>
          <w:szCs w:val="32"/>
          <w:highlight w:val="none"/>
          <w:u w:val="none"/>
          <w:lang w:eastAsia="zh-CN"/>
        </w:rPr>
        <w:t>七</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对乱占耕地的建设方，</w:t>
      </w:r>
      <w:r>
        <w:rPr>
          <w:rFonts w:hint="eastAsia" w:ascii="方正仿宋_GBK" w:hAnsi="方正仿宋_GBK" w:eastAsia="方正仿宋_GBK" w:cs="方正仿宋_GBK"/>
          <w:b w:val="0"/>
          <w:bCs w:val="0"/>
          <w:sz w:val="32"/>
          <w:szCs w:val="32"/>
          <w:highlight w:val="none"/>
          <w:u w:val="none"/>
          <w:lang w:eastAsia="zh-CN"/>
        </w:rPr>
        <w:t>各居民小组</w:t>
      </w:r>
      <w:r>
        <w:rPr>
          <w:rFonts w:hint="eastAsia" w:ascii="方正仿宋_GBK" w:hAnsi="方正仿宋_GBK" w:eastAsia="方正仿宋_GBK" w:cs="方正仿宋_GBK"/>
          <w:b w:val="0"/>
          <w:bCs w:val="0"/>
          <w:sz w:val="32"/>
          <w:szCs w:val="32"/>
          <w:highlight w:val="none"/>
          <w:u w:val="none"/>
        </w:rPr>
        <w:t>、社区一律停办一切前置性证明和审批性材料，对禁而不止达到刑事立案条件的，一律将违法建设行为主体移交司法机关处理。对在因巡查、管控、整改等工作中履职不到位造成违法行为被认定为工作事故且情节特别严重的，对相关责任人按照渎职罪移交司法机关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lang w:eastAsia="zh-CN"/>
        </w:rPr>
        <w:t>第七章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信息交流共享机制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二十八</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建立农村宅基地建房全过程管理和耕地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信息交流共享机制</w:t>
      </w:r>
      <w:r>
        <w:rPr>
          <w:rFonts w:hint="eastAsia" w:ascii="方正仿宋_GBK" w:hAnsi="方正仿宋_GBK" w:eastAsia="方正仿宋_GBK" w:cs="方正仿宋_GBK"/>
          <w:b w:val="0"/>
          <w:bCs w:val="0"/>
          <w:sz w:val="32"/>
          <w:szCs w:val="32"/>
          <w:highlight w:val="none"/>
          <w:u w:val="none"/>
          <w:lang w:eastAsia="zh-CN"/>
        </w:rPr>
        <w:t>，街道综合执法队</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城市管理服务中心</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经济管理服务中心</w:t>
      </w:r>
      <w:r>
        <w:rPr>
          <w:rFonts w:hint="eastAsia" w:ascii="方正仿宋_GBK" w:hAnsi="方正仿宋_GBK" w:eastAsia="方正仿宋_GBK" w:cs="方正仿宋_GBK"/>
          <w:b w:val="0"/>
          <w:bCs w:val="0"/>
          <w:sz w:val="32"/>
          <w:szCs w:val="32"/>
          <w:highlight w:val="none"/>
          <w:u w:val="none"/>
        </w:rPr>
        <w:t>、水务</w:t>
      </w:r>
      <w:r>
        <w:rPr>
          <w:rFonts w:hint="eastAsia" w:ascii="方正仿宋_GBK" w:hAnsi="方正仿宋_GBK" w:eastAsia="方正仿宋_GBK" w:cs="方正仿宋_GBK"/>
          <w:b w:val="0"/>
          <w:bCs w:val="0"/>
          <w:sz w:val="32"/>
          <w:szCs w:val="32"/>
          <w:highlight w:val="none"/>
          <w:u w:val="none"/>
          <w:lang w:eastAsia="zh-CN"/>
        </w:rPr>
        <w:t>等部门</w:t>
      </w:r>
      <w:r>
        <w:rPr>
          <w:rFonts w:hint="eastAsia" w:ascii="方正仿宋_GBK" w:hAnsi="方正仿宋_GBK" w:eastAsia="方正仿宋_GBK" w:cs="方正仿宋_GBK"/>
          <w:b w:val="0"/>
          <w:bCs w:val="0"/>
          <w:sz w:val="32"/>
          <w:szCs w:val="32"/>
          <w:highlight w:val="none"/>
          <w:u w:val="none"/>
        </w:rPr>
        <w:t>及时会商调度，共享相关</w:t>
      </w:r>
      <w:r>
        <w:rPr>
          <w:rFonts w:hint="eastAsia" w:ascii="方正仿宋_GBK" w:hAnsi="方正仿宋_GBK" w:eastAsia="方正仿宋_GBK" w:cs="方正仿宋_GBK"/>
          <w:b w:val="0"/>
          <w:bCs w:val="0"/>
          <w:sz w:val="32"/>
          <w:szCs w:val="32"/>
          <w:highlight w:val="none"/>
          <w:u w:val="none"/>
          <w:lang w:eastAsia="zh-CN"/>
        </w:rPr>
        <w:t>非涉密</w:t>
      </w:r>
      <w:r>
        <w:rPr>
          <w:rFonts w:hint="eastAsia" w:ascii="方正仿宋_GBK" w:hAnsi="方正仿宋_GBK" w:eastAsia="方正仿宋_GBK" w:cs="方正仿宋_GBK"/>
          <w:b w:val="0"/>
          <w:bCs w:val="0"/>
          <w:sz w:val="32"/>
          <w:szCs w:val="32"/>
          <w:highlight w:val="none"/>
          <w:u w:val="none"/>
        </w:rPr>
        <w:t>数据、文件资料。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highlight w:val="none"/>
          <w:u w:val="none"/>
          <w:lang w:eastAsia="zh-CN"/>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八</w:t>
      </w:r>
      <w:r>
        <w:rPr>
          <w:rFonts w:hint="eastAsia" w:ascii="方正黑体_GBK" w:hAnsi="方正黑体_GBK" w:eastAsia="方正黑体_GBK" w:cs="方正黑体_GBK"/>
          <w:b w:val="0"/>
          <w:bCs w:val="0"/>
          <w:sz w:val="32"/>
          <w:szCs w:val="32"/>
          <w:highlight w:val="none"/>
          <w:u w:val="none"/>
        </w:rPr>
        <w:t>章</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黑体_GBK" w:hAnsi="方正黑体_GBK" w:eastAsia="方正黑体_GBK" w:cs="方正黑体_GBK"/>
          <w:b w:val="0"/>
          <w:bCs w:val="0"/>
          <w:sz w:val="32"/>
          <w:szCs w:val="32"/>
          <w:highlight w:val="none"/>
          <w:u w:val="none"/>
        </w:rPr>
        <w:t>监督举报</w:t>
      </w:r>
      <w:r>
        <w:rPr>
          <w:rFonts w:hint="eastAsia" w:ascii="方正黑体_GBK" w:hAnsi="方正黑体_GBK" w:eastAsia="方正黑体_GBK" w:cs="方正黑体_GBK"/>
          <w:b w:val="0"/>
          <w:bCs w:val="0"/>
          <w:sz w:val="32"/>
          <w:szCs w:val="32"/>
          <w:highlight w:val="none"/>
          <w:u w:val="none"/>
          <w:lang w:eastAsia="zh-CN"/>
        </w:rPr>
        <w:t>及奖罚机制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二十九</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街道监督检查组应对责任片区范围内每月至少开展</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次动态监督检查，监督检查过程中如若发现所属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和村小组在常态化巡查过程中存在瞒报、谎报、漏报等情况的，每出现</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宗，由所属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和村小组各缴纳</w:t>
      </w:r>
      <w:r>
        <w:rPr>
          <w:rFonts w:hint="eastAsia" w:asciiTheme="majorEastAsia" w:hAnsiTheme="majorEastAsia" w:eastAsiaTheme="majorEastAsia" w:cstheme="majorEastAsia"/>
          <w:b w:val="0"/>
          <w:bCs w:val="0"/>
          <w:sz w:val="32"/>
          <w:szCs w:val="32"/>
          <w:highlight w:val="none"/>
          <w:u w:val="none"/>
        </w:rPr>
        <w:t>1000</w:t>
      </w:r>
      <w:r>
        <w:rPr>
          <w:rFonts w:hint="eastAsia" w:ascii="方正仿宋_GBK" w:hAnsi="方正仿宋_GBK" w:eastAsia="方正仿宋_GBK" w:cs="方正仿宋_GBK"/>
          <w:b w:val="0"/>
          <w:bCs w:val="0"/>
          <w:sz w:val="32"/>
          <w:szCs w:val="32"/>
          <w:highlight w:val="none"/>
          <w:u w:val="none"/>
        </w:rPr>
        <w:t>元措施费到执法队，用于街道日常人居环境提升管理性开支。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楷体_GBK" w:hAnsi="方正楷体_GBK" w:eastAsia="方正楷体_GBK" w:cs="方正楷体_GBK"/>
          <w:b w:val="0"/>
          <w:bCs w:val="0"/>
          <w:sz w:val="32"/>
          <w:szCs w:val="32"/>
          <w:highlight w:val="none"/>
          <w:u w:val="none"/>
        </w:rPr>
        <w:t>第</w:t>
      </w:r>
      <w:r>
        <w:rPr>
          <w:rFonts w:hint="eastAsia" w:ascii="方正楷体_GBK" w:hAnsi="方正楷体_GBK" w:eastAsia="方正楷体_GBK" w:cs="方正楷体_GBK"/>
          <w:b w:val="0"/>
          <w:bCs w:val="0"/>
          <w:sz w:val="32"/>
          <w:szCs w:val="32"/>
          <w:highlight w:val="none"/>
          <w:u w:val="none"/>
          <w:lang w:eastAsia="zh-CN"/>
        </w:rPr>
        <w:t>三十</w:t>
      </w:r>
      <w:r>
        <w:rPr>
          <w:rFonts w:hint="eastAsia" w:ascii="方正楷体_GBK" w:hAnsi="方正楷体_GBK" w:eastAsia="方正楷体_GBK" w:cs="方正楷体_GBK"/>
          <w:b w:val="0"/>
          <w:bCs w:val="0"/>
          <w:sz w:val="32"/>
          <w:szCs w:val="32"/>
          <w:highlight w:val="none"/>
          <w:u w:val="none"/>
        </w:rPr>
        <w:t>条</w:t>
      </w:r>
      <w:r>
        <w:rPr>
          <w:rFonts w:hint="eastAsia" w:ascii="方正楷体_GBK" w:hAnsi="方正楷体_GBK" w:eastAsia="方正楷体_GBK" w:cs="方正楷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街道监督检查组应及时向社会公布监督举报电话，受理举报并在</w:t>
      </w: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个工作日内现场核实情况，如举报属违法占耕行为且</w:t>
      </w:r>
      <w:r>
        <w:rPr>
          <w:rFonts w:hint="eastAsia" w:ascii="方正仿宋_GBK" w:hAnsi="方正仿宋_GBK" w:eastAsia="方正仿宋_GBK" w:cs="方正仿宋_GBK"/>
          <w:b w:val="0"/>
          <w:bCs w:val="0"/>
          <w:sz w:val="32"/>
          <w:szCs w:val="32"/>
          <w:highlight w:val="none"/>
          <w:u w:val="none"/>
          <w:lang w:eastAsia="zh-CN"/>
        </w:rPr>
        <w:t>居民小组和社区</w:t>
      </w:r>
      <w:r>
        <w:rPr>
          <w:rFonts w:hint="eastAsia" w:ascii="方正仿宋_GBK" w:hAnsi="方正仿宋_GBK" w:eastAsia="方正仿宋_GBK" w:cs="方正仿宋_GBK"/>
          <w:b w:val="0"/>
          <w:bCs w:val="0"/>
          <w:sz w:val="32"/>
          <w:szCs w:val="32"/>
          <w:highlight w:val="none"/>
          <w:u w:val="none"/>
        </w:rPr>
        <w:t>均未及时发现的，由所属</w:t>
      </w:r>
      <w:r>
        <w:rPr>
          <w:rFonts w:hint="eastAsia" w:ascii="方正仿宋_GBK" w:hAnsi="方正仿宋_GBK" w:eastAsia="方正仿宋_GBK" w:cs="方正仿宋_GBK"/>
          <w:b w:val="0"/>
          <w:bCs w:val="0"/>
          <w:sz w:val="32"/>
          <w:szCs w:val="32"/>
          <w:highlight w:val="none"/>
          <w:u w:val="none"/>
          <w:lang w:eastAsia="zh-CN"/>
        </w:rPr>
        <w:t>社区</w:t>
      </w:r>
      <w:r>
        <w:rPr>
          <w:rFonts w:hint="eastAsia" w:ascii="方正仿宋_GBK" w:hAnsi="方正仿宋_GBK" w:eastAsia="方正仿宋_GBK" w:cs="方正仿宋_GBK"/>
          <w:b w:val="0"/>
          <w:bCs w:val="0"/>
          <w:sz w:val="32"/>
          <w:szCs w:val="32"/>
          <w:highlight w:val="none"/>
          <w:u w:val="none"/>
        </w:rPr>
        <w:t>和村小组各缴纳</w:t>
      </w:r>
      <w:r>
        <w:rPr>
          <w:rFonts w:hint="eastAsia" w:asciiTheme="majorEastAsia" w:hAnsiTheme="majorEastAsia" w:eastAsiaTheme="majorEastAsia" w:cstheme="majorEastAsia"/>
          <w:b w:val="0"/>
          <w:bCs w:val="0"/>
          <w:sz w:val="32"/>
          <w:szCs w:val="32"/>
          <w:highlight w:val="none"/>
          <w:u w:val="none"/>
          <w:lang w:val="en-US" w:eastAsia="zh-CN"/>
        </w:rPr>
        <w:t>1</w:t>
      </w:r>
      <w:r>
        <w:rPr>
          <w:rFonts w:hint="eastAsia" w:asciiTheme="majorEastAsia" w:hAnsiTheme="majorEastAsia" w:eastAsiaTheme="majorEastAsia" w:cstheme="majorEastAsia"/>
          <w:b w:val="0"/>
          <w:bCs w:val="0"/>
          <w:sz w:val="32"/>
          <w:szCs w:val="32"/>
          <w:highlight w:val="none"/>
          <w:u w:val="none"/>
        </w:rPr>
        <w:t>000</w:t>
      </w:r>
      <w:r>
        <w:rPr>
          <w:rFonts w:hint="eastAsia" w:ascii="方正仿宋_GBK" w:hAnsi="方正仿宋_GBK" w:eastAsia="方正仿宋_GBK" w:cs="方正仿宋_GBK"/>
          <w:b w:val="0"/>
          <w:bCs w:val="0"/>
          <w:sz w:val="32"/>
          <w:szCs w:val="32"/>
          <w:highlight w:val="none"/>
          <w:u w:val="none"/>
        </w:rPr>
        <w:t>元措施费到执法队，用于奖励举报人。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kern w:val="2"/>
          <w:sz w:val="32"/>
          <w:szCs w:val="32"/>
          <w:highlight w:val="none"/>
          <w:u w:val="none"/>
          <w:lang w:val="en-US" w:eastAsia="zh-CN" w:bidi="ar-SA"/>
        </w:rPr>
      </w:pPr>
      <w:r>
        <w:rPr>
          <w:rFonts w:hint="eastAsia" w:ascii="方正仿宋_GBK" w:hAnsi="方正仿宋_GBK" w:eastAsia="方正仿宋_GBK" w:cs="方正仿宋_GBK"/>
          <w:b w:val="0"/>
          <w:bCs w:val="0"/>
          <w:kern w:val="2"/>
          <w:sz w:val="32"/>
          <w:szCs w:val="32"/>
          <w:highlight w:val="none"/>
          <w:u w:val="none"/>
          <w:lang w:val="en-US" w:eastAsia="zh-CN" w:bidi="ar-SA"/>
        </w:rPr>
        <w:t>奖励机制按照《白石江街道农村乱占耕地建房和耕地“非农化”“非粮化”举报奖励办法（试行）》执行。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附件：</w:t>
      </w:r>
      <w:r>
        <w:rPr>
          <w:rFonts w:hint="eastAsia" w:asciiTheme="majorEastAsia" w:hAnsiTheme="majorEastAsia" w:eastAsiaTheme="majorEastAsia" w:cstheme="majorEastAsia"/>
          <w:b w:val="0"/>
          <w:bCs w:val="0"/>
          <w:sz w:val="32"/>
          <w:szCs w:val="32"/>
          <w:highlight w:val="none"/>
          <w:u w:val="none"/>
        </w:rPr>
        <w:t>1</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白石江街道</w:t>
      </w:r>
      <w:r>
        <w:rPr>
          <w:rFonts w:hint="eastAsia" w:ascii="方正仿宋_GBK" w:hAnsi="方正仿宋_GBK" w:eastAsia="方正仿宋_GBK" w:cs="方正仿宋_GBK"/>
          <w:b w:val="0"/>
          <w:bCs w:val="0"/>
          <w:sz w:val="32"/>
          <w:szCs w:val="32"/>
          <w:highlight w:val="none"/>
          <w:u w:val="none"/>
        </w:rPr>
        <w:t>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lang w:eastAsia="zh-CN"/>
        </w:rPr>
        <w:t>　　</w:t>
      </w:r>
      <w:r>
        <w:rPr>
          <w:rFonts w:hint="eastAsia" w:ascii="方正仿宋_GBK" w:hAnsi="方正仿宋_GBK" w:eastAsia="方正仿宋_GBK" w:cs="方正仿宋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举报奖励办法（试行）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rPr>
        <w:t>2</w:t>
      </w:r>
      <w:r>
        <w:rPr>
          <w:rFonts w:hint="eastAsia" w:ascii="方正仿宋_GBK" w:hAnsi="方正仿宋_GBK" w:eastAsia="方正仿宋_GBK" w:cs="方正仿宋_GBK"/>
          <w:b w:val="0"/>
          <w:bCs w:val="0"/>
          <w:sz w:val="32"/>
          <w:szCs w:val="32"/>
          <w:highlight w:val="none"/>
          <w:u w:val="none"/>
        </w:rPr>
        <w:t>.</w:t>
      </w:r>
      <w:r>
        <w:rPr>
          <w:rFonts w:hint="eastAsia" w:ascii="方正仿宋_GBK" w:hAnsi="方正仿宋_GBK" w:eastAsia="方正仿宋_GBK" w:cs="方正仿宋_GBK"/>
          <w:b w:val="0"/>
          <w:bCs w:val="0"/>
          <w:sz w:val="32"/>
          <w:szCs w:val="32"/>
          <w:highlight w:val="none"/>
          <w:u w:val="none"/>
          <w:lang w:eastAsia="zh-CN"/>
        </w:rPr>
        <w:t>白石江街道</w:t>
      </w:r>
      <w:r>
        <w:rPr>
          <w:rFonts w:hint="eastAsia" w:ascii="方正仿宋_GBK" w:hAnsi="方正仿宋_GBK" w:eastAsia="方正仿宋_GBK" w:cs="方正仿宋_GBK"/>
          <w:b w:val="0"/>
          <w:bCs w:val="0"/>
          <w:sz w:val="32"/>
          <w:szCs w:val="32"/>
          <w:highlight w:val="none"/>
          <w:u w:val="none"/>
        </w:rPr>
        <w:t>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举报电话</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b w:val="0"/>
          <w:bCs w:val="0"/>
          <w:sz w:val="32"/>
          <w:szCs w:val="32"/>
          <w:highlight w:val="none"/>
          <w:u w:val="none"/>
        </w:rPr>
      </w:pPr>
      <w:r>
        <w:rPr>
          <w:rFonts w:hint="eastAsia" w:asciiTheme="majorEastAsia" w:hAnsiTheme="majorEastAsia" w:eastAsiaTheme="majorEastAsia" w:cstheme="majorEastAsia"/>
          <w:b w:val="0"/>
          <w:bCs w:val="0"/>
          <w:sz w:val="32"/>
          <w:szCs w:val="32"/>
          <w:highlight w:val="none"/>
          <w:u w:val="none"/>
          <w:lang w:val="en-US" w:eastAsia="zh-CN"/>
        </w:rPr>
        <w:t>3</w:t>
      </w:r>
      <w:r>
        <w:rPr>
          <w:rFonts w:hint="eastAsia" w:ascii="方正仿宋_GBK" w:hAnsi="方正仿宋_GBK" w:eastAsia="方正仿宋_GBK" w:cs="方正仿宋_GBK"/>
          <w:b w:val="0"/>
          <w:bCs w:val="0"/>
          <w:sz w:val="32"/>
          <w:szCs w:val="32"/>
          <w:highlight w:val="none"/>
          <w:u w:val="none"/>
          <w:lang w:val="en-US" w:eastAsia="zh-CN"/>
        </w:rPr>
        <w:t>.</w:t>
      </w:r>
      <w:r>
        <w:rPr>
          <w:rFonts w:hint="eastAsia" w:ascii="方正仿宋_GBK" w:hAnsi="方正仿宋_GBK" w:eastAsia="方正仿宋_GBK" w:cs="方正仿宋_GBK"/>
          <w:b w:val="0"/>
          <w:bCs w:val="0"/>
          <w:sz w:val="32"/>
          <w:szCs w:val="32"/>
          <w:highlight w:val="none"/>
          <w:u w:val="none"/>
          <w:lang w:eastAsia="zh-CN"/>
        </w:rPr>
        <w:t>白石江街道</w:t>
      </w:r>
      <w:r>
        <w:rPr>
          <w:rFonts w:hint="eastAsia" w:ascii="方正仿宋_GBK" w:hAnsi="方正仿宋_GBK" w:eastAsia="方正仿宋_GBK" w:cs="方正仿宋_GBK"/>
          <w:b w:val="0"/>
          <w:bCs w:val="0"/>
          <w:sz w:val="32"/>
          <w:szCs w:val="32"/>
          <w:highlight w:val="none"/>
          <w:u w:val="none"/>
        </w:rPr>
        <w:t>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举报奖励审批表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b w:val="0"/>
          <w:bCs w:val="0"/>
          <w:sz w:val="32"/>
          <w:szCs w:val="32"/>
          <w:highlight w:val="none"/>
          <w:u w:val="none"/>
          <w:lang w:eastAsia="zh-CN"/>
        </w:rPr>
      </w:pPr>
      <w:r>
        <w:rPr>
          <w:rFonts w:hint="eastAsia" w:ascii="方正黑体_GBK" w:hAnsi="方正黑体_GBK" w:eastAsia="方正黑体_GBK" w:cs="方正黑体_GBK"/>
          <w:b w:val="0"/>
          <w:bCs w:val="0"/>
          <w:sz w:val="32"/>
          <w:szCs w:val="32"/>
          <w:highlight w:val="none"/>
          <w:u w:val="none"/>
          <w:lang w:eastAsia="zh-CN"/>
        </w:rPr>
        <w:t>附件</w:t>
      </w:r>
      <w:r>
        <w:rPr>
          <w:rFonts w:hint="eastAsia" w:asciiTheme="majorEastAsia" w:hAnsiTheme="majorEastAsia" w:eastAsiaTheme="majorEastAsia" w:cstheme="majorEastAsia"/>
          <w:b w:val="0"/>
          <w:bCs w:val="0"/>
          <w:sz w:val="32"/>
          <w:szCs w:val="32"/>
          <w:highlight w:val="none"/>
          <w:u w:val="none"/>
          <w:lang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u w:val="none"/>
        </w:rPr>
      </w:pPr>
      <w:r>
        <w:rPr>
          <w:rFonts w:hint="eastAsia" w:ascii="方正小标宋_GBK" w:hAnsi="方正小标宋_GBK" w:eastAsia="方正小标宋_GBK" w:cs="方正小标宋_GBK"/>
          <w:b w:val="0"/>
          <w:bCs w:val="0"/>
          <w:sz w:val="44"/>
          <w:szCs w:val="44"/>
          <w:highlight w:val="none"/>
          <w:u w:val="none"/>
          <w:lang w:eastAsia="zh-CN"/>
        </w:rPr>
        <w:t>白石江街道</w:t>
      </w:r>
      <w:r>
        <w:rPr>
          <w:rFonts w:hint="eastAsia" w:ascii="方正小标宋_GBK" w:hAnsi="方正小标宋_GBK" w:eastAsia="方正小标宋_GBK" w:cs="方正小标宋_GBK"/>
          <w:b w:val="0"/>
          <w:bCs w:val="0"/>
          <w:sz w:val="44"/>
          <w:szCs w:val="44"/>
          <w:highlight w:val="none"/>
          <w:u w:val="none"/>
        </w:rPr>
        <w:t>农村乱占耕地建房和耕地</w:t>
      </w:r>
      <w:r>
        <w:rPr>
          <w:rFonts w:hint="eastAsia" w:ascii="方正小标宋_GBK" w:hAnsi="方正小标宋_GBK" w:eastAsia="方正小标宋_GBK" w:cs="方正小标宋_GBK"/>
          <w:b w:val="0"/>
          <w:bCs w:val="0"/>
          <w:sz w:val="44"/>
          <w:szCs w:val="44"/>
          <w:highlight w:val="none"/>
          <w:u w:val="none"/>
          <w:lang w:eastAsia="zh-CN"/>
        </w:rPr>
        <w:t>“</w:t>
      </w:r>
      <w:r>
        <w:rPr>
          <w:rFonts w:hint="eastAsia" w:ascii="方正小标宋_GBK" w:hAnsi="方正小标宋_GBK" w:eastAsia="方正小标宋_GBK" w:cs="方正小标宋_GBK"/>
          <w:b w:val="0"/>
          <w:bCs w:val="0"/>
          <w:sz w:val="44"/>
          <w:szCs w:val="44"/>
          <w:highlight w:val="none"/>
          <w:u w:val="none"/>
        </w:rPr>
        <w:t>非农化</w:t>
      </w:r>
      <w:r>
        <w:rPr>
          <w:rFonts w:hint="eastAsia" w:ascii="方正小标宋_GBK" w:hAnsi="方正小标宋_GBK" w:eastAsia="方正小标宋_GBK" w:cs="方正小标宋_GBK"/>
          <w:b w:val="0"/>
          <w:bCs w:val="0"/>
          <w:sz w:val="44"/>
          <w:szCs w:val="44"/>
          <w:highlight w:val="none"/>
          <w:u w:val="none"/>
          <w:lang w:eastAsia="zh-CN"/>
        </w:rPr>
        <w:t>”“</w:t>
      </w:r>
      <w:r>
        <w:rPr>
          <w:rFonts w:hint="eastAsia" w:ascii="方正小标宋_GBK" w:hAnsi="方正小标宋_GBK" w:eastAsia="方正小标宋_GBK" w:cs="方正小标宋_GBK"/>
          <w:b w:val="0"/>
          <w:bCs w:val="0"/>
          <w:sz w:val="44"/>
          <w:szCs w:val="44"/>
          <w:highlight w:val="none"/>
          <w:u w:val="none"/>
        </w:rPr>
        <w:t>非粮化</w:t>
      </w:r>
      <w:r>
        <w:rPr>
          <w:rFonts w:hint="eastAsia" w:ascii="方正小标宋_GBK" w:hAnsi="方正小标宋_GBK" w:eastAsia="方正小标宋_GBK" w:cs="方正小标宋_GBK"/>
          <w:b w:val="0"/>
          <w:bCs w:val="0"/>
          <w:sz w:val="44"/>
          <w:szCs w:val="44"/>
          <w:highlight w:val="none"/>
          <w:u w:val="none"/>
          <w:lang w:eastAsia="zh-CN"/>
        </w:rPr>
        <w:t>”</w:t>
      </w:r>
      <w:r>
        <w:rPr>
          <w:rFonts w:hint="eastAsia" w:ascii="方正小标宋_GBK" w:hAnsi="方正小标宋_GBK" w:eastAsia="方正小标宋_GBK" w:cs="方正小标宋_GBK"/>
          <w:b w:val="0"/>
          <w:bCs w:val="0"/>
          <w:sz w:val="44"/>
          <w:szCs w:val="44"/>
          <w:highlight w:val="none"/>
          <w:u w:val="none"/>
        </w:rPr>
        <w:t>举报奖励办法（试行）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为落实好最严格的耕地保护制度，遏制各类农村乱占耕地建房和耕地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行为，坚决守住耕地红线，结合</w:t>
      </w:r>
      <w:r>
        <w:rPr>
          <w:rFonts w:hint="eastAsia" w:ascii="方正仿宋_GBK" w:hAnsi="方正仿宋_GBK" w:eastAsia="方正仿宋_GBK" w:cs="方正仿宋_GBK"/>
          <w:b w:val="0"/>
          <w:bCs w:val="0"/>
          <w:sz w:val="32"/>
          <w:szCs w:val="32"/>
          <w:highlight w:val="none"/>
          <w:u w:val="none"/>
          <w:lang w:eastAsia="zh-CN"/>
        </w:rPr>
        <w:t>白石江街道</w:t>
      </w:r>
      <w:r>
        <w:rPr>
          <w:rFonts w:hint="eastAsia" w:ascii="方正仿宋_GBK" w:hAnsi="方正仿宋_GBK" w:eastAsia="方正仿宋_GBK" w:cs="方正仿宋_GBK"/>
          <w:b w:val="0"/>
          <w:bCs w:val="0"/>
          <w:sz w:val="32"/>
          <w:szCs w:val="32"/>
          <w:highlight w:val="none"/>
          <w:u w:val="none"/>
        </w:rPr>
        <w:t>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第一条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鼓励辖区内单位和个人（以下简称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举报人</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）对本区域内农村乱占耕地建房和耕地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行为进行举报。举报线索经调查属实的，根据本办法规定给予举报人奖励。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第二条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本办法所称农村乱占耕地建房和耕地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行为，主要包括下列情形：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（一）未经审批建房、占用耕地（永久基本农田和农用地）建房或强占多占耕地建房的行为；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（二）占用、买卖、流转耕地违法建房的行为；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（三）在承包耕地上违法建房，违法占用耕地从事非农建设的行为；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（四）巧立名目占用耕地违法建房的行为；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（五）违法审批占用耕地建房，违法违规批地用地的行为；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（六）违规占用耕地绿化造林，超标准建设绿色通道的行为；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（七）违规占用耕地挖湖造景、挖塘养鱼、种植林果草皮等行为；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（八）在永久基本农田上新增建设畜禽养殖设施、水产养殖设施和破坏耕作层的行为；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（九）擅自将耕地转为林地、园地等其他农用地的行为；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（十）违法挖砂、采石、采矿、取土和造坟等破坏耕地及耕作层的行为；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（十一）法律法规禁止的其他违法占用耕地的行为。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第三条街道分管领导牵头街道纪工委、街道城市管理服务中心、街道经济管理服务中心和街道</w:t>
      </w:r>
      <w:r>
        <w:rPr>
          <w:rFonts w:hint="eastAsia" w:ascii="方正仿宋_GBK" w:hAnsi="方正仿宋_GBK" w:eastAsia="方正仿宋_GBK" w:cs="方正仿宋_GBK"/>
          <w:b w:val="0"/>
          <w:bCs w:val="0"/>
          <w:sz w:val="32"/>
          <w:szCs w:val="32"/>
          <w:highlight w:val="none"/>
          <w:u w:val="none"/>
          <w:lang w:eastAsia="zh-CN"/>
        </w:rPr>
        <w:t>综合</w:t>
      </w:r>
      <w:r>
        <w:rPr>
          <w:rFonts w:hint="eastAsia" w:ascii="方正仿宋_GBK" w:hAnsi="方正仿宋_GBK" w:eastAsia="方正仿宋_GBK" w:cs="方正仿宋_GBK"/>
          <w:b w:val="0"/>
          <w:bCs w:val="0"/>
          <w:sz w:val="32"/>
          <w:szCs w:val="32"/>
          <w:highlight w:val="none"/>
          <w:u w:val="none"/>
        </w:rPr>
        <w:t>执法队按照片区划分成立监督检查小组，对责任片区范围内巡查、管控、处置工作情况进行监督检查</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协同认定农村乱占耕地建房和耕地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lang w:eastAsia="zh-CN"/>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三</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举报人可以通过电话、来信、来访等方式，向</w:t>
      </w:r>
      <w:r>
        <w:rPr>
          <w:rFonts w:hint="eastAsia" w:ascii="方正仿宋_GBK" w:hAnsi="方正仿宋_GBK" w:eastAsia="方正仿宋_GBK" w:cs="方正仿宋_GBK"/>
          <w:b w:val="0"/>
          <w:bCs w:val="0"/>
          <w:sz w:val="32"/>
          <w:szCs w:val="32"/>
          <w:highlight w:val="none"/>
          <w:u w:val="none"/>
          <w:lang w:eastAsia="zh-CN"/>
        </w:rPr>
        <w:t>社区相关</w:t>
      </w:r>
      <w:r>
        <w:rPr>
          <w:rFonts w:hint="eastAsia" w:ascii="方正仿宋_GBK" w:hAnsi="方正仿宋_GBK" w:eastAsia="方正仿宋_GBK" w:cs="方正仿宋_GBK"/>
          <w:b w:val="0"/>
          <w:bCs w:val="0"/>
          <w:sz w:val="32"/>
          <w:szCs w:val="32"/>
          <w:highlight w:val="none"/>
          <w:u w:val="none"/>
        </w:rPr>
        <w:t>实名举报。说明违法地点、违法事实等情况，并提供本人真实信息。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lang w:val="en-US" w:eastAsia="zh-CN"/>
        </w:rPr>
        <w:t xml:space="preserve">第四条  </w:t>
      </w:r>
      <w:r>
        <w:rPr>
          <w:rFonts w:hint="eastAsia" w:ascii="方正仿宋_GBK" w:hAnsi="方正仿宋_GBK" w:eastAsia="方正仿宋_GBK" w:cs="方正仿宋_GBK"/>
          <w:b w:val="0"/>
          <w:bCs w:val="0"/>
          <w:sz w:val="32"/>
          <w:szCs w:val="32"/>
          <w:highlight w:val="none"/>
          <w:u w:val="none"/>
        </w:rPr>
        <w:t>举报人直接向街道办事处举报的，街道办事处应于</w:t>
      </w:r>
      <w:r>
        <w:rPr>
          <w:rFonts w:hint="eastAsia" w:asciiTheme="majorEastAsia" w:hAnsiTheme="majorEastAsia" w:eastAsiaTheme="majorEastAsia" w:cstheme="majorEastAsia"/>
          <w:b w:val="0"/>
          <w:bCs w:val="0"/>
          <w:sz w:val="32"/>
          <w:szCs w:val="32"/>
          <w:highlight w:val="none"/>
          <w:u w:val="none"/>
        </w:rPr>
        <w:t>3</w:t>
      </w:r>
      <w:r>
        <w:rPr>
          <w:rFonts w:hint="eastAsia" w:ascii="方正仿宋_GBK" w:hAnsi="方正仿宋_GBK" w:eastAsia="方正仿宋_GBK" w:cs="方正仿宋_GBK"/>
          <w:b w:val="0"/>
          <w:bCs w:val="0"/>
          <w:sz w:val="32"/>
          <w:szCs w:val="32"/>
          <w:highlight w:val="none"/>
          <w:u w:val="none"/>
        </w:rPr>
        <w:t>个工作日内完成调查核实，并及时向举报人反馈。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五</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举报信息经核查属实的，由举报受理单位填写《</w:t>
      </w:r>
      <w:r>
        <w:rPr>
          <w:rFonts w:hint="eastAsia" w:ascii="方正仿宋_GBK" w:hAnsi="方正仿宋_GBK" w:eastAsia="方正仿宋_GBK" w:cs="方正仿宋_GBK"/>
          <w:b w:val="0"/>
          <w:bCs w:val="0"/>
          <w:sz w:val="32"/>
          <w:szCs w:val="32"/>
          <w:highlight w:val="none"/>
          <w:u w:val="none"/>
          <w:lang w:eastAsia="zh-CN"/>
        </w:rPr>
        <w:t>白石江街道</w:t>
      </w:r>
      <w:r>
        <w:rPr>
          <w:rFonts w:hint="eastAsia" w:ascii="方正仿宋_GBK" w:hAnsi="方正仿宋_GBK" w:eastAsia="方正仿宋_GBK" w:cs="方正仿宋_GBK"/>
          <w:b w:val="0"/>
          <w:bCs w:val="0"/>
          <w:sz w:val="32"/>
          <w:szCs w:val="32"/>
          <w:highlight w:val="none"/>
          <w:u w:val="none"/>
        </w:rPr>
        <w:t>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管控和农村乱占耕地建房举报奖励审批表》，按照程序进行举报奖励兑现。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六</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举报受理单位要保护好举报人的合法权益，严格为举报人保密，不得泄露举报人的相关信息。对泄露举报人信息并造成后果的，将严肃追究相关人员责任。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七</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lang w:eastAsia="zh-CN"/>
        </w:rPr>
        <w:t>街道严格管理</w:t>
      </w:r>
      <w:r>
        <w:rPr>
          <w:rFonts w:hint="eastAsia" w:ascii="方正仿宋_GBK" w:hAnsi="方正仿宋_GBK" w:eastAsia="方正仿宋_GBK" w:cs="方正仿宋_GBK"/>
          <w:b w:val="0"/>
          <w:bCs w:val="0"/>
          <w:sz w:val="32"/>
          <w:szCs w:val="32"/>
          <w:highlight w:val="none"/>
          <w:u w:val="none"/>
        </w:rPr>
        <w:t>举报奖励资金的预算、审核、发放工作，建立健全举报奖励责任制度，严肃财经纪律，建立举报档案。对虚报冒领、弄虚作假的将严肃追责问责。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八</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举报人伪造证据、捏造事实诬告他人，或者弄虚作假骗取奖励资金等违法违规行为，依法追究相关责任。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w:t>
      </w:r>
      <w:r>
        <w:rPr>
          <w:rFonts w:hint="eastAsia" w:ascii="方正黑体_GBK" w:hAnsi="方正黑体_GBK" w:eastAsia="方正黑体_GBK" w:cs="方正黑体_GBK"/>
          <w:b w:val="0"/>
          <w:bCs w:val="0"/>
          <w:sz w:val="32"/>
          <w:szCs w:val="32"/>
          <w:highlight w:val="none"/>
          <w:u w:val="none"/>
          <w:lang w:eastAsia="zh-CN"/>
        </w:rPr>
        <w:t>九</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有下列情形之一的，不予奖励：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（一）</w:t>
      </w:r>
      <w:r>
        <w:rPr>
          <w:rFonts w:hint="eastAsia" w:ascii="方正仿宋_GBK" w:hAnsi="方正仿宋_GBK" w:eastAsia="方正仿宋_GBK" w:cs="方正仿宋_GBK"/>
          <w:b w:val="0"/>
          <w:bCs w:val="0"/>
          <w:spacing w:val="-11"/>
          <w:sz w:val="32"/>
          <w:szCs w:val="32"/>
          <w:highlight w:val="none"/>
          <w:u w:val="none"/>
        </w:rPr>
        <w:t>举报人为</w:t>
      </w:r>
      <w:r>
        <w:rPr>
          <w:rFonts w:hint="eastAsia" w:ascii="方正仿宋_GBK" w:hAnsi="方正仿宋_GBK" w:eastAsia="方正仿宋_GBK" w:cs="方正仿宋_GBK"/>
          <w:b w:val="0"/>
          <w:bCs w:val="0"/>
          <w:spacing w:val="-11"/>
          <w:sz w:val="32"/>
          <w:szCs w:val="32"/>
          <w:highlight w:val="none"/>
          <w:u w:val="none"/>
          <w:lang w:eastAsia="zh-CN"/>
        </w:rPr>
        <w:t>街道</w:t>
      </w:r>
      <w:r>
        <w:rPr>
          <w:rFonts w:hint="eastAsia" w:ascii="方正仿宋_GBK" w:hAnsi="方正仿宋_GBK" w:eastAsia="方正仿宋_GBK" w:cs="方正仿宋_GBK"/>
          <w:b w:val="0"/>
          <w:bCs w:val="0"/>
          <w:spacing w:val="-11"/>
          <w:sz w:val="32"/>
          <w:szCs w:val="32"/>
          <w:highlight w:val="none"/>
          <w:u w:val="none"/>
        </w:rPr>
        <w:t>、</w:t>
      </w:r>
      <w:r>
        <w:rPr>
          <w:rFonts w:hint="eastAsia" w:ascii="方正仿宋_GBK" w:hAnsi="方正仿宋_GBK" w:eastAsia="方正仿宋_GBK" w:cs="方正仿宋_GBK"/>
          <w:b w:val="0"/>
          <w:bCs w:val="0"/>
          <w:spacing w:val="-11"/>
          <w:sz w:val="32"/>
          <w:szCs w:val="32"/>
          <w:highlight w:val="none"/>
          <w:u w:val="none"/>
          <w:lang w:eastAsia="zh-CN"/>
        </w:rPr>
        <w:t>社区</w:t>
      </w:r>
      <w:r>
        <w:rPr>
          <w:rFonts w:hint="eastAsia" w:ascii="方正仿宋_GBK" w:hAnsi="方正仿宋_GBK" w:eastAsia="方正仿宋_GBK" w:cs="方正仿宋_GBK"/>
          <w:b w:val="0"/>
          <w:bCs w:val="0"/>
          <w:spacing w:val="-11"/>
          <w:sz w:val="32"/>
          <w:szCs w:val="32"/>
          <w:highlight w:val="none"/>
          <w:u w:val="none"/>
        </w:rPr>
        <w:t>、</w:t>
      </w:r>
      <w:r>
        <w:rPr>
          <w:rFonts w:hint="eastAsia" w:ascii="方正仿宋_GBK" w:hAnsi="方正仿宋_GBK" w:eastAsia="方正仿宋_GBK" w:cs="方正仿宋_GBK"/>
          <w:b w:val="0"/>
          <w:bCs w:val="0"/>
          <w:spacing w:val="-11"/>
          <w:sz w:val="32"/>
          <w:szCs w:val="32"/>
          <w:highlight w:val="none"/>
          <w:u w:val="none"/>
          <w:lang w:eastAsia="zh-CN"/>
        </w:rPr>
        <w:t>居民小组</w:t>
      </w:r>
      <w:r>
        <w:rPr>
          <w:rFonts w:hint="eastAsia" w:ascii="方正仿宋_GBK" w:hAnsi="方正仿宋_GBK" w:eastAsia="方正仿宋_GBK" w:cs="方正仿宋_GBK"/>
          <w:b w:val="0"/>
          <w:bCs w:val="0"/>
          <w:spacing w:val="-11"/>
          <w:sz w:val="32"/>
          <w:szCs w:val="32"/>
          <w:highlight w:val="none"/>
          <w:u w:val="none"/>
        </w:rPr>
        <w:t>监管责任人或其家属</w:t>
      </w:r>
      <w:r>
        <w:rPr>
          <w:rFonts w:hint="eastAsia" w:ascii="方正仿宋_GBK" w:hAnsi="方正仿宋_GBK" w:eastAsia="方正仿宋_GBK" w:cs="方正仿宋_GBK"/>
          <w:b w:val="0"/>
          <w:bCs w:val="0"/>
          <w:sz w:val="32"/>
          <w:szCs w:val="32"/>
          <w:highlight w:val="none"/>
          <w:u w:val="none"/>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（二）举报人员为国家公职人员的；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（三）责任单位已掌握线索或正在依法办理的；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（四）不能证实举报人真实身份或以匿名方式举报的；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仿宋_GBK" w:hAnsi="方正仿宋_GBK" w:eastAsia="方正仿宋_GBK" w:cs="方正仿宋_GBK"/>
          <w:b w:val="0"/>
          <w:bCs w:val="0"/>
          <w:sz w:val="32"/>
          <w:szCs w:val="32"/>
          <w:highlight w:val="none"/>
          <w:u w:val="none"/>
        </w:rPr>
        <w:t>（五）举报事实不清，举报内容难以确定的。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第十条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z w:val="32"/>
          <w:szCs w:val="32"/>
          <w:highlight w:val="none"/>
          <w:u w:val="none"/>
        </w:rPr>
        <w:t>农村乱占耕地建房和耕地</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非农化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非粮化</w:t>
      </w:r>
      <w:r>
        <w:rPr>
          <w:rFonts w:hint="eastAsia" w:ascii="方正仿宋_GBK" w:hAnsi="方正仿宋_GBK" w:eastAsia="方正仿宋_GBK" w:cs="方正仿宋_GBK"/>
          <w:b w:val="0"/>
          <w:bCs w:val="0"/>
          <w:sz w:val="32"/>
          <w:szCs w:val="32"/>
          <w:highlight w:val="none"/>
          <w:u w:val="none"/>
          <w:lang w:eastAsia="zh-CN"/>
        </w:rPr>
        <w:t>”</w:t>
      </w:r>
      <w:r>
        <w:rPr>
          <w:rFonts w:hint="eastAsia" w:ascii="方正仿宋_GBK" w:hAnsi="方正仿宋_GBK" w:eastAsia="方正仿宋_GBK" w:cs="方正仿宋_GBK"/>
          <w:b w:val="0"/>
          <w:bCs w:val="0"/>
          <w:sz w:val="32"/>
          <w:szCs w:val="32"/>
          <w:highlight w:val="none"/>
          <w:u w:val="none"/>
        </w:rPr>
        <w:t>行为举报奖励资金列入预算，举报至</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的由</w:t>
      </w:r>
      <w:r>
        <w:rPr>
          <w:rFonts w:hint="eastAsia" w:ascii="方正仿宋_GBK" w:hAnsi="方正仿宋_GBK" w:eastAsia="方正仿宋_GBK" w:cs="方正仿宋_GBK"/>
          <w:b w:val="0"/>
          <w:bCs w:val="0"/>
          <w:sz w:val="32"/>
          <w:szCs w:val="32"/>
          <w:highlight w:val="none"/>
          <w:u w:val="none"/>
          <w:lang w:eastAsia="zh-CN"/>
        </w:rPr>
        <w:t>街道</w:t>
      </w:r>
      <w:r>
        <w:rPr>
          <w:rFonts w:hint="eastAsia" w:ascii="方正仿宋_GBK" w:hAnsi="方正仿宋_GBK" w:eastAsia="方正仿宋_GBK" w:cs="方正仿宋_GBK"/>
          <w:b w:val="0"/>
          <w:bCs w:val="0"/>
          <w:sz w:val="32"/>
          <w:szCs w:val="32"/>
          <w:highlight w:val="none"/>
          <w:u w:val="none"/>
        </w:rPr>
        <w:t>负责奖励。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u w:val="none"/>
        </w:rPr>
      </w:pPr>
      <w:r>
        <w:rPr>
          <w:rFonts w:hint="eastAsia" w:ascii="方正黑体_GBK" w:hAnsi="方正黑体_GBK" w:eastAsia="方正黑体_GBK" w:cs="方正黑体_GBK"/>
          <w:b w:val="0"/>
          <w:bCs w:val="0"/>
          <w:sz w:val="32"/>
          <w:szCs w:val="32"/>
          <w:highlight w:val="none"/>
          <w:u w:val="none"/>
        </w:rPr>
        <w:t>第十</w:t>
      </w:r>
      <w:r>
        <w:rPr>
          <w:rFonts w:hint="eastAsia" w:ascii="方正黑体_GBK" w:hAnsi="方正黑体_GBK" w:eastAsia="方正黑体_GBK" w:cs="方正黑体_GBK"/>
          <w:b w:val="0"/>
          <w:bCs w:val="0"/>
          <w:sz w:val="32"/>
          <w:szCs w:val="32"/>
          <w:highlight w:val="none"/>
          <w:u w:val="none"/>
          <w:lang w:eastAsia="zh-CN"/>
        </w:rPr>
        <w:t>一</w:t>
      </w:r>
      <w:r>
        <w:rPr>
          <w:rFonts w:hint="eastAsia" w:ascii="方正黑体_GBK" w:hAnsi="方正黑体_GBK" w:eastAsia="方正黑体_GBK" w:cs="方正黑体_GBK"/>
          <w:b w:val="0"/>
          <w:bCs w:val="0"/>
          <w:sz w:val="32"/>
          <w:szCs w:val="32"/>
          <w:highlight w:val="none"/>
          <w:u w:val="none"/>
        </w:rPr>
        <w:t>条</w:t>
      </w:r>
      <w:r>
        <w:rPr>
          <w:rFonts w:hint="eastAsia" w:ascii="方正黑体_GBK" w:hAnsi="方正黑体_GBK" w:eastAsia="方正黑体_GBK" w:cs="方正黑体_GBK"/>
          <w:b w:val="0"/>
          <w:bCs w:val="0"/>
          <w:sz w:val="32"/>
          <w:szCs w:val="32"/>
          <w:highlight w:val="none"/>
          <w:u w:val="none"/>
          <w:lang w:val="en-US" w:eastAsia="zh-CN"/>
        </w:rPr>
        <w:t xml:space="preserve">  </w:t>
      </w:r>
      <w:r>
        <w:rPr>
          <w:rFonts w:hint="eastAsia" w:ascii="方正仿宋_GBK" w:hAnsi="方正仿宋_GBK" w:eastAsia="方正仿宋_GBK" w:cs="方正仿宋_GBK"/>
          <w:b w:val="0"/>
          <w:bCs w:val="0"/>
          <w:spacing w:val="-11"/>
          <w:sz w:val="32"/>
          <w:szCs w:val="32"/>
          <w:highlight w:val="none"/>
          <w:u w:val="none"/>
        </w:rPr>
        <w:t>本办法自公布之日起施行，由</w:t>
      </w:r>
      <w:r>
        <w:rPr>
          <w:rFonts w:hint="eastAsia" w:ascii="方正仿宋_GBK" w:hAnsi="方正仿宋_GBK" w:eastAsia="方正仿宋_GBK" w:cs="方正仿宋_GBK"/>
          <w:b w:val="0"/>
          <w:bCs w:val="0"/>
          <w:spacing w:val="-11"/>
          <w:sz w:val="32"/>
          <w:szCs w:val="32"/>
          <w:highlight w:val="none"/>
          <w:u w:val="none"/>
          <w:lang w:eastAsia="zh-CN"/>
        </w:rPr>
        <w:t>街道办事处</w:t>
      </w:r>
      <w:r>
        <w:rPr>
          <w:rFonts w:hint="eastAsia" w:ascii="方正仿宋_GBK" w:hAnsi="方正仿宋_GBK" w:eastAsia="方正仿宋_GBK" w:cs="方正仿宋_GBK"/>
          <w:b w:val="0"/>
          <w:bCs w:val="0"/>
          <w:spacing w:val="-11"/>
          <w:sz w:val="32"/>
          <w:szCs w:val="32"/>
          <w:highlight w:val="none"/>
          <w:u w:val="none"/>
        </w:rPr>
        <w:t>负责解</w:t>
      </w:r>
      <w:r>
        <w:rPr>
          <w:rFonts w:hint="eastAsia" w:ascii="方正仿宋_GBK" w:hAnsi="方正仿宋_GBK" w:eastAsia="方正仿宋_GBK" w:cs="方正仿宋_GBK"/>
          <w:b w:val="0"/>
          <w:bCs w:val="0"/>
          <w:sz w:val="32"/>
          <w:szCs w:val="32"/>
          <w:highlight w:val="none"/>
          <w:u w:val="none"/>
        </w:rPr>
        <w:t>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highlight w:val="none"/>
          <w:u w:val="none"/>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highlight w:val="none"/>
          <w:u w:val="none"/>
        </w:rPr>
      </w:pPr>
    </w:p>
    <w:p>
      <w:pPr>
        <w:rPr>
          <w:rFonts w:hint="eastAsia" w:ascii="方正仿宋_GBK" w:hAnsi="方正仿宋_GBK" w:eastAsia="方正仿宋_GBK" w:cs="方正仿宋_GBK"/>
          <w:b w:val="0"/>
          <w:bCs w:val="0"/>
          <w:sz w:val="32"/>
          <w:szCs w:val="32"/>
          <w:highlight w:val="none"/>
          <w:u w:val="none"/>
        </w:rPr>
      </w:pPr>
    </w:p>
    <w:p>
      <w:pPr>
        <w:pStyle w:val="2"/>
        <w:rPr>
          <w:rFonts w:hint="eastAsia" w:ascii="方正仿宋_GBK" w:hAnsi="方正仿宋_GBK" w:eastAsia="方正仿宋_GBK" w:cs="方正仿宋_GBK"/>
          <w:b w:val="0"/>
          <w:bCs w:val="0"/>
          <w:sz w:val="32"/>
          <w:szCs w:val="32"/>
          <w:highlight w:val="none"/>
          <w:u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highlight w:val="none"/>
          <w:u w:val="none"/>
        </w:rPr>
      </w:pPr>
    </w:p>
    <w:p>
      <w:pPr>
        <w:pStyle w:val="2"/>
        <w:rPr>
          <w:rFonts w:hint="default"/>
          <w:b w:val="0"/>
          <w:bCs w:val="0"/>
        </w:rPr>
      </w:pPr>
    </w:p>
    <w:p>
      <w:pPr>
        <w:jc w:val="both"/>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附件</w:t>
      </w:r>
      <w:r>
        <w:rPr>
          <w:rFonts w:hint="eastAsia" w:asciiTheme="majorEastAsia" w:hAnsiTheme="majorEastAsia" w:eastAsiaTheme="majorEastAsia" w:cstheme="majorEastAsia"/>
          <w:b w:val="0"/>
          <w:bCs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eastAsia="zh-CN"/>
        </w:rPr>
        <w:t>白石江街道</w:t>
      </w:r>
      <w:r>
        <w:rPr>
          <w:rFonts w:hint="eastAsia" w:ascii="方正小标宋_GBK" w:hAnsi="方正小标宋_GBK" w:eastAsia="方正小标宋_GBK" w:cs="方正小标宋_GBK"/>
          <w:b w:val="0"/>
          <w:bCs w:val="0"/>
          <w:sz w:val="44"/>
          <w:szCs w:val="44"/>
          <w:highlight w:val="none"/>
        </w:rPr>
        <w:t>农村乱占耕地建房和耕地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eastAsia="zh-CN"/>
        </w:rPr>
        <w:t>“</w:t>
      </w:r>
      <w:r>
        <w:rPr>
          <w:rFonts w:hint="eastAsia" w:ascii="方正小标宋_GBK" w:hAnsi="方正小标宋_GBK" w:eastAsia="方正小标宋_GBK" w:cs="方正小标宋_GBK"/>
          <w:b w:val="0"/>
          <w:bCs w:val="0"/>
          <w:sz w:val="44"/>
          <w:szCs w:val="44"/>
          <w:highlight w:val="none"/>
        </w:rPr>
        <w:t>非农化</w:t>
      </w:r>
      <w:r>
        <w:rPr>
          <w:rFonts w:hint="eastAsia" w:ascii="方正小标宋_GBK" w:hAnsi="方正小标宋_GBK" w:eastAsia="方正小标宋_GBK" w:cs="方正小标宋_GBK"/>
          <w:b w:val="0"/>
          <w:bCs w:val="0"/>
          <w:sz w:val="44"/>
          <w:szCs w:val="44"/>
          <w:highlight w:val="none"/>
          <w:lang w:eastAsia="zh-CN"/>
        </w:rPr>
        <w:t>”“</w:t>
      </w:r>
      <w:r>
        <w:rPr>
          <w:rFonts w:hint="eastAsia" w:ascii="方正小标宋_GBK" w:hAnsi="方正小标宋_GBK" w:eastAsia="方正小标宋_GBK" w:cs="方正小标宋_GBK"/>
          <w:b w:val="0"/>
          <w:bCs w:val="0"/>
          <w:sz w:val="44"/>
          <w:szCs w:val="44"/>
          <w:highlight w:val="none"/>
        </w:rPr>
        <w:t>非粮化</w:t>
      </w:r>
      <w:r>
        <w:rPr>
          <w:rFonts w:hint="eastAsia" w:ascii="方正小标宋_GBK" w:hAnsi="方正小标宋_GBK" w:eastAsia="方正小标宋_GBK" w:cs="方正小标宋_GBK"/>
          <w:b w:val="0"/>
          <w:bCs w:val="0"/>
          <w:sz w:val="44"/>
          <w:szCs w:val="44"/>
          <w:highlight w:val="none"/>
          <w:lang w:eastAsia="zh-CN"/>
        </w:rPr>
        <w:t>”</w:t>
      </w:r>
      <w:r>
        <w:rPr>
          <w:rFonts w:hint="eastAsia" w:ascii="方正小标宋_GBK" w:hAnsi="方正小标宋_GBK" w:eastAsia="方正小标宋_GBK" w:cs="方正小标宋_GBK"/>
          <w:b w:val="0"/>
          <w:bCs w:val="0"/>
          <w:sz w:val="44"/>
          <w:szCs w:val="44"/>
          <w:highlight w:val="none"/>
        </w:rPr>
        <w:t>举报电话</w:t>
      </w:r>
    </w:p>
    <w:tbl>
      <w:tblPr>
        <w:tblStyle w:val="10"/>
        <w:tblpPr w:leftFromText="180" w:rightFromText="180" w:vertAnchor="text" w:horzAnchor="page" w:tblpX="1885"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750"/>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序号</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单位</w:t>
            </w:r>
          </w:p>
        </w:tc>
        <w:tc>
          <w:tcPr>
            <w:tcW w:w="30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1</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官坡社区</w:t>
            </w:r>
          </w:p>
        </w:tc>
        <w:tc>
          <w:tcPr>
            <w:tcW w:w="30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vertAlign w:val="baseline"/>
              </w:rPr>
              <w:t>3285551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２</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长河社区</w:t>
            </w:r>
          </w:p>
        </w:tc>
        <w:tc>
          <w:tcPr>
            <w:tcW w:w="30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vertAlign w:val="baseline"/>
              </w:rPr>
              <w:t>3918022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３</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综合执法队</w:t>
            </w:r>
          </w:p>
        </w:tc>
        <w:tc>
          <w:tcPr>
            <w:tcW w:w="30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vertAlign w:val="baseline"/>
              </w:rPr>
              <w:t>3108218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４</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城市管理服务中心</w:t>
            </w:r>
          </w:p>
        </w:tc>
        <w:tc>
          <w:tcPr>
            <w:tcW w:w="30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vertAlign w:val="baseline"/>
              </w:rPr>
              <w:t>3108218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５</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经济管理服务中心</w:t>
            </w:r>
          </w:p>
        </w:tc>
        <w:tc>
          <w:tcPr>
            <w:tcW w:w="30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vertAlign w:val="baseline"/>
              </w:rPr>
              <w:t>3108277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val="en-US" w:eastAsia="zh-CN"/>
              </w:rPr>
            </w:pPr>
            <w:r>
              <w:rPr>
                <w:rFonts w:hint="eastAsia" w:asciiTheme="majorEastAsia" w:hAnsiTheme="majorEastAsia" w:eastAsiaTheme="majorEastAsia" w:cstheme="majorEastAsia"/>
                <w:b w:val="0"/>
                <w:bCs w:val="0"/>
                <w:sz w:val="28"/>
                <w:szCs w:val="28"/>
                <w:highlight w:val="none"/>
                <w:vertAlign w:val="baseline"/>
                <w:lang w:val="en-US" w:eastAsia="zh-CN"/>
              </w:rPr>
              <w:t>６</w:t>
            </w:r>
          </w:p>
        </w:tc>
        <w:tc>
          <w:tcPr>
            <w:tcW w:w="3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highlight w:val="none"/>
                <w:vertAlign w:val="baseline"/>
                <w:lang w:eastAsia="zh-CN"/>
              </w:rPr>
            </w:pPr>
            <w:r>
              <w:rPr>
                <w:rFonts w:hint="eastAsia" w:asciiTheme="majorEastAsia" w:hAnsiTheme="majorEastAsia" w:eastAsiaTheme="majorEastAsia" w:cstheme="majorEastAsia"/>
                <w:b w:val="0"/>
                <w:bCs w:val="0"/>
                <w:sz w:val="28"/>
                <w:szCs w:val="28"/>
                <w:highlight w:val="none"/>
                <w:vertAlign w:val="baseline"/>
                <w:lang w:eastAsia="zh-CN"/>
              </w:rPr>
              <w:t>基层治理调度指挥中心</w:t>
            </w:r>
          </w:p>
        </w:tc>
        <w:tc>
          <w:tcPr>
            <w:tcW w:w="3087" w:type="dxa"/>
            <w:noWrap w:val="0"/>
            <w:vAlign w:val="center"/>
          </w:tcPr>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kern w:val="2"/>
                <w:sz w:val="28"/>
                <w:szCs w:val="28"/>
                <w:highlight w:val="none"/>
                <w:vertAlign w:val="baseline"/>
                <w:lang w:val="en-US" w:eastAsia="zh-CN" w:bidi="ar-SA"/>
              </w:rPr>
              <w:t>18308808800</w:t>
            </w:r>
          </w:p>
        </w:tc>
      </w:tr>
    </w:tbl>
    <w:p>
      <w:pPr>
        <w:pStyle w:val="2"/>
        <w:rPr>
          <w:rFonts w:hint="eastAsia" w:ascii="方正小标宋_GBK" w:hAnsi="方正小标宋_GBK" w:eastAsia="方正小标宋_GBK" w:cs="方正小标宋_GBK"/>
          <w:b w:val="0"/>
          <w:bCs w:val="0"/>
          <w:sz w:val="32"/>
          <w:szCs w:val="32"/>
          <w:highlight w:val="none"/>
        </w:rPr>
      </w:pPr>
    </w:p>
    <w:p>
      <w:pPr>
        <w:rPr>
          <w:rFonts w:hint="eastAsia" w:ascii="方正小标宋_GBK" w:hAnsi="方正小标宋_GBK" w:eastAsia="方正小标宋_GBK" w:cs="方正小标宋_GBK"/>
          <w:b w:val="0"/>
          <w:bCs w:val="0"/>
          <w:sz w:val="32"/>
          <w:szCs w:val="32"/>
          <w:highlight w:val="none"/>
        </w:rPr>
      </w:pPr>
    </w:p>
    <w:p>
      <w:pPr>
        <w:pStyle w:val="2"/>
        <w:rPr>
          <w:rFonts w:hint="eastAsia" w:ascii="方正小标宋_GBK" w:hAnsi="方正小标宋_GBK" w:eastAsia="方正小标宋_GBK" w:cs="方正小标宋_GBK"/>
          <w:b w:val="0"/>
          <w:bCs w:val="0"/>
          <w:sz w:val="32"/>
          <w:szCs w:val="32"/>
          <w:highlight w:val="none"/>
        </w:rPr>
      </w:pPr>
    </w:p>
    <w:p>
      <w:pPr>
        <w:rPr>
          <w:rFonts w:hint="eastAsia" w:ascii="方正小标宋_GBK" w:hAnsi="方正小标宋_GBK" w:eastAsia="方正小标宋_GBK" w:cs="方正小标宋_GBK"/>
          <w:b w:val="0"/>
          <w:bCs w:val="0"/>
          <w:sz w:val="32"/>
          <w:szCs w:val="32"/>
          <w:highlight w:val="none"/>
        </w:rPr>
      </w:pPr>
    </w:p>
    <w:p>
      <w:pPr>
        <w:pStyle w:val="2"/>
        <w:rPr>
          <w:rFonts w:hint="eastAsia"/>
          <w:b w:val="0"/>
          <w:bCs w:val="0"/>
        </w:rPr>
      </w:pPr>
    </w:p>
    <w:p>
      <w:pPr>
        <w:pStyle w:val="2"/>
        <w:rPr>
          <w:rFonts w:hint="eastAsia" w:ascii="方正小标宋_GBK" w:hAnsi="方正小标宋_GBK" w:eastAsia="方正小标宋_GBK" w:cs="方正小标宋_GBK"/>
          <w:b w:val="0"/>
          <w:bCs w:val="0"/>
          <w:sz w:val="32"/>
          <w:szCs w:val="32"/>
          <w:highlight w:val="none"/>
        </w:rPr>
      </w:pPr>
    </w:p>
    <w:p>
      <w:pPr>
        <w:pStyle w:val="2"/>
        <w:rPr>
          <w:rFonts w:hint="eastAsia" w:ascii="方正小标宋_GBK" w:hAnsi="方正小标宋_GBK" w:eastAsia="方正小标宋_GBK" w:cs="方正小标宋_GBK"/>
          <w:b w:val="0"/>
          <w:bCs w:val="0"/>
          <w:sz w:val="32"/>
          <w:szCs w:val="32"/>
          <w:highlight w:val="none"/>
        </w:rPr>
      </w:pPr>
    </w:p>
    <w:p>
      <w:pPr>
        <w:pStyle w:val="2"/>
        <w:rPr>
          <w:rFonts w:hint="eastAsia" w:ascii="方正小标宋_GBK" w:hAnsi="方正小标宋_GBK" w:eastAsia="方正小标宋_GBK" w:cs="方正小标宋_GBK"/>
          <w:b w:val="0"/>
          <w:bCs w:val="0"/>
          <w:sz w:val="32"/>
          <w:szCs w:val="32"/>
          <w:highlight w:val="none"/>
        </w:rPr>
      </w:pPr>
    </w:p>
    <w:p>
      <w:pPr>
        <w:pStyle w:val="2"/>
        <w:rPr>
          <w:rFonts w:hint="eastAsia" w:ascii="方正小标宋_GBK" w:hAnsi="方正小标宋_GBK" w:eastAsia="方正小标宋_GBK" w:cs="方正小标宋_GBK"/>
          <w:b w:val="0"/>
          <w:bCs w:val="0"/>
          <w:sz w:val="32"/>
          <w:szCs w:val="32"/>
          <w:highlight w:val="none"/>
        </w:rPr>
      </w:pPr>
    </w:p>
    <w:p>
      <w:pPr>
        <w:pStyle w:val="2"/>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附件</w:t>
      </w:r>
      <w:r>
        <w:rPr>
          <w:rFonts w:hint="eastAsia" w:asciiTheme="majorEastAsia" w:hAnsiTheme="majorEastAsia" w:eastAsiaTheme="majorEastAsia" w:cstheme="majorEastAsia"/>
          <w:b w:val="0"/>
          <w:bCs w:val="0"/>
          <w:sz w:val="32"/>
          <w:szCs w:val="32"/>
          <w:highlight w:val="none"/>
        </w:rPr>
        <w:t>3</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白石江街道</w:t>
      </w:r>
      <w:r>
        <w:rPr>
          <w:rFonts w:hint="eastAsia" w:ascii="方正小标宋_GBK" w:hAnsi="方正小标宋_GBK" w:eastAsia="方正小标宋_GBK" w:cs="方正小标宋_GBK"/>
          <w:b w:val="0"/>
          <w:bCs w:val="0"/>
          <w:sz w:val="44"/>
          <w:szCs w:val="44"/>
          <w:highlight w:val="none"/>
        </w:rPr>
        <w:t>农村乱占耕地建房和耕地</w:t>
      </w:r>
      <w:r>
        <w:rPr>
          <w:rFonts w:hint="eastAsia" w:ascii="方正小标宋_GBK" w:hAnsi="方正小标宋_GBK" w:eastAsia="方正小标宋_GBK" w:cs="方正小标宋_GBK"/>
          <w:b w:val="0"/>
          <w:bCs w:val="0"/>
          <w:sz w:val="44"/>
          <w:szCs w:val="44"/>
          <w:highlight w:val="none"/>
          <w:lang w:eastAsia="zh-CN"/>
        </w:rPr>
        <w:t>“</w:t>
      </w:r>
      <w:r>
        <w:rPr>
          <w:rFonts w:hint="eastAsia" w:ascii="方正小标宋_GBK" w:hAnsi="方正小标宋_GBK" w:eastAsia="方正小标宋_GBK" w:cs="方正小标宋_GBK"/>
          <w:b w:val="0"/>
          <w:bCs w:val="0"/>
          <w:sz w:val="44"/>
          <w:szCs w:val="44"/>
          <w:highlight w:val="none"/>
        </w:rPr>
        <w:t>非农化</w:t>
      </w:r>
      <w:r>
        <w:rPr>
          <w:rFonts w:hint="eastAsia" w:ascii="方正小标宋_GBK" w:hAnsi="方正小标宋_GBK" w:eastAsia="方正小标宋_GBK" w:cs="方正小标宋_GBK"/>
          <w:b w:val="0"/>
          <w:bCs w:val="0"/>
          <w:sz w:val="44"/>
          <w:szCs w:val="4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eastAsia="zh-CN"/>
        </w:rPr>
        <w:t>“</w:t>
      </w:r>
      <w:r>
        <w:rPr>
          <w:rFonts w:hint="eastAsia" w:ascii="方正小标宋_GBK" w:hAnsi="方正小标宋_GBK" w:eastAsia="方正小标宋_GBK" w:cs="方正小标宋_GBK"/>
          <w:b w:val="0"/>
          <w:bCs w:val="0"/>
          <w:sz w:val="44"/>
          <w:szCs w:val="44"/>
          <w:highlight w:val="none"/>
        </w:rPr>
        <w:t>非粮化</w:t>
      </w:r>
      <w:r>
        <w:rPr>
          <w:rFonts w:hint="eastAsia" w:ascii="方正小标宋_GBK" w:hAnsi="方正小标宋_GBK" w:eastAsia="方正小标宋_GBK" w:cs="方正小标宋_GBK"/>
          <w:b w:val="0"/>
          <w:bCs w:val="0"/>
          <w:sz w:val="44"/>
          <w:szCs w:val="44"/>
          <w:highlight w:val="none"/>
          <w:lang w:eastAsia="zh-CN"/>
        </w:rPr>
        <w:t>”</w:t>
      </w:r>
      <w:r>
        <w:rPr>
          <w:rFonts w:hint="eastAsia" w:ascii="方正小标宋_GBK" w:hAnsi="方正小标宋_GBK" w:eastAsia="方正小标宋_GBK" w:cs="方正小标宋_GBK"/>
          <w:b w:val="0"/>
          <w:bCs w:val="0"/>
          <w:sz w:val="44"/>
          <w:szCs w:val="44"/>
          <w:highlight w:val="none"/>
        </w:rPr>
        <w:t>举报奖励审批表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24" w:type="dxa"/>
            <w:vMerge w:val="restart"/>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举报人信息</w:t>
            </w:r>
          </w:p>
        </w:tc>
        <w:tc>
          <w:tcPr>
            <w:tcW w:w="6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24" w:type="dxa"/>
            <w:vMerge w:val="continue"/>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p>
        </w:tc>
        <w:tc>
          <w:tcPr>
            <w:tcW w:w="6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24" w:type="dxa"/>
            <w:vMerge w:val="continue"/>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p>
        </w:tc>
        <w:tc>
          <w:tcPr>
            <w:tcW w:w="6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24" w:type="dxa"/>
            <w:vMerge w:val="restart"/>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举报内容</w:t>
            </w:r>
          </w:p>
        </w:tc>
        <w:tc>
          <w:tcPr>
            <w:tcW w:w="6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举报</w:t>
            </w:r>
            <w:r>
              <w:rPr>
                <w:rFonts w:hint="eastAsia" w:asciiTheme="majorEastAsia" w:hAnsiTheme="majorEastAsia" w:eastAsiaTheme="majorEastAsia" w:cstheme="majorEastAsia"/>
                <w:b w:val="0"/>
                <w:bCs w:val="0"/>
                <w:sz w:val="28"/>
                <w:szCs w:val="28"/>
                <w:highlight w:val="none"/>
                <w:lang w:eastAsia="zh-CN"/>
              </w:rPr>
              <w:t>内容</w:t>
            </w:r>
            <w:r>
              <w:rPr>
                <w:rFonts w:hint="eastAsia" w:asciiTheme="majorEastAsia" w:hAnsiTheme="majorEastAsia" w:eastAsiaTheme="majorEastAsia" w:cstheme="majorEastAsia"/>
                <w:b w:val="0"/>
                <w:bCs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24" w:type="dxa"/>
            <w:vMerge w:val="continue"/>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p>
        </w:tc>
        <w:tc>
          <w:tcPr>
            <w:tcW w:w="6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举报时间：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24" w:type="dxa"/>
            <w:vMerge w:val="continue"/>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p>
        </w:tc>
        <w:tc>
          <w:tcPr>
            <w:tcW w:w="69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举报</w:t>
            </w:r>
            <w:r>
              <w:rPr>
                <w:rFonts w:hint="eastAsia" w:asciiTheme="majorEastAsia" w:hAnsiTheme="majorEastAsia" w:eastAsiaTheme="majorEastAsia" w:cstheme="majorEastAsia"/>
                <w:b w:val="0"/>
                <w:bCs w:val="0"/>
                <w:sz w:val="28"/>
                <w:szCs w:val="28"/>
                <w:highlight w:val="none"/>
                <w:lang w:eastAsia="zh-CN"/>
              </w:rPr>
              <w:t>方式</w:t>
            </w:r>
            <w:r>
              <w:rPr>
                <w:rFonts w:hint="eastAsia" w:asciiTheme="majorEastAsia" w:hAnsiTheme="majorEastAsia" w:eastAsiaTheme="majorEastAsia" w:cstheme="majorEastAsia"/>
                <w:b w:val="0"/>
                <w:bCs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2124" w:type="dxa"/>
            <w:noWrap w:val="0"/>
            <w:vAlign w:val="center"/>
          </w:tcPr>
          <w:p>
            <w:pPr>
              <w:pStyle w:val="2"/>
              <w:jc w:val="center"/>
              <w:rPr>
                <w:rFonts w:hint="eastAsia" w:asciiTheme="majorEastAsia" w:hAnsiTheme="majorEastAsia" w:eastAsiaTheme="majorEastAsia" w:cstheme="majorEastAsia"/>
                <w:b w:val="0"/>
                <w:bCs w:val="0"/>
                <w:sz w:val="28"/>
                <w:szCs w:val="28"/>
                <w:highlight w:val="none"/>
              </w:rPr>
            </w:pPr>
            <w:r>
              <w:rPr>
                <w:rFonts w:hint="eastAsia" w:asciiTheme="majorEastAsia" w:hAnsiTheme="majorEastAsia" w:eastAsiaTheme="majorEastAsia" w:cstheme="majorEastAsia"/>
                <w:b w:val="0"/>
                <w:bCs w:val="0"/>
                <w:sz w:val="28"/>
                <w:szCs w:val="28"/>
                <w:highlight w:val="none"/>
              </w:rPr>
              <w:t>核实情况</w:t>
            </w:r>
          </w:p>
          <w:p>
            <w:pPr>
              <w:pStyle w:val="2"/>
              <w:jc w:val="center"/>
              <w:rPr>
                <w:rFonts w:hint="eastAsia" w:asciiTheme="majorEastAsia" w:hAnsiTheme="majorEastAsia" w:eastAsiaTheme="majorEastAsia" w:cstheme="majorEastAsia"/>
                <w:b w:val="0"/>
                <w:bCs w:val="0"/>
                <w:sz w:val="28"/>
                <w:szCs w:val="28"/>
                <w:highlight w:val="none"/>
                <w:vertAlign w:val="baseline"/>
              </w:rPr>
            </w:pPr>
          </w:p>
        </w:tc>
        <w:tc>
          <w:tcPr>
            <w:tcW w:w="6932" w:type="dxa"/>
            <w:noWrap w:val="0"/>
            <w:vAlign w:val="center"/>
          </w:tcPr>
          <w:p>
            <w:pPr>
              <w:pStyle w:val="2"/>
              <w:jc w:val="both"/>
              <w:rPr>
                <w:rFonts w:hint="eastAsia" w:asciiTheme="majorEastAsia" w:hAnsiTheme="majorEastAsia" w:eastAsiaTheme="majorEastAsia" w:cstheme="majorEastAsia"/>
                <w:b w:val="0"/>
                <w:bCs w:val="0"/>
                <w:sz w:val="28"/>
                <w:szCs w:val="28"/>
                <w:highlight w:val="none"/>
              </w:rPr>
            </w:pPr>
            <w:r>
              <w:rPr>
                <w:rFonts w:hint="eastAsia" w:asciiTheme="majorEastAsia" w:hAnsiTheme="majorEastAsia" w:eastAsiaTheme="majorEastAsia" w:cstheme="majorEastAsia"/>
                <w:b w:val="0"/>
                <w:bCs w:val="0"/>
                <w:sz w:val="28"/>
                <w:szCs w:val="28"/>
                <w:highlight w:val="none"/>
              </w:rPr>
              <w:t>核实情况：</w:t>
            </w:r>
          </w:p>
          <w:p>
            <w:pPr>
              <w:pStyle w:val="2"/>
              <w:jc w:val="center"/>
              <w:rPr>
                <w:rFonts w:hint="eastAsia" w:asciiTheme="majorEastAsia" w:hAnsiTheme="majorEastAsia" w:eastAsiaTheme="majorEastAsia" w:cstheme="majorEastAsia"/>
                <w:b w:val="0"/>
                <w:bCs w:val="0"/>
                <w:sz w:val="28"/>
                <w:szCs w:val="28"/>
                <w:highlight w:val="none"/>
              </w:rPr>
            </w:pPr>
          </w:p>
          <w:p>
            <w:pPr>
              <w:pStyle w:val="2"/>
              <w:wordWrap w:val="0"/>
              <w:jc w:val="center"/>
              <w:rPr>
                <w:rFonts w:hint="eastAsia" w:asciiTheme="majorEastAsia" w:hAnsiTheme="majorEastAsia" w:eastAsiaTheme="majorEastAsia" w:cstheme="majorEastAsia"/>
                <w:b w:val="0"/>
                <w:bCs w:val="0"/>
                <w:sz w:val="28"/>
                <w:szCs w:val="28"/>
                <w:highlight w:val="none"/>
              </w:rPr>
            </w:pPr>
          </w:p>
          <w:p>
            <w:pPr>
              <w:rPr>
                <w:rFonts w:hint="eastAsia"/>
              </w:rPr>
            </w:pPr>
          </w:p>
          <w:p>
            <w:pPr>
              <w:pStyle w:val="2"/>
              <w:wordWrap w:val="0"/>
              <w:jc w:val="center"/>
              <w:rPr>
                <w:rFonts w:hint="eastAsia" w:asciiTheme="majorEastAsia" w:hAnsiTheme="majorEastAsia" w:eastAsiaTheme="majorEastAsia" w:cstheme="majorEastAsia"/>
                <w:b w:val="0"/>
                <w:bCs w:val="0"/>
                <w:sz w:val="28"/>
                <w:szCs w:val="28"/>
                <w:highlight w:val="none"/>
              </w:rPr>
            </w:pPr>
          </w:p>
          <w:p>
            <w:pPr>
              <w:pStyle w:val="2"/>
              <w:wordWrap w:val="0"/>
              <w:jc w:val="center"/>
              <w:rPr>
                <w:rFonts w:hint="eastAsia" w:asciiTheme="majorEastAsia" w:hAnsiTheme="majorEastAsia" w:eastAsiaTheme="majorEastAsia" w:cstheme="majorEastAsia"/>
                <w:b w:val="0"/>
                <w:bCs w:val="0"/>
                <w:sz w:val="28"/>
                <w:szCs w:val="28"/>
                <w:highlight w:val="none"/>
              </w:rPr>
            </w:pPr>
            <w:r>
              <w:rPr>
                <w:rFonts w:hint="eastAsia" w:asciiTheme="majorEastAsia" w:hAnsiTheme="majorEastAsia" w:eastAsiaTheme="majorEastAsia" w:cstheme="majorEastAsia"/>
                <w:b w:val="0"/>
                <w:bCs w:val="0"/>
                <w:sz w:val="28"/>
                <w:szCs w:val="28"/>
                <w:highlight w:val="none"/>
              </w:rPr>
              <w:t>核实人：</w:t>
            </w:r>
          </w:p>
          <w:p>
            <w:pPr>
              <w:pStyle w:val="2"/>
              <w:wordWrap w:val="0"/>
              <w:jc w:val="center"/>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年</w:t>
            </w:r>
            <w:r>
              <w:rPr>
                <w:rFonts w:hint="eastAsia" w:asciiTheme="majorEastAsia" w:hAnsiTheme="majorEastAsia" w:eastAsiaTheme="majorEastAsia" w:cstheme="majorEastAsia"/>
                <w:b w:val="0"/>
                <w:bCs w:val="0"/>
                <w:sz w:val="28"/>
                <w:szCs w:val="28"/>
                <w:highlight w:val="none"/>
                <w:lang w:val="en-US" w:eastAsia="zh-CN"/>
              </w:rPr>
              <w:t xml:space="preserve">   </w:t>
            </w:r>
            <w:r>
              <w:rPr>
                <w:rFonts w:hint="eastAsia" w:asciiTheme="majorEastAsia" w:hAnsiTheme="majorEastAsia" w:eastAsiaTheme="majorEastAsia" w:cstheme="majorEastAsia"/>
                <w:b w:val="0"/>
                <w:bCs w:val="0"/>
                <w:sz w:val="28"/>
                <w:szCs w:val="28"/>
                <w:highlight w:val="none"/>
              </w:rPr>
              <w:t>月</w:t>
            </w:r>
            <w:r>
              <w:rPr>
                <w:rFonts w:hint="eastAsia" w:asciiTheme="majorEastAsia" w:hAnsiTheme="majorEastAsia" w:eastAsiaTheme="majorEastAsia" w:cstheme="majorEastAsia"/>
                <w:b w:val="0"/>
                <w:bCs w:val="0"/>
                <w:sz w:val="28"/>
                <w:szCs w:val="28"/>
                <w:highlight w:val="none"/>
                <w:lang w:val="en-US" w:eastAsia="zh-CN"/>
              </w:rPr>
              <w:t xml:space="preserve">   </w:t>
            </w:r>
            <w:r>
              <w:rPr>
                <w:rFonts w:hint="eastAsia" w:asciiTheme="majorEastAsia" w:hAnsiTheme="majorEastAsia" w:eastAsiaTheme="majorEastAsia" w:cstheme="majorEastAsia"/>
                <w:b w:val="0"/>
                <w:bCs w:val="0"/>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2124" w:type="dxa"/>
            <w:noWrap w:val="0"/>
            <w:vAlign w:val="center"/>
          </w:tcPr>
          <w:p>
            <w:pPr>
              <w:pStyle w:val="2"/>
              <w:jc w:val="center"/>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rPr>
              <w:t>审核意见</w:t>
            </w:r>
          </w:p>
        </w:tc>
        <w:tc>
          <w:tcPr>
            <w:tcW w:w="6932" w:type="dxa"/>
            <w:noWrap w:val="0"/>
            <w:vAlign w:val="center"/>
          </w:tcPr>
          <w:p>
            <w:pPr>
              <w:rPr>
                <w:rFonts w:hint="eastAsia" w:asciiTheme="majorEastAsia" w:hAnsiTheme="majorEastAsia" w:eastAsiaTheme="majorEastAsia" w:cstheme="majorEastAsia"/>
                <w:b w:val="0"/>
                <w:bCs w:val="0"/>
                <w:sz w:val="28"/>
                <w:szCs w:val="28"/>
                <w:highlight w:val="none"/>
              </w:rPr>
            </w:pPr>
            <w:bookmarkStart w:id="0" w:name="_GoBack"/>
            <w:bookmarkEnd w:id="0"/>
          </w:p>
          <w:p>
            <w:pPr>
              <w:pStyle w:val="2"/>
              <w:rPr>
                <w:rFonts w:hint="eastAsia"/>
              </w:rPr>
            </w:pPr>
          </w:p>
          <w:p>
            <w:pPr>
              <w:pStyle w:val="2"/>
              <w:wordWrap w:val="0"/>
              <w:ind w:firstLine="2800" w:firstLineChars="1000"/>
              <w:jc w:val="both"/>
              <w:rPr>
                <w:rFonts w:hint="eastAsia" w:asciiTheme="majorEastAsia" w:hAnsiTheme="majorEastAsia" w:eastAsiaTheme="majorEastAsia" w:cstheme="majorEastAsia"/>
                <w:b w:val="0"/>
                <w:bCs w:val="0"/>
                <w:sz w:val="28"/>
                <w:szCs w:val="28"/>
                <w:highlight w:val="none"/>
              </w:rPr>
            </w:pPr>
            <w:r>
              <w:rPr>
                <w:rFonts w:hint="eastAsia" w:asciiTheme="majorEastAsia" w:hAnsiTheme="majorEastAsia" w:eastAsiaTheme="majorEastAsia" w:cstheme="majorEastAsia"/>
                <w:b w:val="0"/>
                <w:bCs w:val="0"/>
                <w:sz w:val="28"/>
                <w:szCs w:val="28"/>
                <w:highlight w:val="none"/>
              </w:rPr>
              <w:t>签</w:t>
            </w:r>
            <w:r>
              <w:rPr>
                <w:rFonts w:hint="eastAsia" w:asciiTheme="majorEastAsia" w:hAnsiTheme="majorEastAsia" w:eastAsiaTheme="majorEastAsia" w:cstheme="majorEastAsia"/>
                <w:b w:val="0"/>
                <w:bCs w:val="0"/>
                <w:sz w:val="28"/>
                <w:szCs w:val="28"/>
                <w:highlight w:val="none"/>
                <w:lang w:val="en-US" w:eastAsia="zh-CN"/>
              </w:rPr>
              <w:t xml:space="preserve">  </w:t>
            </w:r>
            <w:r>
              <w:rPr>
                <w:rFonts w:hint="eastAsia" w:asciiTheme="majorEastAsia" w:hAnsiTheme="majorEastAsia" w:eastAsiaTheme="majorEastAsia" w:cstheme="majorEastAsia"/>
                <w:b w:val="0"/>
                <w:bCs w:val="0"/>
                <w:sz w:val="28"/>
                <w:szCs w:val="28"/>
                <w:highlight w:val="none"/>
              </w:rPr>
              <w:t>字：</w:t>
            </w:r>
          </w:p>
          <w:p>
            <w:pPr>
              <w:pStyle w:val="2"/>
              <w:wordWrap w:val="0"/>
              <w:ind w:firstLine="2520" w:firstLineChars="900"/>
              <w:jc w:val="both"/>
              <w:rPr>
                <w:rFonts w:hint="eastAsia" w:asciiTheme="majorEastAsia" w:hAnsiTheme="majorEastAsia" w:eastAsiaTheme="majorEastAsia" w:cstheme="majorEastAsia"/>
                <w:b w:val="0"/>
                <w:bCs w:val="0"/>
                <w:sz w:val="28"/>
                <w:szCs w:val="28"/>
                <w:highlight w:val="none"/>
                <w:vertAlign w:val="baseline"/>
              </w:rPr>
            </w:pPr>
            <w:r>
              <w:rPr>
                <w:rFonts w:hint="eastAsia" w:asciiTheme="majorEastAsia" w:hAnsiTheme="majorEastAsia" w:eastAsiaTheme="majorEastAsia" w:cstheme="majorEastAsia"/>
                <w:b w:val="0"/>
                <w:bCs w:val="0"/>
                <w:sz w:val="28"/>
                <w:szCs w:val="28"/>
                <w:highlight w:val="none"/>
                <w:lang w:val="en-US" w:eastAsia="zh-CN"/>
              </w:rPr>
              <w:t>年   月   日</w:t>
            </w:r>
          </w:p>
        </w:tc>
      </w:tr>
    </w:tbl>
    <w:p>
      <w:pPr>
        <w:spacing w:line="600" w:lineRule="exact"/>
        <w:rPr>
          <w:rFonts w:hint="default" w:ascii="方正仿宋_GBK" w:hAnsi="方正仿宋_GBK" w:eastAsia="方正仿宋_GBK" w:cs="方正仿宋_GBK"/>
          <w:b w:val="0"/>
          <w:bCs w:val="0"/>
          <w:sz w:val="32"/>
          <w:szCs w:val="32"/>
          <w:lang w:val="en-US" w:eastAsia="zh-CN"/>
        </w:rPr>
      </w:pPr>
    </w:p>
    <w:sectPr>
      <w:footerReference r:id="rId3" w:type="default"/>
      <w:pgSz w:w="11906" w:h="16838"/>
      <w:pgMar w:top="1871" w:right="1417" w:bottom="1701" w:left="1474"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k1MTRmYjE4MTVlZWI5NjU0NzdkNzI4MTQ1ZjIifQ=="/>
  </w:docVars>
  <w:rsids>
    <w:rsidRoot w:val="23A531BA"/>
    <w:rsid w:val="000D1A3B"/>
    <w:rsid w:val="0055574E"/>
    <w:rsid w:val="00557C5B"/>
    <w:rsid w:val="007200AE"/>
    <w:rsid w:val="00885B23"/>
    <w:rsid w:val="009A5857"/>
    <w:rsid w:val="009C15CF"/>
    <w:rsid w:val="00AB7A64"/>
    <w:rsid w:val="00B92181"/>
    <w:rsid w:val="00C11035"/>
    <w:rsid w:val="00D70859"/>
    <w:rsid w:val="01176EA7"/>
    <w:rsid w:val="011A24F4"/>
    <w:rsid w:val="011B0745"/>
    <w:rsid w:val="016C71F3"/>
    <w:rsid w:val="01B666C0"/>
    <w:rsid w:val="01C524C3"/>
    <w:rsid w:val="01CE57B8"/>
    <w:rsid w:val="01F33470"/>
    <w:rsid w:val="01FB0577"/>
    <w:rsid w:val="021358C1"/>
    <w:rsid w:val="021A6C4F"/>
    <w:rsid w:val="02225B04"/>
    <w:rsid w:val="025B6F6D"/>
    <w:rsid w:val="028E13EB"/>
    <w:rsid w:val="02A1111E"/>
    <w:rsid w:val="032920F4"/>
    <w:rsid w:val="03370D21"/>
    <w:rsid w:val="035E0DBD"/>
    <w:rsid w:val="0374413D"/>
    <w:rsid w:val="037E6D6A"/>
    <w:rsid w:val="03806F86"/>
    <w:rsid w:val="039E565E"/>
    <w:rsid w:val="04203A7D"/>
    <w:rsid w:val="04275653"/>
    <w:rsid w:val="0449381C"/>
    <w:rsid w:val="04700DA8"/>
    <w:rsid w:val="04C64E6C"/>
    <w:rsid w:val="04EE6171"/>
    <w:rsid w:val="0516583E"/>
    <w:rsid w:val="053F69CD"/>
    <w:rsid w:val="054D2E98"/>
    <w:rsid w:val="05595CE0"/>
    <w:rsid w:val="05614B95"/>
    <w:rsid w:val="058A7C48"/>
    <w:rsid w:val="05955811"/>
    <w:rsid w:val="05CA098C"/>
    <w:rsid w:val="05D11D1B"/>
    <w:rsid w:val="05D84E57"/>
    <w:rsid w:val="05E80E12"/>
    <w:rsid w:val="05F61781"/>
    <w:rsid w:val="06021ED4"/>
    <w:rsid w:val="06744454"/>
    <w:rsid w:val="067A4160"/>
    <w:rsid w:val="06846D8D"/>
    <w:rsid w:val="0687687D"/>
    <w:rsid w:val="069F3DAC"/>
    <w:rsid w:val="06ED4932"/>
    <w:rsid w:val="06F814E9"/>
    <w:rsid w:val="07195727"/>
    <w:rsid w:val="077706A0"/>
    <w:rsid w:val="077B0190"/>
    <w:rsid w:val="07917FD4"/>
    <w:rsid w:val="07A70F85"/>
    <w:rsid w:val="07CC09EB"/>
    <w:rsid w:val="07D21D7A"/>
    <w:rsid w:val="07F5117E"/>
    <w:rsid w:val="083B347B"/>
    <w:rsid w:val="08470072"/>
    <w:rsid w:val="0870581B"/>
    <w:rsid w:val="08901BBA"/>
    <w:rsid w:val="08A76D63"/>
    <w:rsid w:val="08BA4CE8"/>
    <w:rsid w:val="091E4177"/>
    <w:rsid w:val="092D370C"/>
    <w:rsid w:val="09304FAA"/>
    <w:rsid w:val="09772BD9"/>
    <w:rsid w:val="0988585E"/>
    <w:rsid w:val="09A3577C"/>
    <w:rsid w:val="09CD27F9"/>
    <w:rsid w:val="09E813E1"/>
    <w:rsid w:val="09EB0ED1"/>
    <w:rsid w:val="09FB1114"/>
    <w:rsid w:val="0A1B3564"/>
    <w:rsid w:val="0A202830"/>
    <w:rsid w:val="0A285C81"/>
    <w:rsid w:val="0A3E7253"/>
    <w:rsid w:val="0AA90B70"/>
    <w:rsid w:val="0AB67731"/>
    <w:rsid w:val="0AC7549A"/>
    <w:rsid w:val="0ADD4CBE"/>
    <w:rsid w:val="0AE47DFA"/>
    <w:rsid w:val="0B1A7CC0"/>
    <w:rsid w:val="0B291CB1"/>
    <w:rsid w:val="0B7078E0"/>
    <w:rsid w:val="0B723658"/>
    <w:rsid w:val="0B8E420A"/>
    <w:rsid w:val="0BC8771C"/>
    <w:rsid w:val="0BE81B6C"/>
    <w:rsid w:val="0C111BA1"/>
    <w:rsid w:val="0C2C7CAB"/>
    <w:rsid w:val="0C3B6140"/>
    <w:rsid w:val="0C3C5A14"/>
    <w:rsid w:val="0C580AA0"/>
    <w:rsid w:val="0C6531BD"/>
    <w:rsid w:val="0C9910B8"/>
    <w:rsid w:val="0C9D4705"/>
    <w:rsid w:val="0CA43CE5"/>
    <w:rsid w:val="0D1A3FA7"/>
    <w:rsid w:val="0D2E7A52"/>
    <w:rsid w:val="0D5D20E6"/>
    <w:rsid w:val="0D6C2329"/>
    <w:rsid w:val="0D8B6C53"/>
    <w:rsid w:val="0D992823"/>
    <w:rsid w:val="0DA16476"/>
    <w:rsid w:val="0DBE593F"/>
    <w:rsid w:val="0E160A58"/>
    <w:rsid w:val="0E462B7A"/>
    <w:rsid w:val="0E4B1F3E"/>
    <w:rsid w:val="0E664A34"/>
    <w:rsid w:val="0EE26D46"/>
    <w:rsid w:val="0FBF0E36"/>
    <w:rsid w:val="0FCE1079"/>
    <w:rsid w:val="0FD3043D"/>
    <w:rsid w:val="0FEE34C9"/>
    <w:rsid w:val="1001144E"/>
    <w:rsid w:val="10036F74"/>
    <w:rsid w:val="100920B1"/>
    <w:rsid w:val="100B5E29"/>
    <w:rsid w:val="101F18D4"/>
    <w:rsid w:val="103A04BC"/>
    <w:rsid w:val="10A83678"/>
    <w:rsid w:val="10AA0997"/>
    <w:rsid w:val="10BB784F"/>
    <w:rsid w:val="10CF32FA"/>
    <w:rsid w:val="10E24DDC"/>
    <w:rsid w:val="10EF03FC"/>
    <w:rsid w:val="112F78F5"/>
    <w:rsid w:val="1142587A"/>
    <w:rsid w:val="11447845"/>
    <w:rsid w:val="11494E5B"/>
    <w:rsid w:val="1170063A"/>
    <w:rsid w:val="11A025A1"/>
    <w:rsid w:val="11F254F3"/>
    <w:rsid w:val="121F3E0E"/>
    <w:rsid w:val="12371157"/>
    <w:rsid w:val="12681311"/>
    <w:rsid w:val="127759F8"/>
    <w:rsid w:val="12802AFE"/>
    <w:rsid w:val="12810624"/>
    <w:rsid w:val="12851EC3"/>
    <w:rsid w:val="1292638E"/>
    <w:rsid w:val="129B16E6"/>
    <w:rsid w:val="12AD766B"/>
    <w:rsid w:val="12AF5192"/>
    <w:rsid w:val="12C0739F"/>
    <w:rsid w:val="13225964"/>
    <w:rsid w:val="132711CC"/>
    <w:rsid w:val="132D4308"/>
    <w:rsid w:val="1336140F"/>
    <w:rsid w:val="1372182E"/>
    <w:rsid w:val="138B585B"/>
    <w:rsid w:val="13E946D3"/>
    <w:rsid w:val="144B0EEA"/>
    <w:rsid w:val="14517D16"/>
    <w:rsid w:val="14537563"/>
    <w:rsid w:val="145A112D"/>
    <w:rsid w:val="146A5814"/>
    <w:rsid w:val="148D1503"/>
    <w:rsid w:val="14C111AC"/>
    <w:rsid w:val="14C50C9C"/>
    <w:rsid w:val="14C52A4A"/>
    <w:rsid w:val="14D7277E"/>
    <w:rsid w:val="15205ED3"/>
    <w:rsid w:val="154222ED"/>
    <w:rsid w:val="15593193"/>
    <w:rsid w:val="15791A87"/>
    <w:rsid w:val="15802E15"/>
    <w:rsid w:val="15A46B04"/>
    <w:rsid w:val="15BA3438"/>
    <w:rsid w:val="16287735"/>
    <w:rsid w:val="16361726"/>
    <w:rsid w:val="164B51D1"/>
    <w:rsid w:val="167F66B1"/>
    <w:rsid w:val="168406E3"/>
    <w:rsid w:val="16921052"/>
    <w:rsid w:val="16BC4337"/>
    <w:rsid w:val="16CB1E6E"/>
    <w:rsid w:val="16E318AE"/>
    <w:rsid w:val="16E80816"/>
    <w:rsid w:val="16FB6BF7"/>
    <w:rsid w:val="17407D6F"/>
    <w:rsid w:val="174F6F43"/>
    <w:rsid w:val="17691333"/>
    <w:rsid w:val="17771FF6"/>
    <w:rsid w:val="17BD5C5B"/>
    <w:rsid w:val="17C0574B"/>
    <w:rsid w:val="17C27715"/>
    <w:rsid w:val="17CD1C16"/>
    <w:rsid w:val="17D31922"/>
    <w:rsid w:val="17F378CF"/>
    <w:rsid w:val="17FB49D5"/>
    <w:rsid w:val="18137F71"/>
    <w:rsid w:val="18167A61"/>
    <w:rsid w:val="18273A1C"/>
    <w:rsid w:val="18495740"/>
    <w:rsid w:val="185B5474"/>
    <w:rsid w:val="18B040D7"/>
    <w:rsid w:val="18B84674"/>
    <w:rsid w:val="18D87819"/>
    <w:rsid w:val="18F57676"/>
    <w:rsid w:val="18FE652B"/>
    <w:rsid w:val="190E33B2"/>
    <w:rsid w:val="192D6E10"/>
    <w:rsid w:val="19322678"/>
    <w:rsid w:val="19352E12"/>
    <w:rsid w:val="197639DB"/>
    <w:rsid w:val="1977452F"/>
    <w:rsid w:val="19E64A1E"/>
    <w:rsid w:val="19F80DB0"/>
    <w:rsid w:val="19FA13E8"/>
    <w:rsid w:val="1A367F46"/>
    <w:rsid w:val="1AA03612"/>
    <w:rsid w:val="1AE94FB9"/>
    <w:rsid w:val="1AFC4CEC"/>
    <w:rsid w:val="1B285AE1"/>
    <w:rsid w:val="1B4072CF"/>
    <w:rsid w:val="1B481CDF"/>
    <w:rsid w:val="1B917B2A"/>
    <w:rsid w:val="1B974A15"/>
    <w:rsid w:val="1BAD248A"/>
    <w:rsid w:val="1BD21EF1"/>
    <w:rsid w:val="1BE20386"/>
    <w:rsid w:val="1C0A1737"/>
    <w:rsid w:val="1C142509"/>
    <w:rsid w:val="1C380425"/>
    <w:rsid w:val="1C3B2AED"/>
    <w:rsid w:val="1C4E5A1B"/>
    <w:rsid w:val="1C5B1EE6"/>
    <w:rsid w:val="1C5F3784"/>
    <w:rsid w:val="1C752FA8"/>
    <w:rsid w:val="1C7F3E27"/>
    <w:rsid w:val="1CA00988"/>
    <w:rsid w:val="1CC92DEA"/>
    <w:rsid w:val="1CE41EDC"/>
    <w:rsid w:val="1CF06AD2"/>
    <w:rsid w:val="1D083E1C"/>
    <w:rsid w:val="1D1A3B4F"/>
    <w:rsid w:val="1D4D5CD3"/>
    <w:rsid w:val="1D5030CD"/>
    <w:rsid w:val="1D9A07EC"/>
    <w:rsid w:val="1DE55F0B"/>
    <w:rsid w:val="1DEA52D0"/>
    <w:rsid w:val="1DFB572F"/>
    <w:rsid w:val="1E480248"/>
    <w:rsid w:val="1E965458"/>
    <w:rsid w:val="1EBA7398"/>
    <w:rsid w:val="1EE00481"/>
    <w:rsid w:val="1EFA59E6"/>
    <w:rsid w:val="1F06438B"/>
    <w:rsid w:val="1F0B19A2"/>
    <w:rsid w:val="1F1D16D5"/>
    <w:rsid w:val="1F3F164B"/>
    <w:rsid w:val="1F6D440A"/>
    <w:rsid w:val="1F75506D"/>
    <w:rsid w:val="1F843502"/>
    <w:rsid w:val="1F961357"/>
    <w:rsid w:val="1FD27985"/>
    <w:rsid w:val="201334A6"/>
    <w:rsid w:val="20270A5D"/>
    <w:rsid w:val="204C2272"/>
    <w:rsid w:val="20B979E2"/>
    <w:rsid w:val="20C938C2"/>
    <w:rsid w:val="20CC33B3"/>
    <w:rsid w:val="210963B5"/>
    <w:rsid w:val="2120702C"/>
    <w:rsid w:val="213B1839"/>
    <w:rsid w:val="214271D1"/>
    <w:rsid w:val="21723900"/>
    <w:rsid w:val="21933ED0"/>
    <w:rsid w:val="21CD4745"/>
    <w:rsid w:val="21CF4F08"/>
    <w:rsid w:val="21D8390B"/>
    <w:rsid w:val="21F229A5"/>
    <w:rsid w:val="2245341D"/>
    <w:rsid w:val="227E692E"/>
    <w:rsid w:val="22853819"/>
    <w:rsid w:val="228C7BD5"/>
    <w:rsid w:val="22CB54AE"/>
    <w:rsid w:val="22DA1DB7"/>
    <w:rsid w:val="2369313B"/>
    <w:rsid w:val="236C43ED"/>
    <w:rsid w:val="237C7065"/>
    <w:rsid w:val="238B1303"/>
    <w:rsid w:val="239301B8"/>
    <w:rsid w:val="23A531BA"/>
    <w:rsid w:val="23AE0B4E"/>
    <w:rsid w:val="23C16AD3"/>
    <w:rsid w:val="23ED5B1A"/>
    <w:rsid w:val="2448654E"/>
    <w:rsid w:val="24CC572F"/>
    <w:rsid w:val="25232D68"/>
    <w:rsid w:val="25270BB7"/>
    <w:rsid w:val="257D4C7B"/>
    <w:rsid w:val="25867B84"/>
    <w:rsid w:val="25965D3D"/>
    <w:rsid w:val="25987D07"/>
    <w:rsid w:val="25CA72B2"/>
    <w:rsid w:val="25DA20CE"/>
    <w:rsid w:val="25E319C2"/>
    <w:rsid w:val="26114836"/>
    <w:rsid w:val="26153106"/>
    <w:rsid w:val="261A4BC0"/>
    <w:rsid w:val="261E645E"/>
    <w:rsid w:val="262866D2"/>
    <w:rsid w:val="26526108"/>
    <w:rsid w:val="269A466A"/>
    <w:rsid w:val="269E30FB"/>
    <w:rsid w:val="26B26BA7"/>
    <w:rsid w:val="26C07516"/>
    <w:rsid w:val="26E52AD8"/>
    <w:rsid w:val="26FC6074"/>
    <w:rsid w:val="27504C6A"/>
    <w:rsid w:val="27541A0C"/>
    <w:rsid w:val="27800A53"/>
    <w:rsid w:val="279F175C"/>
    <w:rsid w:val="27E87185"/>
    <w:rsid w:val="27F751B9"/>
    <w:rsid w:val="28650375"/>
    <w:rsid w:val="287A36F4"/>
    <w:rsid w:val="28B74948"/>
    <w:rsid w:val="29086F52"/>
    <w:rsid w:val="290C6A42"/>
    <w:rsid w:val="291F25EB"/>
    <w:rsid w:val="29387837"/>
    <w:rsid w:val="299A404E"/>
    <w:rsid w:val="29A22F02"/>
    <w:rsid w:val="29AE5D4B"/>
    <w:rsid w:val="29C410CB"/>
    <w:rsid w:val="2A1A518F"/>
    <w:rsid w:val="2A3A138D"/>
    <w:rsid w:val="2A491EB3"/>
    <w:rsid w:val="2A5C7555"/>
    <w:rsid w:val="2A895E70"/>
    <w:rsid w:val="2A8E16D9"/>
    <w:rsid w:val="2B12230A"/>
    <w:rsid w:val="2B36627C"/>
    <w:rsid w:val="2B844FB6"/>
    <w:rsid w:val="2B98280F"/>
    <w:rsid w:val="2BC730F4"/>
    <w:rsid w:val="2BE315B0"/>
    <w:rsid w:val="2C057779"/>
    <w:rsid w:val="2C2A1339"/>
    <w:rsid w:val="2C2C73FB"/>
    <w:rsid w:val="2C815051"/>
    <w:rsid w:val="2C9F7BCD"/>
    <w:rsid w:val="2CB35427"/>
    <w:rsid w:val="2CBF201D"/>
    <w:rsid w:val="2CD75D58"/>
    <w:rsid w:val="2CE101E6"/>
    <w:rsid w:val="2D177764"/>
    <w:rsid w:val="2D26488F"/>
    <w:rsid w:val="2D67693D"/>
    <w:rsid w:val="2D6A01DB"/>
    <w:rsid w:val="2D6C52F8"/>
    <w:rsid w:val="2D825525"/>
    <w:rsid w:val="2DA21723"/>
    <w:rsid w:val="2DA336ED"/>
    <w:rsid w:val="2DA57465"/>
    <w:rsid w:val="2DB476A8"/>
    <w:rsid w:val="2DD37B2E"/>
    <w:rsid w:val="2DDD6BFF"/>
    <w:rsid w:val="2DDF4725"/>
    <w:rsid w:val="2DF61A6F"/>
    <w:rsid w:val="2DFD104F"/>
    <w:rsid w:val="2E0B07BF"/>
    <w:rsid w:val="2E0E500A"/>
    <w:rsid w:val="2E344345"/>
    <w:rsid w:val="2E9C5689"/>
    <w:rsid w:val="2ED7364E"/>
    <w:rsid w:val="2F120591"/>
    <w:rsid w:val="2F204FF5"/>
    <w:rsid w:val="2F4862FA"/>
    <w:rsid w:val="2F656EAC"/>
    <w:rsid w:val="2F7D2448"/>
    <w:rsid w:val="2F8530AA"/>
    <w:rsid w:val="2FAB0637"/>
    <w:rsid w:val="2FB971F8"/>
    <w:rsid w:val="2FC242FE"/>
    <w:rsid w:val="2FCA3DD8"/>
    <w:rsid w:val="2FE029D7"/>
    <w:rsid w:val="2FF3270A"/>
    <w:rsid w:val="2FF515FC"/>
    <w:rsid w:val="30085A89"/>
    <w:rsid w:val="303F76FD"/>
    <w:rsid w:val="30512C0A"/>
    <w:rsid w:val="305F7D9F"/>
    <w:rsid w:val="30823A8E"/>
    <w:rsid w:val="308E5F8F"/>
    <w:rsid w:val="30965F9F"/>
    <w:rsid w:val="30D047F9"/>
    <w:rsid w:val="30FE7C10"/>
    <w:rsid w:val="31342FDA"/>
    <w:rsid w:val="31440D43"/>
    <w:rsid w:val="316704BC"/>
    <w:rsid w:val="317C5B45"/>
    <w:rsid w:val="31AA329C"/>
    <w:rsid w:val="31AC0DC2"/>
    <w:rsid w:val="320504D2"/>
    <w:rsid w:val="321E77E6"/>
    <w:rsid w:val="326E6078"/>
    <w:rsid w:val="32BD0DAD"/>
    <w:rsid w:val="32CF6FA0"/>
    <w:rsid w:val="32EB3B6C"/>
    <w:rsid w:val="32F50547"/>
    <w:rsid w:val="33995376"/>
    <w:rsid w:val="33B026C0"/>
    <w:rsid w:val="33CA5530"/>
    <w:rsid w:val="33CB12A8"/>
    <w:rsid w:val="33CC7ECB"/>
    <w:rsid w:val="33D44600"/>
    <w:rsid w:val="33E52369"/>
    <w:rsid w:val="33F407FF"/>
    <w:rsid w:val="340053F5"/>
    <w:rsid w:val="34384D78"/>
    <w:rsid w:val="344572AC"/>
    <w:rsid w:val="344D7F0F"/>
    <w:rsid w:val="346F257B"/>
    <w:rsid w:val="34780881"/>
    <w:rsid w:val="34871673"/>
    <w:rsid w:val="34FF38FF"/>
    <w:rsid w:val="356D0868"/>
    <w:rsid w:val="35731BF7"/>
    <w:rsid w:val="357C0AAC"/>
    <w:rsid w:val="3583008C"/>
    <w:rsid w:val="35B20971"/>
    <w:rsid w:val="35B5220F"/>
    <w:rsid w:val="35D5640E"/>
    <w:rsid w:val="35E63F5E"/>
    <w:rsid w:val="3628009B"/>
    <w:rsid w:val="36343134"/>
    <w:rsid w:val="36356EAC"/>
    <w:rsid w:val="36370E76"/>
    <w:rsid w:val="36525CB0"/>
    <w:rsid w:val="36932551"/>
    <w:rsid w:val="36D05553"/>
    <w:rsid w:val="36EE7787"/>
    <w:rsid w:val="36F6663C"/>
    <w:rsid w:val="36FD7088"/>
    <w:rsid w:val="37054AD1"/>
    <w:rsid w:val="375F2433"/>
    <w:rsid w:val="375F68D7"/>
    <w:rsid w:val="37976071"/>
    <w:rsid w:val="37B502A5"/>
    <w:rsid w:val="37F4701F"/>
    <w:rsid w:val="3801173C"/>
    <w:rsid w:val="381B27FE"/>
    <w:rsid w:val="385E6B8E"/>
    <w:rsid w:val="38740160"/>
    <w:rsid w:val="389629E8"/>
    <w:rsid w:val="38B90269"/>
    <w:rsid w:val="38DB1F8D"/>
    <w:rsid w:val="38E01351"/>
    <w:rsid w:val="38F66DC7"/>
    <w:rsid w:val="38FD63A7"/>
    <w:rsid w:val="39033292"/>
    <w:rsid w:val="39203E44"/>
    <w:rsid w:val="39317DFF"/>
    <w:rsid w:val="395D29A2"/>
    <w:rsid w:val="397D1432"/>
    <w:rsid w:val="398B39B3"/>
    <w:rsid w:val="398D63D0"/>
    <w:rsid w:val="39930ABA"/>
    <w:rsid w:val="39A10BCE"/>
    <w:rsid w:val="39A20CFD"/>
    <w:rsid w:val="39A6259B"/>
    <w:rsid w:val="39AB5E03"/>
    <w:rsid w:val="3A06303A"/>
    <w:rsid w:val="3AAA60BB"/>
    <w:rsid w:val="3AC31CD6"/>
    <w:rsid w:val="3B2A0FAA"/>
    <w:rsid w:val="3B2F036E"/>
    <w:rsid w:val="3B7A5A8D"/>
    <w:rsid w:val="3B8E1539"/>
    <w:rsid w:val="3BA96372"/>
    <w:rsid w:val="3BEC625F"/>
    <w:rsid w:val="3C261771"/>
    <w:rsid w:val="3C265C15"/>
    <w:rsid w:val="3C7C5835"/>
    <w:rsid w:val="3C850B8E"/>
    <w:rsid w:val="3C907319"/>
    <w:rsid w:val="3C917532"/>
    <w:rsid w:val="3CB96E2A"/>
    <w:rsid w:val="3CBB635D"/>
    <w:rsid w:val="3CD411CD"/>
    <w:rsid w:val="3D4A76E1"/>
    <w:rsid w:val="3D530DBF"/>
    <w:rsid w:val="3D7309E6"/>
    <w:rsid w:val="3D962926"/>
    <w:rsid w:val="3DA46DF1"/>
    <w:rsid w:val="3DE25B6C"/>
    <w:rsid w:val="3E1F0B6E"/>
    <w:rsid w:val="3E2241BA"/>
    <w:rsid w:val="3E6D7B2B"/>
    <w:rsid w:val="3E742C68"/>
    <w:rsid w:val="3EAF1EF2"/>
    <w:rsid w:val="3EDB4A95"/>
    <w:rsid w:val="3EE002FD"/>
    <w:rsid w:val="3EEB27BB"/>
    <w:rsid w:val="3EF26282"/>
    <w:rsid w:val="3EF43DA9"/>
    <w:rsid w:val="3EF5367D"/>
    <w:rsid w:val="3EF67B21"/>
    <w:rsid w:val="3EF913BF"/>
    <w:rsid w:val="3F185CE9"/>
    <w:rsid w:val="3F3643C1"/>
    <w:rsid w:val="3FF37BBC"/>
    <w:rsid w:val="3FF658FE"/>
    <w:rsid w:val="40050501"/>
    <w:rsid w:val="400F7C02"/>
    <w:rsid w:val="409969B6"/>
    <w:rsid w:val="40A8309D"/>
    <w:rsid w:val="40E165AE"/>
    <w:rsid w:val="410F4ECA"/>
    <w:rsid w:val="416F7716"/>
    <w:rsid w:val="417B6DF6"/>
    <w:rsid w:val="41886A2A"/>
    <w:rsid w:val="418F733A"/>
    <w:rsid w:val="42010CB6"/>
    <w:rsid w:val="420A5691"/>
    <w:rsid w:val="423C2236"/>
    <w:rsid w:val="42776CD8"/>
    <w:rsid w:val="428D70BE"/>
    <w:rsid w:val="4290004E"/>
    <w:rsid w:val="42C13FA2"/>
    <w:rsid w:val="42C6780A"/>
    <w:rsid w:val="434075BC"/>
    <w:rsid w:val="43D63A7D"/>
    <w:rsid w:val="43E97C54"/>
    <w:rsid w:val="44044A8E"/>
    <w:rsid w:val="442347E8"/>
    <w:rsid w:val="444B446B"/>
    <w:rsid w:val="448160DE"/>
    <w:rsid w:val="44AC2A30"/>
    <w:rsid w:val="44B26298"/>
    <w:rsid w:val="44DA57EF"/>
    <w:rsid w:val="44E64193"/>
    <w:rsid w:val="4508235C"/>
    <w:rsid w:val="45280308"/>
    <w:rsid w:val="4561381A"/>
    <w:rsid w:val="4565330A"/>
    <w:rsid w:val="45682DFA"/>
    <w:rsid w:val="456B4699"/>
    <w:rsid w:val="45B222C8"/>
    <w:rsid w:val="45B778DE"/>
    <w:rsid w:val="45FB5A1D"/>
    <w:rsid w:val="460A5C60"/>
    <w:rsid w:val="4622744D"/>
    <w:rsid w:val="462E5DF2"/>
    <w:rsid w:val="463158E2"/>
    <w:rsid w:val="46496788"/>
    <w:rsid w:val="46767799"/>
    <w:rsid w:val="46965745"/>
    <w:rsid w:val="46A240EA"/>
    <w:rsid w:val="46BF2EEE"/>
    <w:rsid w:val="46D00C57"/>
    <w:rsid w:val="470D5A07"/>
    <w:rsid w:val="47541888"/>
    <w:rsid w:val="477626C0"/>
    <w:rsid w:val="47833F1C"/>
    <w:rsid w:val="47C167F2"/>
    <w:rsid w:val="47C84024"/>
    <w:rsid w:val="47CA1B4A"/>
    <w:rsid w:val="47D46525"/>
    <w:rsid w:val="47EF7803"/>
    <w:rsid w:val="48013092"/>
    <w:rsid w:val="482079BC"/>
    <w:rsid w:val="482E20D9"/>
    <w:rsid w:val="48547666"/>
    <w:rsid w:val="48793357"/>
    <w:rsid w:val="48981C49"/>
    <w:rsid w:val="489839F7"/>
    <w:rsid w:val="48D52555"/>
    <w:rsid w:val="48D72771"/>
    <w:rsid w:val="48D923C7"/>
    <w:rsid w:val="48E1539E"/>
    <w:rsid w:val="491A265E"/>
    <w:rsid w:val="491F7C74"/>
    <w:rsid w:val="494F67AB"/>
    <w:rsid w:val="49520049"/>
    <w:rsid w:val="49793828"/>
    <w:rsid w:val="49973CAE"/>
    <w:rsid w:val="499F0DB5"/>
    <w:rsid w:val="49DE7B2F"/>
    <w:rsid w:val="4A152E02"/>
    <w:rsid w:val="4A161077"/>
    <w:rsid w:val="4A1F456A"/>
    <w:rsid w:val="4A5D0A54"/>
    <w:rsid w:val="4A965D14"/>
    <w:rsid w:val="4A9973EA"/>
    <w:rsid w:val="4AB80380"/>
    <w:rsid w:val="4B1B446B"/>
    <w:rsid w:val="4B1F3F5B"/>
    <w:rsid w:val="4B26353C"/>
    <w:rsid w:val="4B2C6678"/>
    <w:rsid w:val="4B6E0A3F"/>
    <w:rsid w:val="4B897627"/>
    <w:rsid w:val="4B904E59"/>
    <w:rsid w:val="4BB548C0"/>
    <w:rsid w:val="4BC0573E"/>
    <w:rsid w:val="4BC6087B"/>
    <w:rsid w:val="4BDB2578"/>
    <w:rsid w:val="4BE86A43"/>
    <w:rsid w:val="4BED22AB"/>
    <w:rsid w:val="4C1710D6"/>
    <w:rsid w:val="4C567E51"/>
    <w:rsid w:val="4C714C8A"/>
    <w:rsid w:val="4C7E1155"/>
    <w:rsid w:val="4C89348E"/>
    <w:rsid w:val="4CA81F80"/>
    <w:rsid w:val="4CB132D9"/>
    <w:rsid w:val="4CC254E6"/>
    <w:rsid w:val="4CFA4C80"/>
    <w:rsid w:val="4D124428"/>
    <w:rsid w:val="4D1A70D0"/>
    <w:rsid w:val="4D445EFB"/>
    <w:rsid w:val="4D73058E"/>
    <w:rsid w:val="4D9549A9"/>
    <w:rsid w:val="4DD252B5"/>
    <w:rsid w:val="4E233D62"/>
    <w:rsid w:val="4E3E1365"/>
    <w:rsid w:val="4E52289A"/>
    <w:rsid w:val="4E546612"/>
    <w:rsid w:val="4E57106C"/>
    <w:rsid w:val="4E6F0D56"/>
    <w:rsid w:val="4EB26E94"/>
    <w:rsid w:val="4ECF7A46"/>
    <w:rsid w:val="4ED55B31"/>
    <w:rsid w:val="4F027E1C"/>
    <w:rsid w:val="4F29184C"/>
    <w:rsid w:val="4F585C8E"/>
    <w:rsid w:val="4F596B68"/>
    <w:rsid w:val="4F9F38BD"/>
    <w:rsid w:val="4FB95F45"/>
    <w:rsid w:val="4FC81BF6"/>
    <w:rsid w:val="4FCC3F86"/>
    <w:rsid w:val="4FD07F1A"/>
    <w:rsid w:val="4FE710E4"/>
    <w:rsid w:val="4FE92D8A"/>
    <w:rsid w:val="50616DC4"/>
    <w:rsid w:val="50974C15"/>
    <w:rsid w:val="509B0528"/>
    <w:rsid w:val="50A3118B"/>
    <w:rsid w:val="50B1063E"/>
    <w:rsid w:val="50B769E4"/>
    <w:rsid w:val="50DD469C"/>
    <w:rsid w:val="50E27F05"/>
    <w:rsid w:val="50ED2406"/>
    <w:rsid w:val="510734C7"/>
    <w:rsid w:val="511D2CEB"/>
    <w:rsid w:val="512F2A1E"/>
    <w:rsid w:val="513E2C61"/>
    <w:rsid w:val="51770D6B"/>
    <w:rsid w:val="51954F77"/>
    <w:rsid w:val="51956D25"/>
    <w:rsid w:val="51C615D4"/>
    <w:rsid w:val="51E7154B"/>
    <w:rsid w:val="52251368"/>
    <w:rsid w:val="523A5B1F"/>
    <w:rsid w:val="524D5852"/>
    <w:rsid w:val="525070F0"/>
    <w:rsid w:val="52546BE0"/>
    <w:rsid w:val="52CF270B"/>
    <w:rsid w:val="52CF5972"/>
    <w:rsid w:val="52DC0984"/>
    <w:rsid w:val="52F61A46"/>
    <w:rsid w:val="53204D14"/>
    <w:rsid w:val="532F31A9"/>
    <w:rsid w:val="539179C0"/>
    <w:rsid w:val="539354E6"/>
    <w:rsid w:val="539D6365"/>
    <w:rsid w:val="539F20DD"/>
    <w:rsid w:val="53A56FC8"/>
    <w:rsid w:val="53CC6C4A"/>
    <w:rsid w:val="53D17DBD"/>
    <w:rsid w:val="53F341D7"/>
    <w:rsid w:val="53FD5056"/>
    <w:rsid w:val="53FF0DCE"/>
    <w:rsid w:val="5402266C"/>
    <w:rsid w:val="54071A30"/>
    <w:rsid w:val="541D74A6"/>
    <w:rsid w:val="543F741C"/>
    <w:rsid w:val="54484523"/>
    <w:rsid w:val="5449029B"/>
    <w:rsid w:val="544D7D8B"/>
    <w:rsid w:val="544F4F5F"/>
    <w:rsid w:val="546D21DB"/>
    <w:rsid w:val="54790B80"/>
    <w:rsid w:val="5479292E"/>
    <w:rsid w:val="54B5290B"/>
    <w:rsid w:val="54B9117B"/>
    <w:rsid w:val="54D04518"/>
    <w:rsid w:val="54DC4C6B"/>
    <w:rsid w:val="54E87AB4"/>
    <w:rsid w:val="55052414"/>
    <w:rsid w:val="55741347"/>
    <w:rsid w:val="55AF2380"/>
    <w:rsid w:val="55C4407D"/>
    <w:rsid w:val="55DA564E"/>
    <w:rsid w:val="56004989"/>
    <w:rsid w:val="561245D8"/>
    <w:rsid w:val="56130B60"/>
    <w:rsid w:val="5617103E"/>
    <w:rsid w:val="561F7505"/>
    <w:rsid w:val="563B0EC5"/>
    <w:rsid w:val="56617B1E"/>
    <w:rsid w:val="566B62A7"/>
    <w:rsid w:val="56AE2637"/>
    <w:rsid w:val="572C012C"/>
    <w:rsid w:val="57437223"/>
    <w:rsid w:val="57684EDC"/>
    <w:rsid w:val="576A0C54"/>
    <w:rsid w:val="577F5F0F"/>
    <w:rsid w:val="578515EA"/>
    <w:rsid w:val="57AF2B0B"/>
    <w:rsid w:val="57F66044"/>
    <w:rsid w:val="594D6137"/>
    <w:rsid w:val="596A4F3B"/>
    <w:rsid w:val="59745DBA"/>
    <w:rsid w:val="59AF0BA0"/>
    <w:rsid w:val="59BE5287"/>
    <w:rsid w:val="5A315A59"/>
    <w:rsid w:val="5A4A08C9"/>
    <w:rsid w:val="5A706581"/>
    <w:rsid w:val="5A767910"/>
    <w:rsid w:val="5A783688"/>
    <w:rsid w:val="5A902780"/>
    <w:rsid w:val="5A9304C2"/>
    <w:rsid w:val="5AB22EAE"/>
    <w:rsid w:val="5AD92379"/>
    <w:rsid w:val="5AE26034"/>
    <w:rsid w:val="5AE900E2"/>
    <w:rsid w:val="5B433C96"/>
    <w:rsid w:val="5B484E08"/>
    <w:rsid w:val="5B555777"/>
    <w:rsid w:val="5B615ECA"/>
    <w:rsid w:val="5B6B4F9B"/>
    <w:rsid w:val="5BA83AF9"/>
    <w:rsid w:val="5BC22E0D"/>
    <w:rsid w:val="5BD47999"/>
    <w:rsid w:val="5BE90D8D"/>
    <w:rsid w:val="5C001B87"/>
    <w:rsid w:val="5C25514A"/>
    <w:rsid w:val="5C45759A"/>
    <w:rsid w:val="5C4B1054"/>
    <w:rsid w:val="5C763BF7"/>
    <w:rsid w:val="5C8400C2"/>
    <w:rsid w:val="5CBF734C"/>
    <w:rsid w:val="5CC130C4"/>
    <w:rsid w:val="5CC901CB"/>
    <w:rsid w:val="5CF74D38"/>
    <w:rsid w:val="5D024666"/>
    <w:rsid w:val="5D743392"/>
    <w:rsid w:val="5D924A61"/>
    <w:rsid w:val="5E111E29"/>
    <w:rsid w:val="5E12227E"/>
    <w:rsid w:val="5E1A1A9F"/>
    <w:rsid w:val="5E287173"/>
    <w:rsid w:val="5E343D6A"/>
    <w:rsid w:val="5E5B30A5"/>
    <w:rsid w:val="5E9D36BD"/>
    <w:rsid w:val="5EA66A16"/>
    <w:rsid w:val="5EAF519E"/>
    <w:rsid w:val="5F1E3BE6"/>
    <w:rsid w:val="5F4B3119"/>
    <w:rsid w:val="5F64400A"/>
    <w:rsid w:val="5F681F1D"/>
    <w:rsid w:val="5F73441E"/>
    <w:rsid w:val="5FAF36A8"/>
    <w:rsid w:val="5FDF7290"/>
    <w:rsid w:val="606F1089"/>
    <w:rsid w:val="609805E0"/>
    <w:rsid w:val="611D6D37"/>
    <w:rsid w:val="61265BEC"/>
    <w:rsid w:val="61930CB7"/>
    <w:rsid w:val="619D10D3"/>
    <w:rsid w:val="61EA4E6B"/>
    <w:rsid w:val="62035F2D"/>
    <w:rsid w:val="620B4DE2"/>
    <w:rsid w:val="621B3277"/>
    <w:rsid w:val="622D2FAA"/>
    <w:rsid w:val="6260512D"/>
    <w:rsid w:val="62A82630"/>
    <w:rsid w:val="62D17DD9"/>
    <w:rsid w:val="62F37D50"/>
    <w:rsid w:val="631F6D97"/>
    <w:rsid w:val="63260125"/>
    <w:rsid w:val="632B573B"/>
    <w:rsid w:val="633640E0"/>
    <w:rsid w:val="63381C06"/>
    <w:rsid w:val="636C347E"/>
    <w:rsid w:val="637F322E"/>
    <w:rsid w:val="63A454EE"/>
    <w:rsid w:val="63C94F54"/>
    <w:rsid w:val="63D538F9"/>
    <w:rsid w:val="640C3E97"/>
    <w:rsid w:val="641B57B0"/>
    <w:rsid w:val="6424120F"/>
    <w:rsid w:val="64357EF4"/>
    <w:rsid w:val="644665A5"/>
    <w:rsid w:val="64835103"/>
    <w:rsid w:val="649E018F"/>
    <w:rsid w:val="64F93617"/>
    <w:rsid w:val="652578EB"/>
    <w:rsid w:val="652C40F8"/>
    <w:rsid w:val="652E32C1"/>
    <w:rsid w:val="65314314"/>
    <w:rsid w:val="65515201"/>
    <w:rsid w:val="656767D3"/>
    <w:rsid w:val="657A4758"/>
    <w:rsid w:val="65A17F37"/>
    <w:rsid w:val="65DD6A95"/>
    <w:rsid w:val="65E3137D"/>
    <w:rsid w:val="65F77B57"/>
    <w:rsid w:val="66285F62"/>
    <w:rsid w:val="66540B05"/>
    <w:rsid w:val="66947882"/>
    <w:rsid w:val="66B43C9A"/>
    <w:rsid w:val="67397CFB"/>
    <w:rsid w:val="674A63AC"/>
    <w:rsid w:val="674C7A2E"/>
    <w:rsid w:val="675039C2"/>
    <w:rsid w:val="67955879"/>
    <w:rsid w:val="67C65A33"/>
    <w:rsid w:val="67CE0D8B"/>
    <w:rsid w:val="67E22141"/>
    <w:rsid w:val="67F105D6"/>
    <w:rsid w:val="67F72090"/>
    <w:rsid w:val="685A43CD"/>
    <w:rsid w:val="686139AD"/>
    <w:rsid w:val="689E52BD"/>
    <w:rsid w:val="68A044D6"/>
    <w:rsid w:val="690A5DF3"/>
    <w:rsid w:val="69132EFA"/>
    <w:rsid w:val="69197DE4"/>
    <w:rsid w:val="6936144D"/>
    <w:rsid w:val="69407A67"/>
    <w:rsid w:val="69564945"/>
    <w:rsid w:val="696C260A"/>
    <w:rsid w:val="697A2D51"/>
    <w:rsid w:val="69A578CA"/>
    <w:rsid w:val="69C9180A"/>
    <w:rsid w:val="69CE6E20"/>
    <w:rsid w:val="69F10D61"/>
    <w:rsid w:val="69F36887"/>
    <w:rsid w:val="6A5A4B58"/>
    <w:rsid w:val="6A773014"/>
    <w:rsid w:val="6A841BD5"/>
    <w:rsid w:val="6A8676FB"/>
    <w:rsid w:val="6A8B4D12"/>
    <w:rsid w:val="6A975464"/>
    <w:rsid w:val="6A9A7A42"/>
    <w:rsid w:val="6AA45DD3"/>
    <w:rsid w:val="6AC51346"/>
    <w:rsid w:val="6ADE3093"/>
    <w:rsid w:val="6B014FD4"/>
    <w:rsid w:val="6B0F149F"/>
    <w:rsid w:val="6B2A2DA1"/>
    <w:rsid w:val="6B3A7A5D"/>
    <w:rsid w:val="6B637A3C"/>
    <w:rsid w:val="6BF6265F"/>
    <w:rsid w:val="6C3B738A"/>
    <w:rsid w:val="6C3C4515"/>
    <w:rsid w:val="6C44161C"/>
    <w:rsid w:val="6C613F7C"/>
    <w:rsid w:val="6C6E0447"/>
    <w:rsid w:val="6C702411"/>
    <w:rsid w:val="6C77379F"/>
    <w:rsid w:val="6C90660F"/>
    <w:rsid w:val="6CB542C8"/>
    <w:rsid w:val="6CE246BB"/>
    <w:rsid w:val="6CFA7F2C"/>
    <w:rsid w:val="6D0843F7"/>
    <w:rsid w:val="6D8141AA"/>
    <w:rsid w:val="6DA93E2C"/>
    <w:rsid w:val="6DDB5FB0"/>
    <w:rsid w:val="6DEC7297"/>
    <w:rsid w:val="6DF36E56"/>
    <w:rsid w:val="6E0E3C8F"/>
    <w:rsid w:val="6E2B2A93"/>
    <w:rsid w:val="6E5813AF"/>
    <w:rsid w:val="6E5E2FB2"/>
    <w:rsid w:val="6E82467D"/>
    <w:rsid w:val="6E91041D"/>
    <w:rsid w:val="6ECB7DD2"/>
    <w:rsid w:val="6F0212BD"/>
    <w:rsid w:val="6F286FD3"/>
    <w:rsid w:val="6F63625D"/>
    <w:rsid w:val="6F742218"/>
    <w:rsid w:val="6F743FC6"/>
    <w:rsid w:val="6F7915DC"/>
    <w:rsid w:val="6FD626B0"/>
    <w:rsid w:val="70131A31"/>
    <w:rsid w:val="701B3E7C"/>
    <w:rsid w:val="70227EC6"/>
    <w:rsid w:val="702A6D7B"/>
    <w:rsid w:val="703B0F88"/>
    <w:rsid w:val="703F09D9"/>
    <w:rsid w:val="704C6CF1"/>
    <w:rsid w:val="707B75D6"/>
    <w:rsid w:val="70AB3A18"/>
    <w:rsid w:val="70C04FE9"/>
    <w:rsid w:val="70FF1FB5"/>
    <w:rsid w:val="713559D7"/>
    <w:rsid w:val="713A4EC0"/>
    <w:rsid w:val="713A533B"/>
    <w:rsid w:val="71436346"/>
    <w:rsid w:val="71481D40"/>
    <w:rsid w:val="71566079"/>
    <w:rsid w:val="715F2A54"/>
    <w:rsid w:val="718030F6"/>
    <w:rsid w:val="71804EA4"/>
    <w:rsid w:val="71892DD7"/>
    <w:rsid w:val="718F3339"/>
    <w:rsid w:val="71C254BD"/>
    <w:rsid w:val="71C72AD3"/>
    <w:rsid w:val="71CA25C3"/>
    <w:rsid w:val="71ED62B2"/>
    <w:rsid w:val="72031631"/>
    <w:rsid w:val="7251239D"/>
    <w:rsid w:val="72734A09"/>
    <w:rsid w:val="72916C3D"/>
    <w:rsid w:val="72CE7E91"/>
    <w:rsid w:val="72F773E8"/>
    <w:rsid w:val="73046E24"/>
    <w:rsid w:val="73267CCD"/>
    <w:rsid w:val="733217B0"/>
    <w:rsid w:val="733C129F"/>
    <w:rsid w:val="734B7734"/>
    <w:rsid w:val="7352461E"/>
    <w:rsid w:val="736305DA"/>
    <w:rsid w:val="7366709D"/>
    <w:rsid w:val="736E4775"/>
    <w:rsid w:val="73813156"/>
    <w:rsid w:val="73927111"/>
    <w:rsid w:val="73BE1CB4"/>
    <w:rsid w:val="73C82B32"/>
    <w:rsid w:val="74055B35"/>
    <w:rsid w:val="74786307"/>
    <w:rsid w:val="74F636CF"/>
    <w:rsid w:val="75023E22"/>
    <w:rsid w:val="752E10BB"/>
    <w:rsid w:val="753C37D8"/>
    <w:rsid w:val="754578FB"/>
    <w:rsid w:val="754D7793"/>
    <w:rsid w:val="75510906"/>
    <w:rsid w:val="756920F3"/>
    <w:rsid w:val="75742F72"/>
    <w:rsid w:val="758D4034"/>
    <w:rsid w:val="75947170"/>
    <w:rsid w:val="75952EE8"/>
    <w:rsid w:val="75B15847"/>
    <w:rsid w:val="75BF7F65"/>
    <w:rsid w:val="75E22314"/>
    <w:rsid w:val="75F55735"/>
    <w:rsid w:val="761A7D40"/>
    <w:rsid w:val="76305634"/>
    <w:rsid w:val="7645046A"/>
    <w:rsid w:val="76497172"/>
    <w:rsid w:val="764C17F9"/>
    <w:rsid w:val="769767EC"/>
    <w:rsid w:val="769E7B7B"/>
    <w:rsid w:val="76A96C4B"/>
    <w:rsid w:val="76B208BC"/>
    <w:rsid w:val="76C021E7"/>
    <w:rsid w:val="77161E07"/>
    <w:rsid w:val="773C7ABF"/>
    <w:rsid w:val="7758241F"/>
    <w:rsid w:val="778E4093"/>
    <w:rsid w:val="779E42D6"/>
    <w:rsid w:val="77B77146"/>
    <w:rsid w:val="77D0645A"/>
    <w:rsid w:val="77F42148"/>
    <w:rsid w:val="77FB760A"/>
    <w:rsid w:val="782054CF"/>
    <w:rsid w:val="783E1615"/>
    <w:rsid w:val="784D3606"/>
    <w:rsid w:val="785250C1"/>
    <w:rsid w:val="785B21C7"/>
    <w:rsid w:val="786F17CF"/>
    <w:rsid w:val="788D60F9"/>
    <w:rsid w:val="78D43D28"/>
    <w:rsid w:val="78EE4DE9"/>
    <w:rsid w:val="78F22D81"/>
    <w:rsid w:val="79894B12"/>
    <w:rsid w:val="79987E06"/>
    <w:rsid w:val="79A307D5"/>
    <w:rsid w:val="79AE6327"/>
    <w:rsid w:val="79B002F1"/>
    <w:rsid w:val="79BE0C60"/>
    <w:rsid w:val="79DA536E"/>
    <w:rsid w:val="79E61F64"/>
    <w:rsid w:val="7A187C44"/>
    <w:rsid w:val="7A546ECE"/>
    <w:rsid w:val="7A8D23E0"/>
    <w:rsid w:val="7AB61937"/>
    <w:rsid w:val="7B1E2368"/>
    <w:rsid w:val="7B1E74DC"/>
    <w:rsid w:val="7B226FCC"/>
    <w:rsid w:val="7B474C85"/>
    <w:rsid w:val="7B5D0004"/>
    <w:rsid w:val="7B5F5B2A"/>
    <w:rsid w:val="7B6E3FBF"/>
    <w:rsid w:val="7B735A7A"/>
    <w:rsid w:val="7B8437E3"/>
    <w:rsid w:val="7B8C6B3B"/>
    <w:rsid w:val="7BE129E3"/>
    <w:rsid w:val="7BE97AEA"/>
    <w:rsid w:val="7C547659"/>
    <w:rsid w:val="7C6D1AFE"/>
    <w:rsid w:val="7C857813"/>
    <w:rsid w:val="7CC320E9"/>
    <w:rsid w:val="7CCA791B"/>
    <w:rsid w:val="7CEC1640"/>
    <w:rsid w:val="7D1868D9"/>
    <w:rsid w:val="7D20578D"/>
    <w:rsid w:val="7D284642"/>
    <w:rsid w:val="7D31799A"/>
    <w:rsid w:val="7D3B25C7"/>
    <w:rsid w:val="7D6067FE"/>
    <w:rsid w:val="7D637428"/>
    <w:rsid w:val="7D6E02A7"/>
    <w:rsid w:val="7D7D673C"/>
    <w:rsid w:val="7D981854"/>
    <w:rsid w:val="7DB020D4"/>
    <w:rsid w:val="7DBF0B02"/>
    <w:rsid w:val="7E024E93"/>
    <w:rsid w:val="7E062BD5"/>
    <w:rsid w:val="7E786F03"/>
    <w:rsid w:val="7E81225C"/>
    <w:rsid w:val="7E8458A8"/>
    <w:rsid w:val="7ED54355"/>
    <w:rsid w:val="7ED93E46"/>
    <w:rsid w:val="7EE747B5"/>
    <w:rsid w:val="7EF24F07"/>
    <w:rsid w:val="7EFB0260"/>
    <w:rsid w:val="7F052E8D"/>
    <w:rsid w:val="7F405C73"/>
    <w:rsid w:val="7F427C3D"/>
    <w:rsid w:val="7F736048"/>
    <w:rsid w:val="7F7E49ED"/>
    <w:rsid w:val="7F8A15E4"/>
    <w:rsid w:val="7FA73F44"/>
    <w:rsid w:val="7FB87EFF"/>
    <w:rsid w:val="7FBD72C3"/>
    <w:rsid w:val="7FC93EBA"/>
    <w:rsid w:val="7FCE14D1"/>
    <w:rsid w:val="7FF6458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无间隔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qFormat/>
    <w:uiPriority w:val="0"/>
    <w:pPr>
      <w:ind w:firstLine="420" w:firstLineChars="200"/>
    </w:pPr>
  </w:style>
  <w:style w:type="paragraph" w:styleId="4">
    <w:name w:val="Body Text"/>
    <w:basedOn w:val="1"/>
    <w:next w:val="5"/>
    <w:unhideWhenUsed/>
    <w:qFormat/>
    <w:uiPriority w:val="99"/>
    <w:pPr>
      <w:autoSpaceDE w:val="0"/>
      <w:autoSpaceDN w:val="0"/>
      <w:ind w:left="111"/>
      <w:jc w:val="left"/>
    </w:pPr>
    <w:rPr>
      <w:rFonts w:ascii="方正仿宋_GBK" w:hAnsi="方正仿宋_GBK" w:eastAsia="方正仿宋_GBK" w:cs="方正仿宋_GBK"/>
      <w:kern w:val="0"/>
      <w:sz w:val="32"/>
      <w:szCs w:val="32"/>
      <w:lang w:val="zh-CN" w:bidi="zh-CN"/>
    </w:rPr>
  </w:style>
  <w:style w:type="paragraph" w:styleId="5">
    <w:name w:val="toc 5"/>
    <w:basedOn w:val="1"/>
    <w:next w:val="1"/>
    <w:unhideWhenUsed/>
    <w:qFormat/>
    <w:uiPriority w:val="39"/>
    <w:pPr>
      <w:ind w:left="1680" w:leftChars="800"/>
    </w:pPr>
    <w:rPr>
      <w:rFonts w:ascii="Times New Roman" w:hAnsi="Times New Roman" w:eastAsia="仿宋_GB2312" w:cs="Times New Roman"/>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 21"/>
    <w:basedOn w:val="13"/>
    <w:qFormat/>
    <w:uiPriority w:val="0"/>
    <w:pPr>
      <w:ind w:firstLine="420" w:firstLineChars="200"/>
    </w:pPr>
  </w:style>
  <w:style w:type="paragraph" w:customStyle="1" w:styleId="13">
    <w:name w:val="Body Text Indent1"/>
    <w:basedOn w:val="1"/>
    <w:qFormat/>
    <w:uiPriority w:val="0"/>
    <w:pPr>
      <w:ind w:left="420" w:leftChars="200"/>
    </w:pPr>
  </w:style>
  <w:style w:type="character" w:customStyle="1" w:styleId="14">
    <w:name w:val="Character Style 1"/>
    <w:qFormat/>
    <w:uiPriority w:val="0"/>
    <w:rPr>
      <w:sz w:val="20"/>
    </w:rPr>
  </w:style>
  <w:style w:type="character" w:customStyle="1" w:styleId="15">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14439</Words>
  <Characters>15264</Characters>
  <Lines>0</Lines>
  <Paragraphs>0</Paragraphs>
  <TotalTime>22</TotalTime>
  <ScaleCrop>false</ScaleCrop>
  <LinksUpToDate>false</LinksUpToDate>
  <CharactersWithSpaces>15465</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2023-02-22T02:42:00Z</dcterms:created>
  <dc:creator>admin</dc:creator>
  <cp:lastModifiedBy>夏秀</cp:lastModifiedBy>
  <cp:lastPrinted>2023-03-30T09:01:00Z</cp:lastPrinted>
  <dcterms:modified xsi:type="dcterms:W3CDTF">2023-08-25T08:02:56Z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325626FB40BB4B83BD19E7A258BD3E66_13</vt:lpwstr>
  </property>
</Properties>
</file>