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t>曲靖市</w:t>
      </w:r>
      <w:r w:rsidRPr="001D01D5">
        <w:rPr>
          <w:rFonts w:hint="eastAsia"/>
          <w:b/>
          <w:sz w:val="36"/>
          <w:szCs w:val="36"/>
        </w:rPr>
        <w:t>麒麟区</w:t>
      </w:r>
      <w:r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951564">
        <w:rPr>
          <w:rFonts w:hint="eastAsia"/>
          <w:sz w:val="28"/>
          <w:szCs w:val="28"/>
        </w:rPr>
        <w:t>1</w:t>
      </w:r>
      <w:r w:rsidR="00951564">
        <w:rPr>
          <w:sz w:val="28"/>
          <w:szCs w:val="28"/>
        </w:rPr>
        <w:t>2</w:t>
      </w:r>
      <w:r w:rsidRPr="00FD01BE">
        <w:rPr>
          <w:rFonts w:hint="eastAsia"/>
          <w:sz w:val="28"/>
          <w:szCs w:val="28"/>
        </w:rPr>
        <w:t>月</w:t>
      </w:r>
      <w:r w:rsidR="00070636">
        <w:rPr>
          <w:rFonts w:hint="eastAsia"/>
          <w:sz w:val="28"/>
          <w:szCs w:val="28"/>
        </w:rPr>
        <w:t>1</w:t>
      </w:r>
      <w:r w:rsidR="00951564">
        <w:rPr>
          <w:rFonts w:hint="eastAsia"/>
          <w:sz w:val="28"/>
          <w:szCs w:val="28"/>
        </w:rPr>
        <w:t>1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B45E16">
        <w:rPr>
          <w:rFonts w:hint="eastAsia"/>
          <w:sz w:val="28"/>
          <w:szCs w:val="28"/>
        </w:rPr>
        <w:t>2023</w:t>
      </w:r>
      <w:r w:rsidR="00B45E16">
        <w:rPr>
          <w:rFonts w:hint="eastAsia"/>
          <w:sz w:val="28"/>
          <w:szCs w:val="28"/>
        </w:rPr>
        <w:t>年</w:t>
      </w:r>
      <w:r w:rsidR="00951564">
        <w:rPr>
          <w:rFonts w:hint="eastAsia"/>
          <w:sz w:val="28"/>
          <w:szCs w:val="28"/>
        </w:rPr>
        <w:t>12</w:t>
      </w:r>
      <w:r w:rsidR="00C563EE">
        <w:rPr>
          <w:rFonts w:hint="eastAsia"/>
          <w:sz w:val="28"/>
          <w:szCs w:val="28"/>
        </w:rPr>
        <w:t>月</w:t>
      </w:r>
      <w:r w:rsidR="0035059B">
        <w:rPr>
          <w:rFonts w:hint="eastAsia"/>
          <w:sz w:val="28"/>
          <w:szCs w:val="28"/>
        </w:rPr>
        <w:t>18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2E07EE">
        <w:rPr>
          <w:rFonts w:hint="eastAsia"/>
          <w:sz w:val="28"/>
          <w:szCs w:val="28"/>
        </w:rPr>
        <w:t>曲靖市</w:t>
      </w:r>
      <w:r w:rsidRPr="00C563EE">
        <w:rPr>
          <w:rFonts w:hint="eastAsia"/>
          <w:sz w:val="28"/>
          <w:szCs w:val="28"/>
        </w:rPr>
        <w:t>麒麟区烟草专卖局办理烟草专卖零售许可证行政许可决定公示名单</w:t>
      </w:r>
      <w:bookmarkStart w:id="0" w:name="_GoBack"/>
      <w:bookmarkEnd w:id="0"/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45E16">
        <w:rPr>
          <w:sz w:val="28"/>
          <w:szCs w:val="28"/>
        </w:rPr>
        <w:t>2023</w:t>
      </w:r>
      <w:r w:rsidR="00B45E16">
        <w:rPr>
          <w:sz w:val="28"/>
          <w:szCs w:val="28"/>
        </w:rPr>
        <w:t>年</w:t>
      </w:r>
      <w:r w:rsidR="00951564">
        <w:rPr>
          <w:rFonts w:hint="eastAsia"/>
          <w:sz w:val="28"/>
          <w:szCs w:val="28"/>
        </w:rPr>
        <w:t>12</w:t>
      </w:r>
      <w:r w:rsidRPr="00C563EE">
        <w:rPr>
          <w:rFonts w:hint="eastAsia"/>
          <w:sz w:val="28"/>
          <w:szCs w:val="28"/>
        </w:rPr>
        <w:t>月</w:t>
      </w:r>
      <w:r w:rsidR="00951564">
        <w:rPr>
          <w:rFonts w:hint="eastAsia"/>
          <w:sz w:val="28"/>
          <w:szCs w:val="28"/>
        </w:rPr>
        <w:t>18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2E07EE" w:rsidP="00B12AE4">
      <w:pPr>
        <w:jc w:val="left"/>
        <w:rPr>
          <w:sz w:val="24"/>
        </w:rPr>
      </w:pPr>
      <w:r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麒麟区烟草专卖局办理烟草专卖零售许可证行政许可决定公示名单</w:t>
      </w:r>
    </w:p>
    <w:tbl>
      <w:tblPr>
        <w:tblStyle w:val="a3"/>
        <w:tblW w:w="6408" w:type="pct"/>
        <w:tblInd w:w="-856" w:type="dxa"/>
        <w:tblLook w:val="04A0" w:firstRow="1" w:lastRow="0" w:firstColumn="1" w:lastColumn="0" w:noHBand="0" w:noVBand="1"/>
      </w:tblPr>
      <w:tblGrid>
        <w:gridCol w:w="1136"/>
        <w:gridCol w:w="571"/>
        <w:gridCol w:w="708"/>
        <w:gridCol w:w="1274"/>
        <w:gridCol w:w="1418"/>
        <w:gridCol w:w="1418"/>
        <w:gridCol w:w="710"/>
        <w:gridCol w:w="563"/>
        <w:gridCol w:w="676"/>
        <w:gridCol w:w="1167"/>
        <w:gridCol w:w="991"/>
      </w:tblGrid>
      <w:tr w:rsidR="00406587" w:rsidRPr="00406587" w:rsidTr="00406587">
        <w:tc>
          <w:tcPr>
            <w:tcW w:w="534" w:type="pct"/>
          </w:tcPr>
          <w:p w:rsidR="00313CAD" w:rsidRPr="00406587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406587">
              <w:rPr>
                <w:rFonts w:asciiTheme="minorEastAsia" w:eastAsiaTheme="minorEastAsia" w:hAnsiTheme="minorEastAsia"/>
                <w:sz w:val="15"/>
                <w:szCs w:val="15"/>
              </w:rPr>
              <w:t>证号</w:t>
            </w:r>
          </w:p>
        </w:tc>
        <w:tc>
          <w:tcPr>
            <w:tcW w:w="268" w:type="pct"/>
          </w:tcPr>
          <w:p w:rsidR="00313CAD" w:rsidRPr="00406587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办理类型</w:t>
            </w:r>
          </w:p>
        </w:tc>
        <w:tc>
          <w:tcPr>
            <w:tcW w:w="333" w:type="pct"/>
          </w:tcPr>
          <w:p w:rsidR="00313CAD" w:rsidRPr="00406587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负责人（或</w:t>
            </w:r>
            <w:r w:rsidRPr="00406587">
              <w:rPr>
                <w:rFonts w:asciiTheme="minorEastAsia" w:eastAsiaTheme="minorEastAsia" w:hAnsiTheme="minorEastAsia"/>
                <w:sz w:val="15"/>
                <w:szCs w:val="15"/>
              </w:rPr>
              <w:t>申请人）姓名</w:t>
            </w:r>
          </w:p>
        </w:tc>
        <w:tc>
          <w:tcPr>
            <w:tcW w:w="599" w:type="pct"/>
          </w:tcPr>
          <w:p w:rsidR="00313CAD" w:rsidRPr="00406587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企业</w:t>
            </w:r>
            <w:r w:rsidRPr="00406587">
              <w:rPr>
                <w:rFonts w:asciiTheme="minorEastAsia" w:eastAsiaTheme="minorEastAsia" w:hAnsiTheme="minorEastAsia"/>
                <w:sz w:val="15"/>
                <w:szCs w:val="15"/>
              </w:rPr>
              <w:t>名称（字号）</w:t>
            </w:r>
          </w:p>
        </w:tc>
        <w:tc>
          <w:tcPr>
            <w:tcW w:w="667" w:type="pct"/>
          </w:tcPr>
          <w:p w:rsidR="00313CAD" w:rsidRPr="00406587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</w:t>
            </w:r>
            <w:r w:rsidRPr="00406587">
              <w:rPr>
                <w:rFonts w:asciiTheme="minorEastAsia" w:eastAsiaTheme="minorEastAsia" w:hAnsiTheme="minorEastAsia"/>
                <w:sz w:val="15"/>
                <w:szCs w:val="15"/>
              </w:rPr>
              <w:t>地址</w:t>
            </w:r>
          </w:p>
        </w:tc>
        <w:tc>
          <w:tcPr>
            <w:tcW w:w="667" w:type="pct"/>
          </w:tcPr>
          <w:p w:rsidR="00313CAD" w:rsidRPr="00406587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经营许可</w:t>
            </w:r>
            <w:r w:rsidRPr="00406587">
              <w:rPr>
                <w:rFonts w:asciiTheme="minorEastAsia" w:eastAsiaTheme="minorEastAsia" w:hAnsiTheme="minorEastAsia"/>
                <w:sz w:val="15"/>
                <w:szCs w:val="15"/>
              </w:rPr>
              <w:t>范围</w:t>
            </w:r>
          </w:p>
        </w:tc>
        <w:tc>
          <w:tcPr>
            <w:tcW w:w="334" w:type="pct"/>
          </w:tcPr>
          <w:p w:rsidR="005A19B2" w:rsidRPr="00406587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受理</w:t>
            </w:r>
            <w:r w:rsidRPr="00406587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  <w:r w:rsidR="005A19B2"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（</w:t>
            </w:r>
            <w:r w:rsidR="005A19B2" w:rsidRPr="00406587">
              <w:rPr>
                <w:rFonts w:asciiTheme="minorEastAsia" w:eastAsiaTheme="minorEastAsia" w:hAnsiTheme="minorEastAsia"/>
                <w:sz w:val="15"/>
                <w:szCs w:val="15"/>
              </w:rPr>
              <w:t>注销为启动日期）</w:t>
            </w:r>
          </w:p>
        </w:tc>
        <w:tc>
          <w:tcPr>
            <w:tcW w:w="265" w:type="pct"/>
          </w:tcPr>
          <w:p w:rsidR="00313CAD" w:rsidRPr="00406587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许可</w:t>
            </w:r>
            <w:r w:rsidRPr="00406587">
              <w:rPr>
                <w:rFonts w:asciiTheme="minorEastAsia" w:eastAsiaTheme="minorEastAsia" w:hAnsiTheme="minorEastAsia"/>
                <w:sz w:val="15"/>
                <w:szCs w:val="15"/>
              </w:rPr>
              <w:t>决定</w:t>
            </w:r>
          </w:p>
        </w:tc>
        <w:tc>
          <w:tcPr>
            <w:tcW w:w="318" w:type="pct"/>
          </w:tcPr>
          <w:p w:rsidR="00313CAD" w:rsidRPr="00406587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</w:t>
            </w:r>
            <w:r w:rsidRPr="00406587">
              <w:rPr>
                <w:rFonts w:asciiTheme="minorEastAsia" w:eastAsiaTheme="minorEastAsia" w:hAnsiTheme="minorEastAsia"/>
                <w:sz w:val="15"/>
                <w:szCs w:val="15"/>
              </w:rPr>
              <w:t>日期</w:t>
            </w:r>
          </w:p>
        </w:tc>
        <w:tc>
          <w:tcPr>
            <w:tcW w:w="549" w:type="pct"/>
          </w:tcPr>
          <w:p w:rsidR="00313CAD" w:rsidRPr="00406587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决定书</w:t>
            </w:r>
            <w:r w:rsidRPr="00406587">
              <w:rPr>
                <w:rFonts w:asciiTheme="minorEastAsia" w:eastAsiaTheme="minorEastAsia" w:hAnsiTheme="minorEastAsia"/>
                <w:sz w:val="15"/>
                <w:szCs w:val="15"/>
              </w:rPr>
              <w:t>编号</w:t>
            </w:r>
          </w:p>
        </w:tc>
        <w:tc>
          <w:tcPr>
            <w:tcW w:w="467" w:type="pct"/>
          </w:tcPr>
          <w:p w:rsidR="00313CAD" w:rsidRPr="00406587" w:rsidRDefault="00313CAD" w:rsidP="00DE1E2E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办理</w:t>
            </w:r>
            <w:r w:rsidRPr="00406587">
              <w:rPr>
                <w:rFonts w:asciiTheme="minorEastAsia" w:eastAsiaTheme="minorEastAsia" w:hAnsiTheme="minorEastAsia"/>
                <w:sz w:val="15"/>
                <w:szCs w:val="15"/>
              </w:rPr>
              <w:t>依据</w:t>
            </w:r>
          </w:p>
        </w:tc>
      </w:tr>
      <w:tr w:rsidR="00406587" w:rsidRPr="00406587" w:rsidTr="00406587"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530302111477</w:t>
            </w:r>
          </w:p>
        </w:tc>
        <w:tc>
          <w:tcPr>
            <w:tcW w:w="268" w:type="pct"/>
          </w:tcPr>
          <w:p w:rsidR="00A25974" w:rsidRPr="00406587" w:rsidRDefault="00A25974" w:rsidP="0040658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406587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张会仙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曲靖市麒麟区长源茶庄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麒麟区太和街道太和东路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53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2023-12-11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406587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widowControl/>
              <w:jc w:val="left"/>
              <w:rPr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注销烟专〔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 w:val="restart"/>
          </w:tcPr>
          <w:p w:rsidR="00A25974" w:rsidRPr="00406587" w:rsidRDefault="00A25974" w:rsidP="00A25974">
            <w:pPr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406587">
              <w:rPr>
                <w:rFonts w:asciiTheme="majorEastAsia" w:eastAsiaTheme="majorEastAsia" w:hAnsiTheme="majorEastAsia" w:hint="eastAsia"/>
                <w:sz w:val="15"/>
                <w:szCs w:val="15"/>
              </w:rPr>
              <w:t>依据《烟草专卖许可证管理办法》第四十八条第一项的规定</w:t>
            </w: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530302117020</w:t>
            </w:r>
          </w:p>
        </w:tc>
        <w:tc>
          <w:tcPr>
            <w:tcW w:w="268" w:type="pct"/>
          </w:tcPr>
          <w:p w:rsidR="00A25974" w:rsidRPr="00406587" w:rsidRDefault="00A25974" w:rsidP="00406587">
            <w:pPr>
              <w:jc w:val="left"/>
              <w:rPr>
                <w:rFonts w:asciiTheme="majorEastAsia" w:eastAsiaTheme="majorEastAsia" w:hAnsiTheme="majorEastAsia" w:hint="eastAsia"/>
                <w:sz w:val="15"/>
                <w:szCs w:val="15"/>
              </w:rPr>
            </w:pPr>
            <w:r w:rsidRPr="00406587">
              <w:rPr>
                <w:rFonts w:asciiTheme="majorEastAsia" w:eastAsiaTheme="majorEastAsia" w:hAnsiTheme="majorEastAsia" w:hint="eastAsia"/>
                <w:sz w:val="15"/>
                <w:szCs w:val="15"/>
              </w:rPr>
              <w:t>依职权注销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魏明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雄业便利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金牛小区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166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2023-12-11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ajorEastAsia" w:eastAsiaTheme="majorEastAsia" w:hAnsiTheme="majorEastAsia" w:hint="eastAsia"/>
                <w:sz w:val="15"/>
                <w:szCs w:val="15"/>
              </w:rPr>
            </w:pPr>
            <w:r w:rsidRPr="00406587">
              <w:rPr>
                <w:rFonts w:asciiTheme="majorEastAsia" w:eastAsiaTheme="majorEastAsia" w:hAnsiTheme="majorEastAsia" w:hint="eastAsia"/>
                <w:sz w:val="15"/>
                <w:szCs w:val="15"/>
              </w:rPr>
              <w:t>注销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2023-12-11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注销烟专〔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ajorEastAsia" w:eastAsiaTheme="majorEastAsia" w:hAnsiTheme="majorEastAsia" w:hint="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530302120860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陆春丽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区帅仔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百货店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茨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营镇小河村委会大海寨村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41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 w:val="restart"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《烟草专卖许可证管理办法实施细则》第二十四条</w:t>
            </w: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530302117017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张福旺</w:t>
            </w:r>
            <w:proofErr w:type="gramEnd"/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麒麟区实惠多商店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街道西海社区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组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2023-12-13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2023-12-13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530302120448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歇业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严乃体</w:t>
            </w:r>
            <w:proofErr w:type="gramEnd"/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区一方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人土特产店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曲靖市麒麟区太和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街道办事处竹鹰社区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太和东路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74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2023-12-13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准予办理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2023-12-13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烟专歇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530302130006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彭国珍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美宜购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便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利店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区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寥廓街道办事处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胜峰社区圆通路中段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19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B051DF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12-06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12-11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 w:val="restart"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符合《烟草</w:t>
            </w: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专卖许可证管理办法》第十三条、《麒麟区烟草制品零售点合理化布局管理规定》的规定</w:t>
            </w: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530302130010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陈玉花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曲靖市麒麟区千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喜台酱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酒馆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水寨社区珠江源大道（南）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1907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B051DF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2023-12-06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2023-12-11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530302130002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袁兴兰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曲靖开发区华意便利店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曲靖开发区翠峰街道王三屯社区瑞和西路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403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号（孟家屯新区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号）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B051DF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2023-12-06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2023-12-11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530302130007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唐明永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曲靖开发区帝诗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卡食品汇泰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新天地店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曲靖市麒麟区寥廓街道书院路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19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号汇泰新天地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1A-7a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B051DF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2023-12-06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2023-12-11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530302130003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刘唯阳</w:t>
            </w:r>
            <w:proofErr w:type="gramEnd"/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区宣谷烟酒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商行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云南省曲靖市麒麟区文华街道办事处新兴社区珠江源大道南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549-551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号（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东城华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都）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B051DF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2023-12-06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2023-12-11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530302130004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蒋常乐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曲靖市麒麟区靖鑫商行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云南省曲靖市麒麟区建宁街道姜家巷社区教场路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38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B051DF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2023-12-06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2023-12-11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530302130008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李小松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便折汇超市</w:t>
            </w:r>
            <w:proofErr w:type="gramEnd"/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云南省曲靖市麒麟区寥廓街道文化路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147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B051DF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2023-12-06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2023-12-11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530302130009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张超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麒麟区久源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商店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金江社区紫云南路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306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号铺面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B051DF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2023-12-06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2023-12-11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530302130001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杨丽琴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婧涵丽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琴商店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曲靖开发区西城街道大海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哨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社区大海哨村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21-2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B051DF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2023-12-06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2023-12-11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530302130005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李雄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曲靖开发区晶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皓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生活超市翠峰东路店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曲靖开发区西城街道西苑社区翠峰东路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194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、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196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号（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怡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景园）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B051DF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2023-12-06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2023-12-11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530302130012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项小霞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曲靖市麒麟区福满家便利店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曲靖市麒麟区南宁街道黄家庄社区文昌街东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546-4-5-6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CA79E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2023-12-13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530302130013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刘丽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曲靖开发区红叶便利店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曲靖开发区西城街道冯官桥社区翠和路工投商道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29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9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CA79E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530302130014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李彩珍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曲靖市麒麟区芮磊便利店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台子社区南湖雅园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商铺附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1-03-2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CA79E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530302130015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武琳姣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庭嘉宇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曲靖开发区西城街道冯官桥社区凤凰家园公园里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612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栋商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CA79E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530302130016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余洋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美邻比亚生活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超市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曲靖开发区西城街道冯官桥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社区融投市井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综合农贸市场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B6-1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CA79E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17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530302130017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李金成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全优宜超市店</w:t>
            </w:r>
            <w:proofErr w:type="gramEnd"/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云南省曲靖市麒麟区寥廓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街道玄坛社区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龙潭市井特色商业街区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1-E07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CA79E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530302130018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殷锐阳</w:t>
            </w:r>
            <w:proofErr w:type="gramEnd"/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美宜佳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便利店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荟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丰商城店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水寨社区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荟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丰商城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B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楼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CA79E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19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530302130019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吴兴玉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区顺富商店</w:t>
            </w:r>
            <w:proofErr w:type="gramEnd"/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水寨社区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荟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丰商城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楼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号铺面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CA79E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530302130020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张雯秀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区惠众烟酒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行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水寨社区南城建材城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B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区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B4-11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CA79E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21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530302130021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黄立坤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区辉鸿超市</w:t>
            </w:r>
            <w:proofErr w:type="gramEnd"/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金江社区吉大上元小区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幢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1-2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层第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CA79E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22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530302230011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新办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廖勇强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麒麟区勇强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百货有限公司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云南省曲靖市麒麟区沿江街道办事处庄家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圩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社区水乡大道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802-5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CA79E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2023-12-13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2023-12-18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烟专新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530302119467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付文华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曲靖市麒麟区益家超市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云南省曲靖市麒麟区白石江街道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锦东社区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盛世锦华东江花园锦绣路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128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6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 w:val="restart"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符合《烟草专卖许可证管理办法实施细则》第二十二条，</w:t>
            </w:r>
            <w:r w:rsidRPr="00406587">
              <w:rPr>
                <w:rFonts w:asciiTheme="minorEastAsia" w:eastAsiaTheme="minorEastAsia" w:hAnsiTheme="minorEastAsia"/>
                <w:sz w:val="15"/>
                <w:szCs w:val="15"/>
              </w:rPr>
              <w:lastRenderedPageBreak/>
              <w:t>不存在</w:t>
            </w: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《烟草专卖许可证管理办法实施细则》第四</w:t>
            </w:r>
            <w:r w:rsidRPr="00406587">
              <w:rPr>
                <w:rFonts w:asciiTheme="minorEastAsia" w:eastAsiaTheme="minorEastAsia" w:hAnsiTheme="minorEastAsia"/>
                <w:sz w:val="15"/>
                <w:szCs w:val="15"/>
              </w:rPr>
              <w:t>十三</w:t>
            </w: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条规定</w:t>
            </w:r>
            <w:r w:rsidRPr="00406587">
              <w:rPr>
                <w:rFonts w:asciiTheme="minorEastAsia" w:eastAsiaTheme="minorEastAsia" w:hAnsiTheme="minorEastAsia"/>
                <w:sz w:val="15"/>
                <w:szCs w:val="15"/>
              </w:rPr>
              <w:t>的不予延续情形</w:t>
            </w: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530302115510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刘美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曲靖市麒麟区民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利园商店</w:t>
            </w:r>
            <w:proofErr w:type="gramEnd"/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建宁街道姜家巷社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区新东方路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27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12-15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12-15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12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530302115596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杜中旭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曲靖市麒麟区鑫旭百货商店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建宁街道富居路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35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10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530302120907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王如鲲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区坤瑞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烟酒茶商行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曲靖市麒麟区文华街道凤来五组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69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9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530302113982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周云坤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曲靖市麒麟区中所商店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区珠街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街道中所村委会五组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47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4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530302116459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何保芬</w:t>
            </w:r>
            <w:proofErr w:type="gramEnd"/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曲靖开发区何记香香平价超市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曲靖开发区翠峰街道三岔社区鸡街巷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22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530302116447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蔡红香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曲靖开发区红运合商店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曲靖市麒麟区翠峰路财富中心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1-1-13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530302117056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陈光华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曲靖开发区灿灿便利商店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区胜峰小区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西关街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31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2023-12-13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2023-12-13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530302117105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何赛环</w:t>
            </w:r>
            <w:proofErr w:type="gramEnd"/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曲靖市麒麟区常乐商店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曲靖市麒麟区寥廓街道体育训练中心住宿区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240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－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530302211186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万新保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曲靖开发区万顺商店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曲靖开发区胜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峰小区和平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路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110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15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530302115882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杨丽芬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曲靖开发区万家福平价商店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曲靖开发区三江大道师范学院对面（停车场内）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17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530302113991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李彩莲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曲靖市麒麟区文丹商店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云南省曲靖市麒麟区潇湘街道金麟三组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74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530302120195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董志敏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曲靖市麒麟区惠敏便利店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曲靖市麒麟区南宁街道南城门广场东区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21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消费类烟丝本店零售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5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530302116455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袁增贵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曲靖市麒麟区钟成便利店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世纪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花城馨苑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幢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层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S-187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号商铺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18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530302117071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孙小留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区惠盟超市</w:t>
            </w:r>
            <w:proofErr w:type="gramEnd"/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云南省曲靖市麒麟区南宁街道东关社区沿江北路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260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7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530302117097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包瑞荣</w:t>
            </w:r>
            <w:proofErr w:type="gramEnd"/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曲靖市麒麟区瑞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荣商行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云南省曲靖市麒麟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区益宁街道办事处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水寨社区紫云南路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480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卷烟本店零售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12-13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准予</w:t>
            </w: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lastRenderedPageBreak/>
              <w:t>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2023-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12-13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lastRenderedPageBreak/>
              <w:t>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530302119519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张正高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曲靖市麒麟区真正好商店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区益宁街道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兴盛水果批发市场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68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2023-12-14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8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530302120089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王来方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曲靖市麒麟区恒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信食品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经营店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金江社区六组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16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406587" w:rsidRPr="00406587" w:rsidTr="00406587"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530302120233</w:t>
            </w:r>
          </w:p>
        </w:tc>
        <w:tc>
          <w:tcPr>
            <w:tcW w:w="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color w:val="000000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color w:val="000000"/>
                <w:sz w:val="15"/>
                <w:szCs w:val="15"/>
              </w:rPr>
              <w:t>延续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杨英</w:t>
            </w:r>
          </w:p>
        </w:tc>
        <w:tc>
          <w:tcPr>
            <w:tcW w:w="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曲靖市麒麟区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银星烟酒店</w:t>
            </w:r>
            <w:proofErr w:type="gramEnd"/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云南省曲靖市麒麟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区益宁街道办事处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文笔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社区银屯东路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41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卷烟本店零售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,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雪茄烟本店零售</w:t>
            </w:r>
          </w:p>
        </w:tc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265" w:type="pct"/>
          </w:tcPr>
          <w:p w:rsidR="00A25974" w:rsidRPr="00406587" w:rsidRDefault="00A25974" w:rsidP="00406587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06587">
              <w:rPr>
                <w:rFonts w:asciiTheme="minorEastAsia" w:eastAsiaTheme="minorEastAsia" w:hAnsiTheme="minorEastAsia" w:hint="eastAsia"/>
                <w:sz w:val="15"/>
                <w:szCs w:val="15"/>
              </w:rPr>
              <w:t>准予许可</w:t>
            </w: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2023-12-15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4" w:rsidRPr="00406587" w:rsidRDefault="00A25974" w:rsidP="00406587">
            <w:pPr>
              <w:jc w:val="left"/>
              <w:rPr>
                <w:rFonts w:hint="eastAsia"/>
                <w:color w:val="000000"/>
                <w:sz w:val="15"/>
                <w:szCs w:val="15"/>
              </w:rPr>
            </w:pPr>
            <w:r w:rsidRPr="00406587">
              <w:rPr>
                <w:rFonts w:hint="eastAsia"/>
                <w:color w:val="000000"/>
                <w:sz w:val="15"/>
                <w:szCs w:val="15"/>
              </w:rPr>
              <w:t>麒麟区局</w:t>
            </w:r>
            <w:proofErr w:type="gramStart"/>
            <w:r w:rsidRPr="00406587">
              <w:rPr>
                <w:rFonts w:hint="eastAsia"/>
                <w:color w:val="000000"/>
                <w:sz w:val="15"/>
                <w:szCs w:val="15"/>
              </w:rPr>
              <w:t>烟专延</w:t>
            </w:r>
            <w:proofErr w:type="gramEnd"/>
            <w:r w:rsidRPr="00406587">
              <w:rPr>
                <w:rFonts w:hint="eastAsia"/>
                <w:color w:val="000000"/>
                <w:sz w:val="15"/>
                <w:szCs w:val="15"/>
              </w:rPr>
              <w:t>〔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2023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〕许第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24</w:t>
            </w:r>
            <w:r w:rsidRPr="00406587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467" w:type="pct"/>
            <w:vMerge/>
          </w:tcPr>
          <w:p w:rsidR="00A25974" w:rsidRPr="00406587" w:rsidRDefault="00A25974" w:rsidP="00A25974">
            <w:pPr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74F2"/>
    <w:rsid w:val="0004126B"/>
    <w:rsid w:val="00056DA4"/>
    <w:rsid w:val="00064D33"/>
    <w:rsid w:val="0007026D"/>
    <w:rsid w:val="00070636"/>
    <w:rsid w:val="0007483B"/>
    <w:rsid w:val="00082587"/>
    <w:rsid w:val="000A752D"/>
    <w:rsid w:val="000C63BA"/>
    <w:rsid w:val="00127615"/>
    <w:rsid w:val="001376B4"/>
    <w:rsid w:val="0014621D"/>
    <w:rsid w:val="00183FC4"/>
    <w:rsid w:val="0019080C"/>
    <w:rsid w:val="00193015"/>
    <w:rsid w:val="0019731C"/>
    <w:rsid w:val="001A38E5"/>
    <w:rsid w:val="001B4BED"/>
    <w:rsid w:val="001C2447"/>
    <w:rsid w:val="001D0F58"/>
    <w:rsid w:val="001E3AAA"/>
    <w:rsid w:val="001E577F"/>
    <w:rsid w:val="001F1029"/>
    <w:rsid w:val="0026158A"/>
    <w:rsid w:val="00273376"/>
    <w:rsid w:val="002A1C2D"/>
    <w:rsid w:val="002A6FBA"/>
    <w:rsid w:val="002A7658"/>
    <w:rsid w:val="002B269B"/>
    <w:rsid w:val="002C271F"/>
    <w:rsid w:val="002C4C49"/>
    <w:rsid w:val="002D4BB1"/>
    <w:rsid w:val="002E07EE"/>
    <w:rsid w:val="00302A78"/>
    <w:rsid w:val="00305F27"/>
    <w:rsid w:val="00313CAD"/>
    <w:rsid w:val="00324A83"/>
    <w:rsid w:val="00335559"/>
    <w:rsid w:val="0035059B"/>
    <w:rsid w:val="00360DA4"/>
    <w:rsid w:val="00361E2F"/>
    <w:rsid w:val="00370B1D"/>
    <w:rsid w:val="00374006"/>
    <w:rsid w:val="00377175"/>
    <w:rsid w:val="00383727"/>
    <w:rsid w:val="003A1D1E"/>
    <w:rsid w:val="003C092E"/>
    <w:rsid w:val="00406587"/>
    <w:rsid w:val="00414B96"/>
    <w:rsid w:val="0042757F"/>
    <w:rsid w:val="004350AC"/>
    <w:rsid w:val="00436494"/>
    <w:rsid w:val="0044232C"/>
    <w:rsid w:val="004518D4"/>
    <w:rsid w:val="00465BC6"/>
    <w:rsid w:val="00487F4A"/>
    <w:rsid w:val="004E0288"/>
    <w:rsid w:val="004E444C"/>
    <w:rsid w:val="00515162"/>
    <w:rsid w:val="005213F4"/>
    <w:rsid w:val="00523432"/>
    <w:rsid w:val="00595907"/>
    <w:rsid w:val="005A19B2"/>
    <w:rsid w:val="005A595B"/>
    <w:rsid w:val="005C3A7F"/>
    <w:rsid w:val="005C75FD"/>
    <w:rsid w:val="00613A3E"/>
    <w:rsid w:val="00623286"/>
    <w:rsid w:val="00631D5E"/>
    <w:rsid w:val="00637ADC"/>
    <w:rsid w:val="00644A74"/>
    <w:rsid w:val="006474A5"/>
    <w:rsid w:val="0065523A"/>
    <w:rsid w:val="006567FC"/>
    <w:rsid w:val="0066074D"/>
    <w:rsid w:val="00661AAE"/>
    <w:rsid w:val="00671C5B"/>
    <w:rsid w:val="00674BCC"/>
    <w:rsid w:val="00691BE3"/>
    <w:rsid w:val="006A2A08"/>
    <w:rsid w:val="006C2C69"/>
    <w:rsid w:val="006D5C67"/>
    <w:rsid w:val="006F64A1"/>
    <w:rsid w:val="00702374"/>
    <w:rsid w:val="00723D9F"/>
    <w:rsid w:val="00752F44"/>
    <w:rsid w:val="0075654D"/>
    <w:rsid w:val="00757313"/>
    <w:rsid w:val="00774FE8"/>
    <w:rsid w:val="00777B62"/>
    <w:rsid w:val="00781BFB"/>
    <w:rsid w:val="007849EF"/>
    <w:rsid w:val="00785297"/>
    <w:rsid w:val="007A5AEF"/>
    <w:rsid w:val="007D7017"/>
    <w:rsid w:val="007D7C35"/>
    <w:rsid w:val="007F3679"/>
    <w:rsid w:val="00816666"/>
    <w:rsid w:val="0083007E"/>
    <w:rsid w:val="00833D75"/>
    <w:rsid w:val="0085286F"/>
    <w:rsid w:val="0087006E"/>
    <w:rsid w:val="008766BE"/>
    <w:rsid w:val="008A1278"/>
    <w:rsid w:val="008A5F39"/>
    <w:rsid w:val="008B2802"/>
    <w:rsid w:val="008B6295"/>
    <w:rsid w:val="008B62CF"/>
    <w:rsid w:val="008C1E0B"/>
    <w:rsid w:val="008E3261"/>
    <w:rsid w:val="008F437D"/>
    <w:rsid w:val="00912C7D"/>
    <w:rsid w:val="00944FC8"/>
    <w:rsid w:val="00946FCF"/>
    <w:rsid w:val="00951564"/>
    <w:rsid w:val="00955D53"/>
    <w:rsid w:val="00971D36"/>
    <w:rsid w:val="00975F80"/>
    <w:rsid w:val="009B074A"/>
    <w:rsid w:val="009B58F0"/>
    <w:rsid w:val="009B7C3B"/>
    <w:rsid w:val="009C3945"/>
    <w:rsid w:val="009C5241"/>
    <w:rsid w:val="009D21EA"/>
    <w:rsid w:val="00A03B50"/>
    <w:rsid w:val="00A04287"/>
    <w:rsid w:val="00A06402"/>
    <w:rsid w:val="00A13C26"/>
    <w:rsid w:val="00A14D2E"/>
    <w:rsid w:val="00A241AF"/>
    <w:rsid w:val="00A25974"/>
    <w:rsid w:val="00A41A09"/>
    <w:rsid w:val="00A52090"/>
    <w:rsid w:val="00A96364"/>
    <w:rsid w:val="00AD5328"/>
    <w:rsid w:val="00AE0401"/>
    <w:rsid w:val="00AE189F"/>
    <w:rsid w:val="00AF397C"/>
    <w:rsid w:val="00B051DF"/>
    <w:rsid w:val="00B05801"/>
    <w:rsid w:val="00B12AE4"/>
    <w:rsid w:val="00B44BCC"/>
    <w:rsid w:val="00B45E16"/>
    <w:rsid w:val="00B5554B"/>
    <w:rsid w:val="00B80129"/>
    <w:rsid w:val="00B83A33"/>
    <w:rsid w:val="00BB113B"/>
    <w:rsid w:val="00C32529"/>
    <w:rsid w:val="00C330DC"/>
    <w:rsid w:val="00C47F7B"/>
    <w:rsid w:val="00C563EE"/>
    <w:rsid w:val="00C66D15"/>
    <w:rsid w:val="00C73E88"/>
    <w:rsid w:val="00C827FF"/>
    <w:rsid w:val="00C82E1E"/>
    <w:rsid w:val="00C84D10"/>
    <w:rsid w:val="00C94937"/>
    <w:rsid w:val="00CA77B2"/>
    <w:rsid w:val="00CA79E4"/>
    <w:rsid w:val="00CC3A78"/>
    <w:rsid w:val="00CC7657"/>
    <w:rsid w:val="00CD2988"/>
    <w:rsid w:val="00CD4321"/>
    <w:rsid w:val="00CD4D79"/>
    <w:rsid w:val="00CD6416"/>
    <w:rsid w:val="00CE4923"/>
    <w:rsid w:val="00CF61B8"/>
    <w:rsid w:val="00CF7F42"/>
    <w:rsid w:val="00D20585"/>
    <w:rsid w:val="00D229B4"/>
    <w:rsid w:val="00D24F1F"/>
    <w:rsid w:val="00D40101"/>
    <w:rsid w:val="00D61A5E"/>
    <w:rsid w:val="00D71D0F"/>
    <w:rsid w:val="00D857C7"/>
    <w:rsid w:val="00D871FB"/>
    <w:rsid w:val="00D90F86"/>
    <w:rsid w:val="00D911B5"/>
    <w:rsid w:val="00DA3DE3"/>
    <w:rsid w:val="00DD76BB"/>
    <w:rsid w:val="00DE1E2E"/>
    <w:rsid w:val="00E03709"/>
    <w:rsid w:val="00E22BED"/>
    <w:rsid w:val="00E3415A"/>
    <w:rsid w:val="00E378E4"/>
    <w:rsid w:val="00E40E88"/>
    <w:rsid w:val="00E60EAF"/>
    <w:rsid w:val="00E818BD"/>
    <w:rsid w:val="00E85F17"/>
    <w:rsid w:val="00E90247"/>
    <w:rsid w:val="00EE0548"/>
    <w:rsid w:val="00F5773C"/>
    <w:rsid w:val="00F62452"/>
    <w:rsid w:val="00F63515"/>
    <w:rsid w:val="00F74A9A"/>
    <w:rsid w:val="00F8004D"/>
    <w:rsid w:val="00F876C3"/>
    <w:rsid w:val="00F91C8E"/>
    <w:rsid w:val="00F9701A"/>
    <w:rsid w:val="00FA2736"/>
    <w:rsid w:val="00FB598E"/>
    <w:rsid w:val="00FD01BE"/>
    <w:rsid w:val="00FE2F16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23</cp:revision>
  <dcterms:created xsi:type="dcterms:W3CDTF">2023-12-19T06:23:00Z</dcterms:created>
  <dcterms:modified xsi:type="dcterms:W3CDTF">2023-12-19T06:43:00Z</dcterms:modified>
</cp:coreProperties>
</file>