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235" w:rsidRPr="008F5CF9" w:rsidRDefault="008F5CF9" w:rsidP="008F5CF9">
      <w:pPr>
        <w:jc w:val="center"/>
        <w:rPr>
          <w:rFonts w:ascii="黑体" w:eastAsia="黑体" w:hAnsi="黑体"/>
          <w:b/>
          <w:bCs/>
          <w:sz w:val="44"/>
          <w:szCs w:val="44"/>
        </w:rPr>
      </w:pPr>
      <w:r w:rsidRPr="008F5CF9">
        <w:rPr>
          <w:rFonts w:ascii="黑体" w:eastAsia="黑体" w:hAnsi="黑体" w:cstheme="minorEastAsia" w:hint="eastAsia"/>
          <w:b/>
          <w:bCs/>
          <w:sz w:val="44"/>
          <w:szCs w:val="44"/>
        </w:rPr>
        <w:t>潇湘街道金麟社区居家养老服务中心简介</w:t>
      </w:r>
    </w:p>
    <w:p w:rsidR="00C01235" w:rsidRDefault="00C01235">
      <w:pPr>
        <w:rPr>
          <w:rFonts w:asciiTheme="minorEastAsia" w:hAnsiTheme="minorEastAsia" w:cstheme="minorEastAsia"/>
          <w:sz w:val="32"/>
          <w:szCs w:val="32"/>
        </w:rPr>
      </w:pPr>
    </w:p>
    <w:p w:rsidR="00A25930" w:rsidRDefault="008F5CF9" w:rsidP="00A25930">
      <w:pPr>
        <w:spacing w:line="560" w:lineRule="exact"/>
        <w:ind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潇湘街道金麟社区居家养老服务中心位于</w:t>
      </w:r>
      <w:r w:rsidR="00A25930">
        <w:rPr>
          <w:rFonts w:ascii="Times New Roman" w:eastAsia="方正仿宋_GBK" w:hAnsi="Times New Roman" w:cs="Times New Roman"/>
          <w:sz w:val="32"/>
          <w:szCs w:val="32"/>
        </w:rPr>
        <w:t>项目位于潇湘街道金麟社区</w:t>
      </w:r>
      <w:r w:rsidR="00A25930">
        <w:rPr>
          <w:rFonts w:asciiTheme="minorEastAsia" w:hAnsiTheme="minorEastAsia" w:cstheme="minorEastAsia" w:hint="eastAsia"/>
          <w:sz w:val="32"/>
          <w:szCs w:val="32"/>
        </w:rPr>
        <w:t>英才路180号</w:t>
      </w:r>
      <w:r w:rsidR="00A25930">
        <w:rPr>
          <w:rFonts w:ascii="Times New Roman" w:eastAsia="方正仿宋_GBK" w:hAnsi="Times New Roman" w:cs="Times New Roman"/>
          <w:sz w:val="32"/>
          <w:szCs w:val="32"/>
        </w:rPr>
        <w:t>，背靠金麟湾</w:t>
      </w:r>
      <w:r w:rsidR="00A25930">
        <w:rPr>
          <w:rFonts w:ascii="Times New Roman" w:hAnsi="Times New Roman" w:cs="Times New Roman" w:hint="eastAsia"/>
          <w:sz w:val="32"/>
          <w:szCs w:val="32"/>
        </w:rPr>
        <w:t>温泉酒店、花海</w:t>
      </w:r>
      <w:r w:rsidR="00A25930">
        <w:rPr>
          <w:rFonts w:ascii="Times New Roman" w:eastAsia="方正仿宋_GBK" w:hAnsi="Times New Roman" w:cs="Times New Roman"/>
          <w:sz w:val="32"/>
          <w:szCs w:val="32"/>
        </w:rPr>
        <w:t>，紧挨区二医院、市妇幼医院，南联三宝温泉，区位优越，交通便捷</w:t>
      </w:r>
      <w:r w:rsidR="00A25930">
        <w:rPr>
          <w:rFonts w:ascii="宋体" w:eastAsia="宋体" w:hAnsi="宋体" w:cs="宋体" w:hint="eastAsia"/>
          <w:sz w:val="32"/>
          <w:szCs w:val="32"/>
        </w:rPr>
        <w:t>。</w:t>
      </w:r>
      <w:r w:rsidR="00A25930">
        <w:rPr>
          <w:rFonts w:ascii="Times New Roman" w:hAnsi="Times New Roman" w:cs="Times New Roman" w:hint="eastAsia"/>
          <w:sz w:val="32"/>
          <w:szCs w:val="32"/>
        </w:rPr>
        <w:t>项目</w:t>
      </w:r>
      <w:r w:rsidR="00A25930">
        <w:rPr>
          <w:rFonts w:ascii="Times New Roman" w:eastAsia="方正仿宋_GBK" w:hAnsi="Times New Roman" w:cs="Times New Roman"/>
          <w:sz w:val="32"/>
          <w:szCs w:val="32"/>
        </w:rPr>
        <w:t>占地面积</w:t>
      </w:r>
      <w:r w:rsidR="00A25930">
        <w:rPr>
          <w:rFonts w:ascii="Times New Roman" w:eastAsia="方正仿宋_GBK" w:hAnsi="Times New Roman" w:cs="Times New Roman"/>
          <w:sz w:val="32"/>
          <w:szCs w:val="32"/>
        </w:rPr>
        <w:t>3</w:t>
      </w:r>
      <w:r w:rsidR="00A25930">
        <w:rPr>
          <w:rFonts w:ascii="Times New Roman" w:eastAsia="方正仿宋_GBK" w:hAnsi="Times New Roman" w:cs="Times New Roman"/>
          <w:sz w:val="32"/>
          <w:szCs w:val="32"/>
        </w:rPr>
        <w:t>亩</w:t>
      </w:r>
      <w:r>
        <w:rPr>
          <w:rFonts w:asciiTheme="minorEastAsia" w:hAnsiTheme="minorEastAsia" w:cstheme="minorEastAsia" w:hint="eastAsia"/>
          <w:sz w:val="32"/>
          <w:szCs w:val="32"/>
        </w:rPr>
        <w:t>，总</w:t>
      </w:r>
      <w:r w:rsidR="00A25930">
        <w:rPr>
          <w:rFonts w:asciiTheme="minorEastAsia" w:hAnsiTheme="minorEastAsia" w:cstheme="minorEastAsia" w:hint="eastAsia"/>
          <w:sz w:val="32"/>
          <w:szCs w:val="32"/>
        </w:rPr>
        <w:t>建筑</w:t>
      </w:r>
      <w:r>
        <w:rPr>
          <w:rFonts w:asciiTheme="minorEastAsia" w:hAnsiTheme="minorEastAsia" w:cstheme="minorEastAsia" w:hint="eastAsia"/>
          <w:sz w:val="32"/>
          <w:szCs w:val="32"/>
        </w:rPr>
        <w:t>面积3400㎡，共设有</w:t>
      </w:r>
      <w:r w:rsidR="00B4744D">
        <w:rPr>
          <w:rFonts w:asciiTheme="minorEastAsia" w:hAnsiTheme="minorEastAsia" w:cstheme="minorEastAsia" w:hint="eastAsia"/>
          <w:sz w:val="32"/>
          <w:szCs w:val="32"/>
        </w:rPr>
        <w:t>5</w:t>
      </w:r>
      <w:r w:rsidR="00B4744D">
        <w:rPr>
          <w:rFonts w:asciiTheme="minorEastAsia" w:hAnsiTheme="minorEastAsia" w:cstheme="minorEastAsia"/>
          <w:sz w:val="32"/>
          <w:szCs w:val="32"/>
        </w:rPr>
        <w:t>1</w:t>
      </w:r>
      <w:r w:rsidR="00B4744D">
        <w:rPr>
          <w:rFonts w:asciiTheme="minorEastAsia" w:hAnsiTheme="minorEastAsia" w:cstheme="minorEastAsia" w:hint="eastAsia"/>
          <w:sz w:val="32"/>
          <w:szCs w:val="32"/>
        </w:rPr>
        <w:t>间</w:t>
      </w:r>
      <w:r>
        <w:rPr>
          <w:rFonts w:asciiTheme="minorEastAsia" w:hAnsiTheme="minorEastAsia" w:cstheme="minorEastAsia" w:hint="eastAsia"/>
          <w:sz w:val="32"/>
          <w:szCs w:val="32"/>
        </w:rPr>
        <w:t>102个床位、棋牌室、健身房、休闲长廊</w:t>
      </w:r>
      <w:r w:rsidR="00A25930">
        <w:rPr>
          <w:rFonts w:asciiTheme="minorEastAsia" w:hAnsiTheme="minorEastAsia" w:cstheme="minorEastAsia" w:hint="eastAsia"/>
          <w:sz w:val="32"/>
          <w:szCs w:val="32"/>
        </w:rPr>
        <w:t>等</w:t>
      </w:r>
      <w:r>
        <w:rPr>
          <w:rFonts w:asciiTheme="minorEastAsia" w:hAnsiTheme="minorEastAsia" w:cstheme="minorEastAsia" w:hint="eastAsia"/>
          <w:sz w:val="32"/>
          <w:szCs w:val="32"/>
        </w:rPr>
        <w:t>，</w:t>
      </w:r>
      <w:r w:rsidR="00A25930">
        <w:rPr>
          <w:rFonts w:asciiTheme="minorEastAsia" w:hAnsiTheme="minorEastAsia" w:cstheme="minorEastAsia" w:hint="eastAsia"/>
          <w:sz w:val="32"/>
          <w:szCs w:val="32"/>
        </w:rPr>
        <w:t>项目</w:t>
      </w:r>
      <w:r>
        <w:rPr>
          <w:rFonts w:asciiTheme="minorEastAsia" w:hAnsiTheme="minorEastAsia" w:cstheme="minorEastAsia" w:hint="eastAsia"/>
          <w:sz w:val="32"/>
          <w:szCs w:val="32"/>
        </w:rPr>
        <w:t>于2022年3月开始</w:t>
      </w:r>
      <w:r w:rsidR="00A25930">
        <w:rPr>
          <w:rFonts w:asciiTheme="minorEastAsia" w:hAnsiTheme="minorEastAsia" w:cstheme="minorEastAsia" w:hint="eastAsia"/>
          <w:sz w:val="32"/>
          <w:szCs w:val="32"/>
        </w:rPr>
        <w:t>建设</w:t>
      </w:r>
      <w:r>
        <w:rPr>
          <w:rFonts w:asciiTheme="minorEastAsia" w:hAnsiTheme="minorEastAsia" w:cstheme="minorEastAsia" w:hint="eastAsia"/>
          <w:sz w:val="32"/>
          <w:szCs w:val="32"/>
        </w:rPr>
        <w:t>，2022年6月完工，2022年7月投入使用，项目投资</w:t>
      </w:r>
      <w:bookmarkStart w:id="0" w:name="_GoBack"/>
      <w:bookmarkEnd w:id="0"/>
      <w:r>
        <w:rPr>
          <w:rFonts w:asciiTheme="minorEastAsia" w:hAnsiTheme="minorEastAsia" w:cstheme="minorEastAsia" w:hint="eastAsia"/>
          <w:sz w:val="32"/>
          <w:szCs w:val="32"/>
        </w:rPr>
        <w:t>98.5万元。</w:t>
      </w:r>
    </w:p>
    <w:p w:rsidR="00C01235" w:rsidRPr="00A25930" w:rsidRDefault="00A25930" w:rsidP="00A25930">
      <w:pPr>
        <w:spacing w:line="56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医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、护、康、养、疗一系列的设施设备健全完善，吃、住、娱、学、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游</w:t>
      </w:r>
      <w:r>
        <w:rPr>
          <w:rFonts w:ascii="Times New Roman" w:eastAsia="方正仿宋_GBK" w:hAnsi="Times New Roman" w:cs="Times New Roman"/>
          <w:sz w:val="32"/>
          <w:szCs w:val="32"/>
        </w:rPr>
        <w:t>等功能一应俱全。自今年</w:t>
      </w:r>
      <w:r>
        <w:rPr>
          <w:rFonts w:ascii="Times New Roman" w:eastAsia="方正仿宋_GBK" w:hAnsi="Times New Roman" w:cs="Times New Roman"/>
          <w:sz w:val="32"/>
          <w:szCs w:val="32"/>
        </w:rPr>
        <w:t>7</w:t>
      </w:r>
      <w:r>
        <w:rPr>
          <w:rFonts w:ascii="Times New Roman" w:eastAsia="方正仿宋_GBK" w:hAnsi="Times New Roman" w:cs="Times New Roman"/>
          <w:sz w:val="32"/>
          <w:szCs w:val="32"/>
        </w:rPr>
        <w:t>月投入运营以来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已先后接收全国各地</w:t>
      </w:r>
      <w:r>
        <w:rPr>
          <w:rFonts w:ascii="Times New Roman" w:eastAsia="方正仿宋_GBK" w:hAnsi="Times New Roman" w:cs="Times New Roman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sz w:val="32"/>
          <w:szCs w:val="32"/>
        </w:rPr>
        <w:t>个养老团、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个单位团、</w:t>
      </w:r>
      <w:r>
        <w:rPr>
          <w:rFonts w:ascii="Times New Roman" w:eastAsia="方正仿宋_GBK" w:hAnsi="Times New Roman" w:cs="Times New Roman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sz w:val="32"/>
          <w:szCs w:val="32"/>
        </w:rPr>
        <w:t>余名老年人入住，</w:t>
      </w:r>
      <w:r w:rsidR="00D67056">
        <w:rPr>
          <w:rFonts w:ascii="宋体" w:eastAsia="宋体" w:hAnsi="宋体" w:cs="宋体" w:hint="eastAsia"/>
          <w:sz w:val="32"/>
          <w:szCs w:val="32"/>
        </w:rPr>
        <w:t>已产生经济效益</w:t>
      </w:r>
      <w:r w:rsidR="00D67056">
        <w:rPr>
          <w:rFonts w:ascii="宋体" w:eastAsia="宋体" w:hAnsi="宋体" w:cs="宋体"/>
          <w:sz w:val="32"/>
          <w:szCs w:val="32"/>
        </w:rPr>
        <w:t>30</w:t>
      </w:r>
      <w:r w:rsidR="00D67056">
        <w:rPr>
          <w:rFonts w:ascii="宋体" w:eastAsia="宋体" w:hAnsi="宋体" w:cs="宋体" w:hint="eastAsia"/>
          <w:sz w:val="32"/>
          <w:szCs w:val="32"/>
        </w:rPr>
        <w:t>余万元。</w:t>
      </w:r>
      <w:r>
        <w:rPr>
          <w:rFonts w:ascii="Times New Roman" w:eastAsia="方正仿宋_GBK" w:hAnsi="Times New Roman" w:cs="Times New Roman"/>
          <w:sz w:val="32"/>
          <w:szCs w:val="32"/>
        </w:rPr>
        <w:t>优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渥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性的区位、酒店式的环境、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标准化</w:t>
      </w:r>
      <w:r>
        <w:rPr>
          <w:rFonts w:ascii="Times New Roman" w:eastAsia="方正仿宋_GBK" w:hAnsi="Times New Roman" w:cs="Times New Roman"/>
          <w:sz w:val="32"/>
          <w:szCs w:val="32"/>
        </w:rPr>
        <w:t>的服务、平民化的价格、亲人般的温暖，让每一位老年人赞誉有加、流连忘返。</w:t>
      </w:r>
    </w:p>
    <w:p w:rsidR="00C01235" w:rsidRDefault="00C01235">
      <w:pPr>
        <w:rPr>
          <w:rFonts w:asciiTheme="minorEastAsia" w:hAnsiTheme="minorEastAsia" w:cstheme="minorEastAsia"/>
          <w:sz w:val="32"/>
          <w:szCs w:val="32"/>
        </w:rPr>
      </w:pPr>
    </w:p>
    <w:p w:rsidR="00C01235" w:rsidRPr="00B4744D" w:rsidRDefault="00C01235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 w:hint="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lastRenderedPageBreak/>
        <w:t>建设前</w:t>
      </w: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/>
          <w:noProof/>
          <w:sz w:val="32"/>
          <w:szCs w:val="32"/>
        </w:rPr>
        <w:drawing>
          <wp:inline distT="0" distB="0" distL="0" distR="0">
            <wp:extent cx="4496427" cy="81735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111016394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2111014314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 w:hint="eastAsia"/>
          <w:sz w:val="32"/>
          <w:szCs w:val="32"/>
        </w:rPr>
      </w:pP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lastRenderedPageBreak/>
        <w:t>建设后</w:t>
      </w:r>
    </w:p>
    <w:p w:rsidR="00C01235" w:rsidRDefault="0058352C">
      <w:pPr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/>
          <w:noProof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21110143711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9573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11101437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2111014322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8060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2111014371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957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211101437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drawing>
          <wp:inline distT="0" distB="0" distL="0" distR="0">
            <wp:extent cx="5274310" cy="39573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2111014371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21110143225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32"/>
          <w:szCs w:val="32"/>
        </w:rPr>
        <w:drawing>
          <wp:inline distT="0" distB="0" distL="0" distR="0">
            <wp:extent cx="5274310" cy="39573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2111014371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2C" w:rsidRDefault="0058352C">
      <w:pPr>
        <w:rPr>
          <w:rFonts w:asciiTheme="minorEastAsia" w:hAnsiTheme="minorEastAsia" w:cstheme="minorEastAsia"/>
          <w:sz w:val="32"/>
          <w:szCs w:val="32"/>
        </w:rPr>
      </w:pPr>
    </w:p>
    <w:p w:rsidR="002B1987" w:rsidRDefault="0058352C">
      <w:pPr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lastRenderedPageBreak/>
        <w:t>运营后</w:t>
      </w:r>
    </w:p>
    <w:p w:rsidR="0058352C" w:rsidRDefault="002B1987">
      <w:pPr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noProof/>
          <w:sz w:val="32"/>
          <w:szCs w:val="32"/>
        </w:rPr>
        <w:drawing>
          <wp:inline distT="0" distB="0" distL="0" distR="0">
            <wp:extent cx="5274310" cy="52743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22111014371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73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221110143711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51422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2111014371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0294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221110143711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微信图片_20221110143711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2211101726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图片_2022111017260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22111017260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2211101726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微信图片_2022111017260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g1OTU4MGUzYmJlNjUzMDk3ZTc3ZTI3MzI4NzM1M2IifQ=="/>
  </w:docVars>
  <w:rsids>
    <w:rsidRoot w:val="00106D70"/>
    <w:rsid w:val="0006365D"/>
    <w:rsid w:val="00106D70"/>
    <w:rsid w:val="002B1987"/>
    <w:rsid w:val="00474B3A"/>
    <w:rsid w:val="0058352C"/>
    <w:rsid w:val="00697B6A"/>
    <w:rsid w:val="006A2861"/>
    <w:rsid w:val="00711D80"/>
    <w:rsid w:val="008E5223"/>
    <w:rsid w:val="008F5CF9"/>
    <w:rsid w:val="009C6FAE"/>
    <w:rsid w:val="00A25930"/>
    <w:rsid w:val="00B05D0F"/>
    <w:rsid w:val="00B4744D"/>
    <w:rsid w:val="00C01235"/>
    <w:rsid w:val="00D45CE8"/>
    <w:rsid w:val="00D67056"/>
    <w:rsid w:val="00E861E5"/>
    <w:rsid w:val="00F0249B"/>
    <w:rsid w:val="00F42040"/>
    <w:rsid w:val="00F75E43"/>
    <w:rsid w:val="0C233135"/>
    <w:rsid w:val="10BC4B3B"/>
    <w:rsid w:val="110D1BA3"/>
    <w:rsid w:val="26520B97"/>
    <w:rsid w:val="3F665EED"/>
    <w:rsid w:val="55AF0FF8"/>
    <w:rsid w:val="5AFD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13361"/>
  <w15:docId w15:val="{9F2741F3-FA12-4EE4-9A2D-BF27011F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60</Words>
  <Characters>342</Characters>
  <Application>Microsoft Office Word</Application>
  <DocSecurity>0</DocSecurity>
  <Lines>2</Lines>
  <Paragraphs>1</Paragraphs>
  <ScaleCrop>false</ScaleCrop>
  <Company>微软中国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9</cp:revision>
  <cp:lastPrinted>2022-11-09T02:23:00Z</cp:lastPrinted>
  <dcterms:created xsi:type="dcterms:W3CDTF">2022-11-09T01:51:00Z</dcterms:created>
  <dcterms:modified xsi:type="dcterms:W3CDTF">2022-11-10T09:28:00Z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CEC5323D88F44E11882FB5DBD7A4F355</vt:lpwstr>
  </property>
</Properties>
</file>