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p>
    <w:p>
      <w:pPr>
        <w:ind w:firstLine="1205" w:firstLineChars="300"/>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金麟社区发展壮大集体经济实施方案</w:t>
      </w:r>
      <w:bookmarkStart w:id="0" w:name="_GoBack"/>
      <w:bookmarkEnd w:id="0"/>
    </w:p>
    <w:p>
      <w:pPr>
        <w:ind w:firstLine="560"/>
        <w:jc w:val="left"/>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为贯彻落实省委、市委、区委、街道党工委“基层党建巩固年”部署要求，全面加强基层党组织建设，全面提振基层干部“精气神”，按照中共曲靖市麒麟区潇湘街道工作委员会关于印发《潇湘街道开展争创“五面红旗”争当红旗标兵“双争”活动的实施方案（试行）》的通知，为壮大集体经济，扎实推进社会主义建设，结合金麟社区当前产业发展实际状况，特制订如下壮大集体经济实施方案：</w:t>
      </w:r>
    </w:p>
    <w:p>
      <w:pPr>
        <w:rPr>
          <w:rFonts w:hint="eastAsia" w:ascii="仿宋" w:hAnsi="仿宋" w:eastAsia="仿宋" w:cs="仿宋"/>
          <w:sz w:val="32"/>
          <w:szCs w:val="32"/>
        </w:rPr>
      </w:pPr>
      <w:r>
        <w:rPr>
          <w:rFonts w:hint="eastAsia" w:ascii="仿宋" w:hAnsi="仿宋" w:eastAsia="仿宋" w:cs="仿宋"/>
          <w:sz w:val="32"/>
          <w:szCs w:val="32"/>
        </w:rPr>
        <w:t>一、 指导思想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坚持以党的</w:t>
      </w:r>
      <w:r>
        <w:rPr>
          <w:rFonts w:hint="eastAsia" w:ascii="仿宋" w:hAnsi="仿宋" w:eastAsia="仿宋" w:cs="仿宋"/>
          <w:sz w:val="32"/>
          <w:szCs w:val="32"/>
          <w:lang w:eastAsia="zh-CN"/>
        </w:rPr>
        <w:t>二十大精神</w:t>
      </w:r>
      <w:r>
        <w:rPr>
          <w:rFonts w:hint="eastAsia" w:ascii="仿宋" w:hAnsi="仿宋" w:eastAsia="仿宋" w:cs="仿宋"/>
          <w:sz w:val="32"/>
          <w:szCs w:val="32"/>
        </w:rPr>
        <w:t>为指导， 深入贯彻落实科学发展观， 把发展壮大集体经济作为新时期社区工作基层组织建设的一项重要任务， 进一步解放思想， 创新集体经济发展思路和模式， 探索集体经济多种实现形式， 加大政策、 资金和项目支持力度， 促进集体经济全面协调发展。</w:t>
      </w:r>
    </w:p>
    <w:p>
      <w:pPr>
        <w:rPr>
          <w:rFonts w:hint="eastAsia" w:ascii="仿宋" w:hAnsi="仿宋" w:eastAsia="仿宋" w:cs="仿宋"/>
          <w:sz w:val="32"/>
          <w:szCs w:val="32"/>
        </w:rPr>
      </w:pPr>
      <w:r>
        <w:rPr>
          <w:rFonts w:hint="eastAsia" w:ascii="仿宋" w:hAnsi="仿宋" w:eastAsia="仿宋" w:cs="仿宋"/>
          <w:sz w:val="32"/>
          <w:szCs w:val="32"/>
        </w:rPr>
        <w:t>二、 目标任务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以增加集体经济实力为目标， 探索创新发展壮大集体经济的有效形式， 建立集体经济发展的长效机制， 多途径增加集体可支配收入， 确保组织“有钱办事” 。 经过 3 至 5 年的努力， 力争使集体经济年收入再翻一翻。</w:t>
      </w:r>
    </w:p>
    <w:p>
      <w:pPr>
        <w:rPr>
          <w:rFonts w:hint="eastAsia" w:ascii="仿宋" w:hAnsi="仿宋" w:eastAsia="仿宋" w:cs="仿宋"/>
          <w:sz w:val="32"/>
          <w:szCs w:val="32"/>
        </w:rPr>
      </w:pPr>
      <w:r>
        <w:rPr>
          <w:rFonts w:hint="eastAsia" w:ascii="仿宋" w:hAnsi="仿宋" w:eastAsia="仿宋" w:cs="仿宋"/>
          <w:sz w:val="32"/>
          <w:szCs w:val="32"/>
        </w:rPr>
        <w:t>三、 发展方式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可结合各地实际， 重点从以下几个方面探索集体经济的发展方式：</w:t>
      </w:r>
    </w:p>
    <w:p>
      <w:pPr>
        <w:rPr>
          <w:rFonts w:hint="eastAsia" w:ascii="仿宋" w:hAnsi="仿宋" w:eastAsia="仿宋" w:cs="仿宋"/>
          <w:sz w:val="32"/>
          <w:szCs w:val="32"/>
          <w:lang w:val="en-US" w:eastAsia="zh-CN"/>
        </w:rPr>
      </w:pPr>
      <w:r>
        <w:rPr>
          <w:rFonts w:hint="eastAsia" w:ascii="仿宋" w:hAnsi="仿宋" w:eastAsia="仿宋" w:cs="仿宋"/>
          <w:sz w:val="32"/>
          <w:szCs w:val="32"/>
        </w:rPr>
        <w:t>（一） 以发展产业带动集体经济的发展。 采取租赁、</w:t>
      </w:r>
      <w:r>
        <w:rPr>
          <w:rFonts w:hint="eastAsia" w:ascii="仿宋" w:hAnsi="仿宋" w:eastAsia="仿宋" w:cs="仿宋"/>
          <w:sz w:val="32"/>
          <w:szCs w:val="32"/>
          <w:lang w:val="en-US" w:eastAsia="zh-CN"/>
        </w:rPr>
        <w:t>招商等方式引入外来企业。出租社区闲置楼房，引入外来企业进驻社区。各小组可以出租闲置土地，各村组居民可以出租家里闲置房屋，从而提高集体经济。是必须把发展壮大社区集体经济与增加居民个人收入结合起来，走强村富民之路。我社区是城乡社区，既要立足于富农户，又要立足于发展壮大集体经济，两者不可偏废。一方面，社区集体经济的发展要致力于促进、带动全体居民致富，在服务居民中实现集体经济的发展，这样才能凝聚居民的力量，调动居民积极参与和支持集体经济的发展；另一方面，居民在增加个人收入的同时也要自觉地参与和支持社区集体经济的发展。</w:t>
      </w:r>
    </w:p>
    <w:p>
      <w:pPr>
        <w:rPr>
          <w:rFonts w:hint="eastAsia" w:ascii="仿宋" w:hAnsi="仿宋" w:eastAsia="仿宋" w:cs="仿宋"/>
          <w:sz w:val="32"/>
          <w:szCs w:val="32"/>
        </w:rPr>
      </w:pPr>
      <w:r>
        <w:rPr>
          <w:rFonts w:hint="eastAsia" w:ascii="仿宋" w:hAnsi="仿宋" w:eastAsia="仿宋" w:cs="仿宋"/>
          <w:sz w:val="32"/>
          <w:szCs w:val="32"/>
        </w:rPr>
        <w:t>（二） 租赁经营集体资产来发展集体经济。 可采取独立、 联合、 股份合作等方式， 通过复耕地对外出租等经营方式获取稳定的集体经济收入。 对集体现有经营性、 资源性资产和闲置资源， 采取承包的方式， 提高经营效益， 使资产增值增收。是必须把发展壮大集体经济与增加集体实际收入结合起来，立足当前集体经济薄弱的实际，坚持以增加集体实际收入为中心，集中力量突出发展能够带来实际收益的"造血型"集体经济建设项目为社区各项事业的发展奠定坚实的物质基础。</w:t>
      </w:r>
    </w:p>
    <w:p>
      <w:pPr>
        <w:rPr>
          <w:rFonts w:hint="eastAsia" w:ascii="仿宋" w:hAnsi="仿宋" w:eastAsia="仿宋" w:cs="仿宋"/>
          <w:sz w:val="32"/>
          <w:szCs w:val="32"/>
          <w:lang w:eastAsia="zh-CN"/>
        </w:rPr>
      </w:pPr>
      <w:r>
        <w:rPr>
          <w:rFonts w:hint="eastAsia" w:ascii="仿宋" w:hAnsi="仿宋" w:eastAsia="仿宋" w:cs="仿宋"/>
          <w:sz w:val="32"/>
          <w:szCs w:val="32"/>
        </w:rPr>
        <w:t>（三） 以提供服务创收的方式来发展壮大集体经济。 是必须把发展壮大集体经济与发挥</w:t>
      </w:r>
      <w:r>
        <w:rPr>
          <w:rFonts w:hint="eastAsia" w:ascii="仿宋" w:hAnsi="仿宋" w:eastAsia="仿宋" w:cs="仿宋"/>
          <w:sz w:val="32"/>
          <w:szCs w:val="32"/>
          <w:lang w:val="en-US" w:eastAsia="zh-CN"/>
        </w:rPr>
        <w:t>金麟社区</w:t>
      </w:r>
      <w:r>
        <w:rPr>
          <w:rFonts w:hint="eastAsia" w:ascii="仿宋" w:hAnsi="仿宋" w:eastAsia="仿宋" w:cs="仿宋"/>
          <w:sz w:val="32"/>
          <w:szCs w:val="32"/>
        </w:rPr>
        <w:t>优势结合起来，走因地制宜发展之路。在发展壮大集体经济时，必须充分立足</w:t>
      </w:r>
      <w:r>
        <w:rPr>
          <w:rFonts w:hint="eastAsia" w:ascii="仿宋" w:hAnsi="仿宋" w:eastAsia="仿宋" w:cs="仿宋"/>
          <w:sz w:val="32"/>
          <w:szCs w:val="32"/>
          <w:lang w:val="en-US" w:eastAsia="zh-CN"/>
        </w:rPr>
        <w:t>金麟</w:t>
      </w:r>
      <w:r>
        <w:rPr>
          <w:rFonts w:hint="eastAsia" w:ascii="仿宋" w:hAnsi="仿宋" w:eastAsia="仿宋" w:cs="仿宋"/>
          <w:sz w:val="32"/>
          <w:szCs w:val="32"/>
        </w:rPr>
        <w:t>集体土地实际，以项目开发为载体，充分发挥比较优势，合理有效地利用土地资源</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（四） 是必须把发展壮大集体经济与加强集体经济管理结合起来，走发展与管理并重之路。一方面，要积极探索新时期集体经济发展的新路子，积极开发集体资源，盘活集体资产，开展资本经营，发展社会化服务事业，不断发展壮大集体经济另一方面，要切实加强和规范集体经济的管理，规范财务管理，完善积累机制，落实各项财务公开制度和监督机制，确保集体资产的保值增值、持续、健康发展。</w:t>
      </w:r>
    </w:p>
    <w:p>
      <w:pPr>
        <w:rPr>
          <w:rFonts w:hint="eastAsia" w:ascii="仿宋" w:hAnsi="仿宋" w:eastAsia="仿宋" w:cs="仿宋"/>
          <w:sz w:val="32"/>
          <w:szCs w:val="32"/>
        </w:rPr>
      </w:pPr>
      <w:r>
        <w:rPr>
          <w:rFonts w:hint="eastAsia" w:ascii="仿宋" w:hAnsi="仿宋" w:eastAsia="仿宋" w:cs="仿宋"/>
          <w:sz w:val="32"/>
          <w:szCs w:val="32"/>
        </w:rPr>
        <w:t>四、 实施步骤</w:t>
      </w:r>
    </w:p>
    <w:p>
      <w:pPr>
        <w:rPr>
          <w:rFonts w:hint="eastAsia" w:ascii="仿宋" w:hAnsi="仿宋" w:eastAsia="仿宋" w:cs="仿宋"/>
          <w:sz w:val="32"/>
          <w:szCs w:val="32"/>
        </w:rPr>
      </w:pPr>
      <w:r>
        <w:rPr>
          <w:rFonts w:hint="eastAsia" w:ascii="仿宋" w:hAnsi="仿宋" w:eastAsia="仿宋" w:cs="仿宋"/>
          <w:sz w:val="32"/>
          <w:szCs w:val="32"/>
        </w:rPr>
        <w:t>（一） 准备阶段(20</w:t>
      </w:r>
      <w:r>
        <w:rPr>
          <w:rFonts w:hint="eastAsia" w:ascii="仿宋" w:hAnsi="仿宋" w:eastAsia="仿宋" w:cs="仿宋"/>
          <w:sz w:val="32"/>
          <w:szCs w:val="32"/>
          <w:lang w:val="en-US" w:eastAsia="zh-CN"/>
        </w:rPr>
        <w:t>22</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 月 —</w:t>
      </w:r>
      <w:r>
        <w:rPr>
          <w:rFonts w:hint="eastAsia" w:ascii="仿宋" w:hAnsi="仿宋" w:eastAsia="仿宋" w:cs="仿宋"/>
          <w:sz w:val="32"/>
          <w:szCs w:val="32"/>
          <w:lang w:val="en-US" w:eastAsia="zh-CN"/>
        </w:rPr>
        <w:t>12</w:t>
      </w:r>
      <w:r>
        <w:rPr>
          <w:rFonts w:hint="eastAsia" w:ascii="仿宋" w:hAnsi="仿宋" w:eastAsia="仿宋" w:cs="仿宋"/>
          <w:sz w:val="32"/>
          <w:szCs w:val="32"/>
        </w:rPr>
        <w:t xml:space="preserve"> 月 ) 。 认真盘查现有的资源、 资产、 资金状况， 研究发展壮大村级集体经济的办法和措施， 选定壮大集体经济的项目 并制定具体的发展规划， 于</w:t>
      </w:r>
      <w:r>
        <w:rPr>
          <w:rFonts w:hint="eastAsia" w:ascii="仿宋" w:hAnsi="仿宋" w:eastAsia="仿宋" w:cs="仿宋"/>
          <w:sz w:val="32"/>
          <w:szCs w:val="32"/>
          <w:lang w:val="en-US" w:eastAsia="zh-CN"/>
        </w:rPr>
        <w:t>12</w:t>
      </w:r>
      <w:r>
        <w:rPr>
          <w:rFonts w:hint="eastAsia" w:ascii="仿宋" w:hAnsi="仿宋" w:eastAsia="仿宋" w:cs="仿宋"/>
          <w:sz w:val="32"/>
          <w:szCs w:val="32"/>
        </w:rPr>
        <w:t xml:space="preserve"> 月 20 日前交</w:t>
      </w:r>
      <w:r>
        <w:rPr>
          <w:rFonts w:hint="eastAsia" w:ascii="仿宋" w:hAnsi="仿宋" w:eastAsia="仿宋" w:cs="仿宋"/>
          <w:sz w:val="32"/>
          <w:szCs w:val="32"/>
          <w:lang w:val="en-US" w:eastAsia="zh-CN"/>
        </w:rPr>
        <w:t>社区党委</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（二） 实施阶段（</w:t>
      </w:r>
      <w:r>
        <w:rPr>
          <w:rFonts w:hint="eastAsia" w:ascii="仿宋" w:hAnsi="仿宋" w:eastAsia="仿宋" w:cs="仿宋"/>
          <w:sz w:val="32"/>
          <w:szCs w:val="32"/>
          <w:lang w:val="en-US" w:eastAsia="zh-CN"/>
        </w:rPr>
        <w:t>2022</w:t>
      </w:r>
      <w:r>
        <w:rPr>
          <w:rFonts w:hint="eastAsia" w:ascii="仿宋" w:hAnsi="仿宋" w:eastAsia="仿宋" w:cs="仿宋"/>
          <w:sz w:val="32"/>
          <w:szCs w:val="32"/>
        </w:rPr>
        <w:t xml:space="preserve"> 年 </w:t>
      </w:r>
      <w:r>
        <w:rPr>
          <w:rFonts w:hint="eastAsia" w:ascii="仿宋" w:hAnsi="仿宋" w:eastAsia="仿宋" w:cs="仿宋"/>
          <w:sz w:val="32"/>
          <w:szCs w:val="32"/>
          <w:lang w:val="en-US" w:eastAsia="zh-CN"/>
        </w:rPr>
        <w:t>12</w:t>
      </w:r>
      <w:r>
        <w:rPr>
          <w:rFonts w:hint="eastAsia" w:ascii="仿宋" w:hAnsi="仿宋" w:eastAsia="仿宋" w:cs="仿宋"/>
          <w:sz w:val="32"/>
          <w:szCs w:val="32"/>
        </w:rPr>
        <w:t>月 —</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月 ） 。 组建专班， 安排专人具体抓好壮大集体经济项目的实施。</w:t>
      </w:r>
    </w:p>
    <w:p>
      <w:pPr>
        <w:rPr>
          <w:rFonts w:hint="eastAsia" w:ascii="仿宋" w:hAnsi="仿宋" w:eastAsia="仿宋" w:cs="仿宋"/>
          <w:sz w:val="32"/>
          <w:szCs w:val="32"/>
        </w:rPr>
      </w:pPr>
      <w:r>
        <w:rPr>
          <w:rFonts w:hint="eastAsia" w:ascii="仿宋" w:hAnsi="仿宋" w:eastAsia="仿宋" w:cs="仿宋"/>
          <w:sz w:val="32"/>
          <w:szCs w:val="32"/>
        </w:rPr>
        <w:t>五、 工作要求</w:t>
      </w:r>
    </w:p>
    <w:p>
      <w:pPr>
        <w:rPr>
          <w:rFonts w:hint="eastAsia" w:ascii="仿宋" w:hAnsi="仿宋" w:eastAsia="仿宋" w:cs="仿宋"/>
          <w:sz w:val="32"/>
          <w:szCs w:val="32"/>
          <w:lang w:eastAsia="zh-CN"/>
        </w:rPr>
      </w:pPr>
      <w:r>
        <w:rPr>
          <w:rFonts w:hint="eastAsia" w:ascii="仿宋" w:hAnsi="仿宋" w:eastAsia="仿宋" w:cs="仿宋"/>
          <w:sz w:val="32"/>
          <w:szCs w:val="32"/>
        </w:rPr>
        <w:t>（一） 精心谋划， 科学发展。 各村要结合本地实际， 选准项目 ， 要适宜社会主义市场经济发展的要求， 强化科学发展的理念， 不能以破坏生态、 污染环境、 浪费资源为代价</w:t>
      </w:r>
      <w:r>
        <w:rPr>
          <w:rFonts w:hint="eastAsia" w:ascii="仿宋" w:hAnsi="仿宋" w:eastAsia="仿宋" w:cs="仿宋"/>
          <w:sz w:val="32"/>
          <w:szCs w:val="32"/>
          <w:lang w:eastAsia="zh-CN"/>
        </w:rPr>
        <w:t>，</w:t>
      </w:r>
      <w:r>
        <w:rPr>
          <w:rFonts w:hint="eastAsia" w:ascii="仿宋" w:hAnsi="仿宋" w:eastAsia="仿宋" w:cs="仿宋"/>
          <w:sz w:val="32"/>
          <w:szCs w:val="32"/>
        </w:rPr>
        <w:t>把发展壮大集体经济与发展现代农业，推进农业产业化，搞好扶贫开发和推进社会主义新农村建设结合起来，促进集体经济又好又快发展。同时，要遵循市场经济规律，不搞行政命令，杜绝因发展集体经济而增加债务</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（二）因地制宜，稳步实施。各组要从本地经济基础、区位条件、 资源状况等实际出发，因村制宜，面向市场， 实现一村</w:t>
      </w:r>
      <w:r>
        <w:rPr>
          <w:rFonts w:hint="eastAsia" w:ascii="仿宋" w:hAnsi="仿宋" w:eastAsia="仿宋" w:cs="仿宋"/>
          <w:sz w:val="32"/>
          <w:szCs w:val="32"/>
          <w:lang w:val="en-US" w:eastAsia="zh-CN"/>
        </w:rPr>
        <w:t>组</w:t>
      </w:r>
      <w:r>
        <w:rPr>
          <w:rFonts w:hint="eastAsia" w:ascii="仿宋" w:hAnsi="仿宋" w:eastAsia="仿宋" w:cs="仿宋"/>
          <w:sz w:val="32"/>
          <w:szCs w:val="32"/>
        </w:rPr>
        <w:t>一策， 宜农则农、 宜商则商，多渠道多形式探索集体经济的发展， 确保在规定的时间内完成上级要求的目标任务。</w:t>
      </w:r>
    </w:p>
    <w:p>
      <w:pPr>
        <w:rPr>
          <w:rFonts w:hint="eastAsia" w:ascii="仿宋" w:hAnsi="仿宋" w:eastAsia="仿宋" w:cs="仿宋"/>
          <w:sz w:val="32"/>
          <w:szCs w:val="32"/>
        </w:rPr>
      </w:pPr>
      <w:r>
        <w:rPr>
          <w:rFonts w:hint="eastAsia" w:ascii="仿宋" w:hAnsi="仿宋" w:eastAsia="仿宋" w:cs="仿宋"/>
          <w:sz w:val="32"/>
          <w:szCs w:val="32"/>
        </w:rPr>
        <w:t>（三） 加强领导， 强化管理。各组要将发展壮大村级集体经济工作纳入重要议事日程， 摆在两委重要工作位置来抓， 同时， 加强集体资产、 村级财务、 民主监督管理，做好该项工作的归档工作。</w:t>
      </w:r>
    </w:p>
    <w:p>
      <w:pPr>
        <w:rPr>
          <w:rFonts w:hint="eastAsia" w:ascii="仿宋" w:hAnsi="仿宋" w:eastAsia="仿宋" w:cs="仿宋"/>
          <w:sz w:val="32"/>
          <w:szCs w:val="32"/>
        </w:rPr>
      </w:pPr>
      <w:r>
        <w:rPr>
          <w:rFonts w:hint="eastAsia" w:ascii="仿宋" w:hAnsi="仿宋" w:eastAsia="仿宋" w:cs="仿宋"/>
          <w:sz w:val="32"/>
          <w:szCs w:val="32"/>
        </w:rPr>
        <w:t>（四） 检查验收， 严格考评。 根据实际情况，实行报酬与集体经济纯收入挂钩， 奖励对该项工作作出重要贡献的干部。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A8022B"/>
    <w:rsid w:val="00A8022B"/>
    <w:rsid w:val="00FE132C"/>
    <w:rsid w:val="012C02FD"/>
    <w:rsid w:val="10A047C3"/>
    <w:rsid w:val="1C832265"/>
    <w:rsid w:val="47693B2E"/>
    <w:rsid w:val="4D171452"/>
    <w:rsid w:val="5CD03307"/>
    <w:rsid w:val="626B2400"/>
    <w:rsid w:val="6F842AB5"/>
    <w:rsid w:val="6FF24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1793</Words>
  <Characters>1807</Characters>
  <Lines>11</Lines>
  <Paragraphs>3</Paragraphs>
  <TotalTime>7</TotalTime>
  <ScaleCrop>false</ScaleCrop>
  <LinksUpToDate>false</LinksUpToDate>
  <CharactersWithSpaces>1914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2023-01-03T01:50:00Z</dcterms:created>
  <dc:creator>1</dc:creator>
  <cp:lastModifiedBy>WPS_1577147775</cp:lastModifiedBy>
  <dcterms:modified xsi:type="dcterms:W3CDTF">2024-01-25T03:00:44Z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B484E2C3BF9E4C848356021DD64AA027_13</vt:lpwstr>
  </property>
</Properties>
</file>