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sz w:val="36"/>
          <w:szCs w:val="36"/>
        </w:rPr>
      </w:pPr>
      <w:bookmarkStart w:id="0" w:name="_GoBack"/>
      <w:bookmarkEnd w:id="0"/>
      <w:r>
        <w:rPr>
          <w:b/>
          <w:sz w:val="36"/>
          <w:szCs w:val="36"/>
        </w:rPr>
        <w:t>曲靖市</w:t>
      </w:r>
      <w:r>
        <w:rPr>
          <w:rFonts w:hint="eastAsia"/>
          <w:b/>
          <w:sz w:val="36"/>
          <w:szCs w:val="36"/>
        </w:rPr>
        <w:t>麒麟区</w:t>
      </w:r>
      <w:r>
        <w:rPr>
          <w:rFonts w:hint="eastAsia" w:ascii="宋体" w:hAnsi="宋体"/>
          <w:b/>
          <w:sz w:val="36"/>
          <w:szCs w:val="36"/>
        </w:rPr>
        <w:t>烟草专卖局</w:t>
      </w:r>
    </w:p>
    <w:p>
      <w:pPr>
        <w:adjustRightInd w:val="0"/>
        <w:snapToGrid w:val="0"/>
        <w:jc w:val="center"/>
        <w:rPr>
          <w:rFonts w:ascii="宋体" w:hAnsi="宋体"/>
          <w:b/>
          <w:sz w:val="36"/>
          <w:szCs w:val="36"/>
        </w:rPr>
      </w:pPr>
      <w:r>
        <w:rPr>
          <w:rFonts w:hint="eastAsia" w:ascii="宋体" w:hAnsi="宋体"/>
          <w:b/>
          <w:sz w:val="36"/>
          <w:szCs w:val="36"/>
        </w:rPr>
        <w:t>办理烟草专卖零售许可证</w:t>
      </w:r>
      <w:r>
        <w:rPr>
          <w:rFonts w:ascii="宋体" w:hAnsi="宋体"/>
          <w:b/>
          <w:sz w:val="36"/>
          <w:szCs w:val="36"/>
        </w:rPr>
        <w:t>行政</w:t>
      </w:r>
      <w:r>
        <w:rPr>
          <w:rFonts w:hint="eastAsia" w:ascii="宋体" w:hAnsi="宋体"/>
          <w:b/>
          <w:sz w:val="36"/>
          <w:szCs w:val="36"/>
        </w:rPr>
        <w:t>许可决定</w:t>
      </w:r>
      <w:r>
        <w:rPr>
          <w:rFonts w:ascii="宋体" w:hAnsi="宋体"/>
          <w:b/>
          <w:sz w:val="36"/>
          <w:szCs w:val="36"/>
        </w:rPr>
        <w:t>公示</w:t>
      </w:r>
    </w:p>
    <w:p>
      <w:pPr>
        <w:jc w:val="center"/>
        <w:rPr>
          <w:sz w:val="32"/>
          <w:szCs w:val="32"/>
        </w:rPr>
      </w:pPr>
      <w:r>
        <w:rPr>
          <w:rFonts w:hint="eastAsia"/>
          <w:sz w:val="32"/>
          <w:szCs w:val="32"/>
        </w:rPr>
        <w:t xml:space="preserve">   </w:t>
      </w:r>
    </w:p>
    <w:p>
      <w:pPr>
        <w:jc w:val="left"/>
        <w:rPr>
          <w:sz w:val="28"/>
          <w:szCs w:val="28"/>
        </w:rPr>
      </w:pPr>
      <w:r>
        <w:rPr>
          <w:sz w:val="32"/>
          <w:szCs w:val="32"/>
        </w:rPr>
        <w:t xml:space="preserve">   </w:t>
      </w:r>
      <w:r>
        <w:rPr>
          <w:rFonts w:hint="eastAsia"/>
          <w:sz w:val="28"/>
          <w:szCs w:val="28"/>
        </w:rPr>
        <w:t>根据《烟草专卖许可证管理办法》第二十六条、《烟草专卖许可证管理办法实施细则》第七十一条的规定，现将我局2023年10月16日至2023年10月20日办理的烟草专卖零售许可证行政许可决定有关情况予以公示。</w:t>
      </w:r>
    </w:p>
    <w:p>
      <w:pPr>
        <w:ind w:left="1540" w:hanging="1540" w:hangingChars="550"/>
        <w:jc w:val="left"/>
        <w:rPr>
          <w:sz w:val="28"/>
          <w:szCs w:val="28"/>
        </w:rPr>
      </w:pPr>
      <w:r>
        <w:rPr>
          <w:rFonts w:hint="eastAsia"/>
          <w:sz w:val="28"/>
          <w:szCs w:val="28"/>
        </w:rPr>
        <w:t>详见</w:t>
      </w:r>
      <w:r>
        <w:rPr>
          <w:sz w:val="28"/>
          <w:szCs w:val="28"/>
        </w:rPr>
        <w:t>附件：</w:t>
      </w:r>
      <w:r>
        <w:rPr>
          <w:rFonts w:hint="eastAsia"/>
          <w:sz w:val="28"/>
          <w:szCs w:val="28"/>
        </w:rPr>
        <w:t>曲靖市麒麟区烟草专卖局办理烟草专卖零售许可证行政许可决定公示名单</w:t>
      </w:r>
    </w:p>
    <w:p>
      <w:pPr>
        <w:ind w:firstLine="3500" w:firstLineChars="1250"/>
        <w:jc w:val="left"/>
        <w:rPr>
          <w:sz w:val="28"/>
          <w:szCs w:val="28"/>
        </w:rPr>
      </w:pPr>
      <w:r>
        <w:rPr>
          <w:rFonts w:hint="eastAsia"/>
          <w:sz w:val="28"/>
          <w:szCs w:val="28"/>
        </w:rPr>
        <w:t xml:space="preserve"> </w:t>
      </w:r>
      <w:r>
        <w:rPr>
          <w:sz w:val="28"/>
          <w:szCs w:val="28"/>
        </w:rPr>
        <w:t xml:space="preserve">    曲靖市</w:t>
      </w:r>
      <w:r>
        <w:rPr>
          <w:rFonts w:hint="eastAsia"/>
          <w:sz w:val="28"/>
          <w:szCs w:val="28"/>
        </w:rPr>
        <w:t>麒麟区</w:t>
      </w:r>
      <w:r>
        <w:rPr>
          <w:sz w:val="28"/>
          <w:szCs w:val="28"/>
        </w:rPr>
        <w:t>烟草专卖局</w:t>
      </w:r>
    </w:p>
    <w:p>
      <w:pPr>
        <w:jc w:val="left"/>
        <w:rPr>
          <w:sz w:val="24"/>
        </w:rPr>
      </w:pPr>
      <w:r>
        <w:rPr>
          <w:rFonts w:hint="eastAsia"/>
          <w:sz w:val="28"/>
          <w:szCs w:val="28"/>
        </w:rPr>
        <w:t xml:space="preserve">       </w:t>
      </w:r>
      <w:r>
        <w:rPr>
          <w:sz w:val="28"/>
          <w:szCs w:val="28"/>
        </w:rPr>
        <w:t xml:space="preserve">                                       </w:t>
      </w:r>
      <w:r>
        <w:rPr>
          <w:rFonts w:hint="eastAsia"/>
          <w:sz w:val="24"/>
        </w:rPr>
        <w:t xml:space="preserve">(印章）       </w:t>
      </w:r>
    </w:p>
    <w:p>
      <w:pPr>
        <w:jc w:val="left"/>
        <w:rPr>
          <w:sz w:val="28"/>
          <w:szCs w:val="28"/>
        </w:rPr>
      </w:pPr>
      <w:r>
        <w:rPr>
          <w:rFonts w:hint="eastAsia"/>
          <w:sz w:val="28"/>
          <w:szCs w:val="28"/>
        </w:rPr>
        <w:t xml:space="preserve"> </w:t>
      </w:r>
      <w:r>
        <w:rPr>
          <w:sz w:val="28"/>
          <w:szCs w:val="28"/>
        </w:rPr>
        <w:t xml:space="preserve">                                    2023年</w:t>
      </w:r>
      <w:r>
        <w:rPr>
          <w:rFonts w:hint="eastAsia"/>
          <w:sz w:val="28"/>
          <w:szCs w:val="28"/>
        </w:rPr>
        <w:t>10月23日</w:t>
      </w:r>
    </w:p>
    <w:p>
      <w:pPr>
        <w:jc w:val="left"/>
        <w:rPr>
          <w:sz w:val="24"/>
        </w:rPr>
      </w:pPr>
      <w:r>
        <w:rPr>
          <w:rFonts w:hint="eastAsia"/>
          <w:b/>
          <w:sz w:val="24"/>
        </w:rPr>
        <w:t>曲靖市麒麟区烟草专卖局办理烟草专卖零售许可证行政许可决定公示名单</w:t>
      </w:r>
    </w:p>
    <w:tbl>
      <w:tblPr>
        <w:tblStyle w:val="6"/>
        <w:tblW w:w="10490"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40"/>
        <w:gridCol w:w="704"/>
        <w:gridCol w:w="1024"/>
        <w:gridCol w:w="1843"/>
        <w:gridCol w:w="992"/>
        <w:gridCol w:w="709"/>
        <w:gridCol w:w="567"/>
        <w:gridCol w:w="567"/>
        <w:gridCol w:w="99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许可</w:t>
            </w:r>
            <w:r>
              <w:rPr>
                <w:rFonts w:asciiTheme="minorEastAsia" w:hAnsiTheme="minorEastAsia" w:eastAsiaTheme="minorEastAsia"/>
                <w:sz w:val="15"/>
                <w:szCs w:val="15"/>
              </w:rPr>
              <w:t>证号</w:t>
            </w:r>
          </w:p>
        </w:tc>
        <w:tc>
          <w:tcPr>
            <w:tcW w:w="5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办理类型</w:t>
            </w:r>
          </w:p>
        </w:tc>
        <w:tc>
          <w:tcPr>
            <w:tcW w:w="704"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负责人（或</w:t>
            </w:r>
            <w:r>
              <w:rPr>
                <w:rFonts w:asciiTheme="minorEastAsia" w:hAnsiTheme="minorEastAsia" w:eastAsiaTheme="minorEastAsia"/>
                <w:sz w:val="15"/>
                <w:szCs w:val="15"/>
              </w:rPr>
              <w:t>申请人）姓名</w:t>
            </w:r>
          </w:p>
        </w:tc>
        <w:tc>
          <w:tcPr>
            <w:tcW w:w="1024"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企业</w:t>
            </w:r>
            <w:r>
              <w:rPr>
                <w:rFonts w:asciiTheme="minorEastAsia" w:hAnsiTheme="minorEastAsia" w:eastAsiaTheme="minorEastAsia"/>
                <w:sz w:val="15"/>
                <w:szCs w:val="15"/>
              </w:rPr>
              <w:t>名称（字号）</w:t>
            </w:r>
          </w:p>
        </w:tc>
        <w:tc>
          <w:tcPr>
            <w:tcW w:w="1843"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经营</w:t>
            </w:r>
            <w:r>
              <w:rPr>
                <w:rFonts w:asciiTheme="minorEastAsia" w:hAnsiTheme="minorEastAsia" w:eastAsiaTheme="minorEastAsia"/>
                <w:sz w:val="15"/>
                <w:szCs w:val="15"/>
              </w:rPr>
              <w:t>地址</w:t>
            </w:r>
          </w:p>
        </w:tc>
        <w:tc>
          <w:tcPr>
            <w:tcW w:w="992"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经营许可</w:t>
            </w:r>
            <w:r>
              <w:rPr>
                <w:rFonts w:asciiTheme="minorEastAsia" w:hAnsiTheme="minorEastAsia" w:eastAsiaTheme="minorEastAsia"/>
                <w:sz w:val="15"/>
                <w:szCs w:val="15"/>
              </w:rPr>
              <w:t>范围</w:t>
            </w:r>
          </w:p>
        </w:tc>
        <w:tc>
          <w:tcPr>
            <w:tcW w:w="709"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受理</w:t>
            </w:r>
            <w:r>
              <w:rPr>
                <w:rFonts w:asciiTheme="minorEastAsia" w:hAnsiTheme="minorEastAsia" w:eastAsiaTheme="minorEastAsia"/>
                <w:sz w:val="15"/>
                <w:szCs w:val="15"/>
              </w:rPr>
              <w:t>日期</w:t>
            </w:r>
            <w:r>
              <w:rPr>
                <w:rFonts w:hint="eastAsia" w:asciiTheme="minorEastAsia" w:hAnsiTheme="minorEastAsia" w:eastAsiaTheme="minorEastAsia"/>
                <w:sz w:val="15"/>
                <w:szCs w:val="15"/>
              </w:rPr>
              <w:t>（</w:t>
            </w:r>
            <w:r>
              <w:rPr>
                <w:rFonts w:asciiTheme="minorEastAsia" w:hAnsiTheme="minorEastAsia" w:eastAsiaTheme="minorEastAsia"/>
                <w:sz w:val="15"/>
                <w:szCs w:val="15"/>
              </w:rPr>
              <w:t>注销为启动日期）</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许可</w:t>
            </w:r>
            <w:r>
              <w:rPr>
                <w:rFonts w:asciiTheme="minorEastAsia" w:hAnsiTheme="minorEastAsia" w:eastAsiaTheme="minorEastAsia"/>
                <w:sz w:val="15"/>
                <w:szCs w:val="15"/>
              </w:rPr>
              <w:t>决定</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决定</w:t>
            </w:r>
            <w:r>
              <w:rPr>
                <w:rFonts w:asciiTheme="minorEastAsia" w:hAnsiTheme="minorEastAsia" w:eastAsiaTheme="minorEastAsia"/>
                <w:sz w:val="15"/>
                <w:szCs w:val="15"/>
              </w:rPr>
              <w:t>日期</w:t>
            </w:r>
          </w:p>
        </w:tc>
        <w:tc>
          <w:tcPr>
            <w:tcW w:w="992"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决定书</w:t>
            </w:r>
            <w:r>
              <w:rPr>
                <w:rFonts w:asciiTheme="minorEastAsia" w:hAnsiTheme="minorEastAsia" w:eastAsiaTheme="minorEastAsia"/>
                <w:sz w:val="15"/>
                <w:szCs w:val="15"/>
              </w:rPr>
              <w:t>编号</w:t>
            </w:r>
          </w:p>
        </w:tc>
        <w:tc>
          <w:tcPr>
            <w:tcW w:w="141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办理</w:t>
            </w:r>
            <w:r>
              <w:rPr>
                <w:rFonts w:asciiTheme="minorEastAsia" w:hAnsiTheme="minorEastAsia" w:eastAsiaTheme="minorEastAsia"/>
                <w:sz w:val="15"/>
                <w:szCs w:val="15"/>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5"/>
                <w:szCs w:val="15"/>
              </w:rPr>
            </w:pPr>
            <w:r>
              <w:rPr>
                <w:rFonts w:hint="eastAsia"/>
                <w:color w:val="000000"/>
                <w:sz w:val="15"/>
                <w:szCs w:val="15"/>
              </w:rPr>
              <w:t>530302111537</w:t>
            </w:r>
          </w:p>
        </w:tc>
        <w:tc>
          <w:tcPr>
            <w:tcW w:w="540" w:type="dxa"/>
          </w:tcPr>
          <w:p>
            <w:pPr>
              <w:jc w:val="left"/>
              <w:rPr>
                <w:rFonts w:asciiTheme="majorEastAsia" w:hAnsiTheme="majorEastAsia" w:eastAsiaTheme="majorEastAsia"/>
                <w:sz w:val="15"/>
                <w:szCs w:val="15"/>
              </w:rPr>
            </w:pPr>
            <w:r>
              <w:rPr>
                <w:rFonts w:hint="eastAsia" w:asciiTheme="majorEastAsia" w:hAnsiTheme="majorEastAsia" w:eastAsiaTheme="majorEastAsia"/>
                <w:sz w:val="15"/>
                <w:szCs w:val="15"/>
              </w:rPr>
              <w:t>变更</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5"/>
                <w:szCs w:val="15"/>
              </w:rPr>
            </w:pPr>
            <w:r>
              <w:rPr>
                <w:rFonts w:hint="eastAsia"/>
                <w:color w:val="000000"/>
                <w:sz w:val="15"/>
                <w:szCs w:val="15"/>
              </w:rPr>
              <w:t>田玉贵</w:t>
            </w:r>
          </w:p>
        </w:tc>
        <w:tc>
          <w:tcPr>
            <w:tcW w:w="102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5"/>
                <w:szCs w:val="15"/>
              </w:rPr>
            </w:pPr>
            <w:r>
              <w:rPr>
                <w:rFonts w:hint="eastAsia"/>
                <w:color w:val="000000"/>
                <w:sz w:val="15"/>
                <w:szCs w:val="15"/>
              </w:rPr>
              <w:t>曲靖市麒麟区玉贵商店</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5"/>
                <w:szCs w:val="15"/>
              </w:rPr>
            </w:pPr>
            <w:r>
              <w:rPr>
                <w:rFonts w:hint="eastAsia"/>
                <w:color w:val="000000"/>
                <w:sz w:val="15"/>
                <w:szCs w:val="15"/>
              </w:rPr>
              <w:t>云南省曲靖市麒麟区越州镇小康村内10号商铺</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color w:val="000000"/>
                <w:sz w:val="15"/>
                <w:szCs w:val="15"/>
              </w:rPr>
            </w:pPr>
            <w:r>
              <w:rPr>
                <w:rFonts w:hint="eastAsia"/>
                <w:color w:val="000000"/>
                <w:sz w:val="15"/>
                <w:szCs w:val="15"/>
              </w:rPr>
              <w:t>卷烟本店零售</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w:t>
            </w:r>
            <w:r>
              <w:rPr>
                <w:rFonts w:asciiTheme="minorEastAsia" w:hAnsiTheme="minorEastAsia" w:eastAsiaTheme="minorEastAsia"/>
                <w:sz w:val="15"/>
                <w:szCs w:val="15"/>
              </w:rPr>
              <w:t>许可</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5"/>
                <w:szCs w:val="15"/>
              </w:rPr>
            </w:pPr>
            <w:r>
              <w:rPr>
                <w:rFonts w:hint="eastAsia"/>
                <w:color w:val="000000"/>
                <w:sz w:val="15"/>
                <w:szCs w:val="15"/>
              </w:rPr>
              <w:t>2023-10-17</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5"/>
                <w:szCs w:val="15"/>
              </w:rPr>
            </w:pPr>
            <w:r>
              <w:rPr>
                <w:rFonts w:hint="eastAsia"/>
                <w:color w:val="000000"/>
                <w:sz w:val="15"/>
                <w:szCs w:val="15"/>
              </w:rPr>
              <w:t>麒麟区局烟许2023年002193号</w:t>
            </w:r>
          </w:p>
        </w:tc>
        <w:tc>
          <w:tcPr>
            <w:tcW w:w="1417" w:type="dxa"/>
            <w:vMerge w:val="restart"/>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《烟草</w:t>
            </w:r>
            <w:r>
              <w:rPr>
                <w:rFonts w:asciiTheme="minorEastAsia" w:hAnsiTheme="minorEastAsia" w:eastAsiaTheme="minorEastAsia"/>
                <w:sz w:val="15"/>
                <w:szCs w:val="15"/>
              </w:rPr>
              <w:t>专卖许可证管理办法实施细则》第</w:t>
            </w:r>
            <w:r>
              <w:rPr>
                <w:rFonts w:hint="eastAsia" w:asciiTheme="minorEastAsia" w:hAnsiTheme="minorEastAsia" w:eastAsiaTheme="minorEastAsia"/>
                <w:sz w:val="15"/>
                <w:szCs w:val="15"/>
              </w:rPr>
              <w:t>二</w:t>
            </w:r>
            <w:r>
              <w:rPr>
                <w:rFonts w:asciiTheme="minorEastAsia" w:hAnsiTheme="minorEastAsia" w:eastAsiaTheme="minorEastAsia"/>
                <w:sz w:val="15"/>
                <w:szCs w:val="15"/>
              </w:rPr>
              <w:t>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530302113026</w:t>
            </w:r>
          </w:p>
        </w:tc>
        <w:tc>
          <w:tcPr>
            <w:tcW w:w="540" w:type="dxa"/>
          </w:tcPr>
          <w:p>
            <w:pPr>
              <w:jc w:val="left"/>
              <w:rPr>
                <w:rFonts w:asciiTheme="majorEastAsia" w:hAnsiTheme="majorEastAsia" w:eastAsiaTheme="majorEastAsia"/>
                <w:sz w:val="15"/>
                <w:szCs w:val="15"/>
              </w:rPr>
            </w:pPr>
            <w:r>
              <w:rPr>
                <w:rFonts w:hint="eastAsia" w:asciiTheme="majorEastAsia" w:hAnsiTheme="majorEastAsia" w:eastAsiaTheme="majorEastAsia"/>
                <w:sz w:val="15"/>
                <w:szCs w:val="15"/>
              </w:rPr>
              <w:t>变更</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胡宝山</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曲靖市麒麟区东山镇宝山商店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云南省曲靖市麒麟区东山镇撒玛依村委会小戈息村108号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w:t>
            </w:r>
            <w:r>
              <w:rPr>
                <w:rFonts w:asciiTheme="minorEastAsia" w:hAnsiTheme="minorEastAsia" w:eastAsiaTheme="minorEastAsia"/>
                <w:sz w:val="15"/>
                <w:szCs w:val="15"/>
              </w:rPr>
              <w:t>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麒麟区局烟许2023年002179号</w:t>
            </w:r>
          </w:p>
        </w:tc>
        <w:tc>
          <w:tcPr>
            <w:tcW w:w="1417" w:type="dxa"/>
            <w:vMerge w:val="continue"/>
          </w:tcPr>
          <w:p>
            <w:pPr>
              <w:jc w:val="left"/>
              <w:rPr>
                <w:rFonts w:asciiTheme="majorEastAsia" w:hAnsiTheme="majorEastAsia" w:eastAsiaTheme="maj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530302112281</w:t>
            </w:r>
          </w:p>
        </w:tc>
        <w:tc>
          <w:tcPr>
            <w:tcW w:w="540" w:type="dxa"/>
          </w:tcPr>
          <w:p>
            <w:pPr>
              <w:jc w:val="left"/>
              <w:rPr>
                <w:rFonts w:asciiTheme="majorEastAsia" w:hAnsiTheme="majorEastAsia" w:eastAsiaTheme="majorEastAsia"/>
                <w:sz w:val="15"/>
                <w:szCs w:val="15"/>
              </w:rPr>
            </w:pPr>
            <w:r>
              <w:rPr>
                <w:rFonts w:hint="eastAsia" w:asciiTheme="majorEastAsia" w:hAnsiTheme="majorEastAsia" w:eastAsiaTheme="majorEastAsia"/>
                <w:sz w:val="15"/>
                <w:szCs w:val="15"/>
              </w:rPr>
              <w:t>变更</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施从尧</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麒麟区沿江利民商店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麒麟区沿江街道鸡街七村170号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w:t>
            </w:r>
            <w:r>
              <w:rPr>
                <w:rFonts w:asciiTheme="minorEastAsia" w:hAnsiTheme="minorEastAsia" w:eastAsiaTheme="minorEastAsia"/>
                <w:sz w:val="15"/>
                <w:szCs w:val="15"/>
              </w:rPr>
              <w:t>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麒麟区局烟许2023年002166号</w:t>
            </w:r>
          </w:p>
        </w:tc>
        <w:tc>
          <w:tcPr>
            <w:tcW w:w="1417" w:type="dxa"/>
            <w:vMerge w:val="continue"/>
          </w:tcPr>
          <w:p>
            <w:pPr>
              <w:jc w:val="left"/>
              <w:rPr>
                <w:rFonts w:asciiTheme="majorEastAsia" w:hAnsiTheme="majorEastAsia" w:eastAsiaTheme="maj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530302111538</w:t>
            </w:r>
          </w:p>
        </w:tc>
        <w:tc>
          <w:tcPr>
            <w:tcW w:w="540" w:type="dxa"/>
          </w:tcPr>
          <w:p>
            <w:pPr>
              <w:jc w:val="left"/>
              <w:rPr>
                <w:rFonts w:asciiTheme="majorEastAsia" w:hAnsiTheme="majorEastAsia" w:eastAsiaTheme="majorEastAsia"/>
                <w:sz w:val="15"/>
                <w:szCs w:val="15"/>
              </w:rPr>
            </w:pPr>
            <w:r>
              <w:rPr>
                <w:rFonts w:hint="eastAsia" w:asciiTheme="majorEastAsia" w:hAnsiTheme="majorEastAsia" w:eastAsiaTheme="majorEastAsia"/>
                <w:sz w:val="15"/>
                <w:szCs w:val="15"/>
              </w:rPr>
              <w:t>变更</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魏华得</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麒麟区越州镇得顺商店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云南省曲靖市麒麟区越州镇马房村委会大马房村298号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2023-10-16</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w:t>
            </w:r>
            <w:r>
              <w:rPr>
                <w:rFonts w:asciiTheme="minorEastAsia" w:hAnsiTheme="minorEastAsia" w:eastAsiaTheme="minorEastAsia"/>
                <w:sz w:val="15"/>
                <w:szCs w:val="15"/>
              </w:rPr>
              <w:t>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2023-10-16</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麒麟区局烟许2023年002155号</w:t>
            </w:r>
          </w:p>
        </w:tc>
        <w:tc>
          <w:tcPr>
            <w:tcW w:w="1417" w:type="dxa"/>
            <w:vMerge w:val="continue"/>
          </w:tcPr>
          <w:p>
            <w:pPr>
              <w:jc w:val="left"/>
              <w:rPr>
                <w:rFonts w:asciiTheme="majorEastAsia" w:hAnsiTheme="majorEastAsia" w:eastAsiaTheme="maj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530302112670</w:t>
            </w:r>
          </w:p>
        </w:tc>
        <w:tc>
          <w:tcPr>
            <w:tcW w:w="540" w:type="dxa"/>
          </w:tcPr>
          <w:p>
            <w:pPr>
              <w:jc w:val="left"/>
              <w:rPr>
                <w:rFonts w:asciiTheme="majorEastAsia" w:hAnsiTheme="majorEastAsia" w:eastAsiaTheme="majorEastAsia"/>
                <w:sz w:val="15"/>
                <w:szCs w:val="15"/>
              </w:rPr>
            </w:pPr>
            <w:r>
              <w:rPr>
                <w:rFonts w:hint="eastAsia" w:asciiTheme="majorEastAsia" w:hAnsiTheme="majorEastAsia" w:eastAsiaTheme="majorEastAsia"/>
                <w:sz w:val="15"/>
                <w:szCs w:val="15"/>
              </w:rPr>
              <w:t>变更</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何聪美</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麒麟区聪美百货店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麒麟区沿江街道鸡街村委会石喇村361号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2023-10-16</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w:t>
            </w:r>
            <w:r>
              <w:rPr>
                <w:rFonts w:asciiTheme="minorEastAsia" w:hAnsiTheme="minorEastAsia" w:eastAsiaTheme="minorEastAsia"/>
                <w:sz w:val="15"/>
                <w:szCs w:val="15"/>
              </w:rPr>
              <w:t>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2023-10-16</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麒麟区局烟许2023年002151号</w:t>
            </w:r>
          </w:p>
        </w:tc>
        <w:tc>
          <w:tcPr>
            <w:tcW w:w="1417" w:type="dxa"/>
            <w:vMerge w:val="continue"/>
          </w:tcPr>
          <w:p>
            <w:pPr>
              <w:jc w:val="left"/>
              <w:rPr>
                <w:rFonts w:asciiTheme="majorEastAsia" w:hAnsiTheme="majorEastAsia" w:eastAsiaTheme="maj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530302114427</w:t>
            </w:r>
          </w:p>
        </w:tc>
        <w:tc>
          <w:tcPr>
            <w:tcW w:w="540" w:type="dxa"/>
          </w:tcPr>
          <w:p>
            <w:pPr>
              <w:jc w:val="left"/>
              <w:rPr>
                <w:rFonts w:asciiTheme="majorEastAsia" w:hAnsiTheme="majorEastAsia" w:eastAsiaTheme="majorEastAsia"/>
                <w:sz w:val="15"/>
                <w:szCs w:val="15"/>
              </w:rPr>
            </w:pPr>
            <w:r>
              <w:rPr>
                <w:rFonts w:hint="eastAsia" w:asciiTheme="majorEastAsia" w:hAnsiTheme="majorEastAsia" w:eastAsiaTheme="majorEastAsia"/>
                <w:sz w:val="15"/>
                <w:szCs w:val="15"/>
              </w:rPr>
              <w:t>变更</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赵贵宝</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曲靖市麒麟区丽龍商店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云南省曲靖市麒麟区潇湘街道马河村102号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2023-10-16</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w:t>
            </w:r>
            <w:r>
              <w:rPr>
                <w:rFonts w:asciiTheme="minorEastAsia" w:hAnsiTheme="minorEastAsia" w:eastAsiaTheme="minorEastAsia"/>
                <w:sz w:val="15"/>
                <w:szCs w:val="15"/>
              </w:rPr>
              <w:t>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2023-10-16</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麒麟区局烟许2023年002154号</w:t>
            </w:r>
          </w:p>
        </w:tc>
        <w:tc>
          <w:tcPr>
            <w:tcW w:w="1417" w:type="dxa"/>
            <w:vMerge w:val="continue"/>
          </w:tcPr>
          <w:p>
            <w:pPr>
              <w:jc w:val="left"/>
              <w:rPr>
                <w:rFonts w:asciiTheme="majorEastAsia" w:hAnsiTheme="majorEastAsia" w:eastAsiaTheme="maj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530302111673</w:t>
            </w:r>
          </w:p>
        </w:tc>
        <w:tc>
          <w:tcPr>
            <w:tcW w:w="540" w:type="dxa"/>
          </w:tcPr>
          <w:p>
            <w:pPr>
              <w:jc w:val="left"/>
              <w:rPr>
                <w:rFonts w:asciiTheme="majorEastAsia" w:hAnsiTheme="majorEastAsia" w:eastAsiaTheme="majorEastAsia"/>
                <w:sz w:val="15"/>
                <w:szCs w:val="15"/>
              </w:rPr>
            </w:pPr>
            <w:r>
              <w:rPr>
                <w:rFonts w:hint="eastAsia" w:asciiTheme="majorEastAsia" w:hAnsiTheme="majorEastAsia" w:eastAsiaTheme="majorEastAsia"/>
                <w:sz w:val="15"/>
                <w:szCs w:val="15"/>
              </w:rPr>
              <w:t>变更</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刘玉所</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曲靖市麒麟区瑞鑫百货平价商店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云南省曲靖市麒麟区文华街道办事处丰登社区瑞和东路457号</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卷烟本店零售,雪茄烟本店零售,消费类烟丝本店零售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2023-10-16</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w:t>
            </w:r>
            <w:r>
              <w:rPr>
                <w:rFonts w:asciiTheme="minorEastAsia" w:hAnsiTheme="minorEastAsia" w:eastAsiaTheme="minorEastAsia"/>
                <w:sz w:val="15"/>
                <w:szCs w:val="15"/>
              </w:rPr>
              <w:t>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2023-10-16</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麒麟区局烟许2023年002159号</w:t>
            </w:r>
          </w:p>
        </w:tc>
        <w:tc>
          <w:tcPr>
            <w:tcW w:w="1417" w:type="dxa"/>
            <w:vMerge w:val="continue"/>
          </w:tcPr>
          <w:p>
            <w:pPr>
              <w:jc w:val="left"/>
              <w:rPr>
                <w:rFonts w:asciiTheme="majorEastAsia" w:hAnsiTheme="majorEastAsia" w:eastAsiaTheme="maj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530302211053</w:t>
            </w:r>
          </w:p>
        </w:tc>
        <w:tc>
          <w:tcPr>
            <w:tcW w:w="540" w:type="dxa"/>
          </w:tcPr>
          <w:p>
            <w:pPr>
              <w:jc w:val="left"/>
              <w:rPr>
                <w:rFonts w:asciiTheme="majorEastAsia" w:hAnsiTheme="majorEastAsia" w:eastAsiaTheme="majorEastAsia"/>
                <w:sz w:val="15"/>
                <w:szCs w:val="15"/>
              </w:rPr>
            </w:pPr>
            <w:r>
              <w:rPr>
                <w:rFonts w:hint="eastAsia" w:asciiTheme="majorEastAsia" w:hAnsiTheme="majorEastAsia" w:eastAsiaTheme="majorEastAsia"/>
                <w:sz w:val="15"/>
                <w:szCs w:val="15"/>
              </w:rPr>
              <w:t>变更</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吴洪新</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曲靖市麒麟区洪新有限责任公司</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南宁北路吴洪新</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2023-10-16</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w:t>
            </w:r>
            <w:r>
              <w:rPr>
                <w:rFonts w:asciiTheme="minorEastAsia" w:hAnsiTheme="minorEastAsia" w:eastAsiaTheme="minorEastAsia"/>
                <w:sz w:val="15"/>
                <w:szCs w:val="15"/>
              </w:rPr>
              <w:t>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2023-10-16</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麒麟区局烟许2023年002158号</w:t>
            </w:r>
          </w:p>
        </w:tc>
        <w:tc>
          <w:tcPr>
            <w:tcW w:w="1417" w:type="dxa"/>
            <w:vMerge w:val="continue"/>
          </w:tcPr>
          <w:p>
            <w:pPr>
              <w:jc w:val="left"/>
              <w:rPr>
                <w:rFonts w:asciiTheme="majorEastAsia" w:hAnsiTheme="majorEastAsia" w:eastAsiaTheme="maj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530302112297</w:t>
            </w:r>
          </w:p>
        </w:tc>
        <w:tc>
          <w:tcPr>
            <w:tcW w:w="540" w:type="dxa"/>
          </w:tcPr>
          <w:p>
            <w:pPr>
              <w:jc w:val="left"/>
              <w:rPr>
                <w:rFonts w:asciiTheme="majorEastAsia" w:hAnsiTheme="majorEastAsia" w:eastAsiaTheme="majorEastAsia"/>
                <w:sz w:val="15"/>
                <w:szCs w:val="15"/>
              </w:rPr>
            </w:pPr>
            <w:r>
              <w:rPr>
                <w:rFonts w:hint="eastAsia" w:asciiTheme="majorEastAsia" w:hAnsiTheme="majorEastAsia" w:eastAsiaTheme="majorEastAsia"/>
                <w:sz w:val="15"/>
                <w:szCs w:val="15"/>
              </w:rPr>
              <w:t>变更</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陆建乔</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曲靖市麒麟区建桥商店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麒麟区三宝街道张家营村委会弯子村七组123号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2023-10-16</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w:t>
            </w:r>
            <w:r>
              <w:rPr>
                <w:rFonts w:asciiTheme="minorEastAsia" w:hAnsiTheme="minorEastAsia" w:eastAsiaTheme="minorEastAsia"/>
                <w:sz w:val="15"/>
                <w:szCs w:val="15"/>
              </w:rPr>
              <w:t>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2023-10-16</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麒麟区局烟许2023年002152号</w:t>
            </w:r>
          </w:p>
        </w:tc>
        <w:tc>
          <w:tcPr>
            <w:tcW w:w="1417" w:type="dxa"/>
            <w:vMerge w:val="continue"/>
          </w:tcPr>
          <w:p>
            <w:pPr>
              <w:jc w:val="left"/>
              <w:rPr>
                <w:rFonts w:asciiTheme="majorEastAsia" w:hAnsiTheme="majorEastAsia" w:eastAsiaTheme="maj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530302112458</w:t>
            </w:r>
          </w:p>
        </w:tc>
        <w:tc>
          <w:tcPr>
            <w:tcW w:w="540" w:type="dxa"/>
          </w:tcPr>
          <w:p>
            <w:pPr>
              <w:jc w:val="left"/>
              <w:rPr>
                <w:rFonts w:asciiTheme="majorEastAsia" w:hAnsiTheme="majorEastAsia" w:eastAsiaTheme="majorEastAsia"/>
                <w:sz w:val="15"/>
                <w:szCs w:val="15"/>
              </w:rPr>
            </w:pPr>
            <w:r>
              <w:rPr>
                <w:rFonts w:hint="eastAsia" w:asciiTheme="majorEastAsia" w:hAnsiTheme="majorEastAsia" w:eastAsiaTheme="majorEastAsia"/>
                <w:sz w:val="15"/>
                <w:szCs w:val="15"/>
              </w:rPr>
              <w:t>变更</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郑晓萍</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曲靖开发区恒丰商行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曲靖市麒麟区书院路168号</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卷烟本店零售,雪茄烟本店零售,消费类烟丝本店零售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2023-10-16</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w:t>
            </w:r>
            <w:r>
              <w:rPr>
                <w:rFonts w:asciiTheme="minorEastAsia" w:hAnsiTheme="minorEastAsia" w:eastAsiaTheme="minorEastAsia"/>
                <w:sz w:val="15"/>
                <w:szCs w:val="15"/>
              </w:rPr>
              <w:t>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2023-10-16</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麒麟区局烟许2023年002150号</w:t>
            </w:r>
          </w:p>
        </w:tc>
        <w:tc>
          <w:tcPr>
            <w:tcW w:w="1417" w:type="dxa"/>
            <w:vMerge w:val="continue"/>
          </w:tcPr>
          <w:p>
            <w:pPr>
              <w:jc w:val="left"/>
              <w:rPr>
                <w:rFonts w:asciiTheme="majorEastAsia" w:hAnsiTheme="majorEastAsia" w:eastAsiaTheme="maj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530302118413</w:t>
            </w:r>
          </w:p>
        </w:tc>
        <w:tc>
          <w:tcPr>
            <w:tcW w:w="540" w:type="dxa"/>
          </w:tcPr>
          <w:p>
            <w:pPr>
              <w:jc w:val="left"/>
              <w:rPr>
                <w:rFonts w:asciiTheme="majorEastAsia" w:hAnsiTheme="majorEastAsia" w:eastAsiaTheme="majorEastAsia"/>
                <w:sz w:val="15"/>
                <w:szCs w:val="15"/>
              </w:rPr>
            </w:pPr>
            <w:r>
              <w:rPr>
                <w:rFonts w:hint="eastAsia" w:asciiTheme="majorEastAsia" w:hAnsiTheme="majorEastAsia" w:eastAsiaTheme="majorEastAsia"/>
                <w:sz w:val="15"/>
                <w:szCs w:val="15"/>
              </w:rPr>
              <w:t>变更</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邢慧婷</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曲靖市麒麟区珉晨商店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云南省曲靖市麒麟区益宁街道办事处牛街社区东海屯村2组328号</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卷烟本店零售,雪茄烟本店零售,消费类烟丝本店零售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2023-10-16</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w:t>
            </w:r>
            <w:r>
              <w:rPr>
                <w:rFonts w:asciiTheme="minorEastAsia" w:hAnsiTheme="minorEastAsia" w:eastAsiaTheme="minorEastAsia"/>
                <w:sz w:val="15"/>
                <w:szCs w:val="15"/>
              </w:rPr>
              <w:t>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2023-10-16</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麒麟区局烟许2023年002153号</w:t>
            </w:r>
          </w:p>
        </w:tc>
        <w:tc>
          <w:tcPr>
            <w:tcW w:w="1417" w:type="dxa"/>
            <w:vMerge w:val="continue"/>
          </w:tcPr>
          <w:p>
            <w:pPr>
              <w:jc w:val="left"/>
              <w:rPr>
                <w:rFonts w:asciiTheme="majorEastAsia" w:hAnsiTheme="majorEastAsia" w:eastAsiaTheme="maj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530302112072</w:t>
            </w:r>
          </w:p>
        </w:tc>
        <w:tc>
          <w:tcPr>
            <w:tcW w:w="540" w:type="dxa"/>
          </w:tcPr>
          <w:p>
            <w:pPr>
              <w:jc w:val="left"/>
              <w:rPr>
                <w:rFonts w:asciiTheme="majorEastAsia" w:hAnsiTheme="majorEastAsia" w:eastAsiaTheme="majorEastAsia"/>
                <w:sz w:val="15"/>
                <w:szCs w:val="15"/>
              </w:rPr>
            </w:pPr>
            <w:r>
              <w:rPr>
                <w:rFonts w:hint="eastAsia" w:asciiTheme="majorEastAsia" w:hAnsiTheme="majorEastAsia" w:eastAsiaTheme="majorEastAsia"/>
                <w:sz w:val="15"/>
                <w:szCs w:val="15"/>
              </w:rPr>
              <w:t>变更</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连小锋</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曲靖市麒麟区小锋乐意商店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曲靖市麒麟区白石江街道麒麟东路44号（龙潭巷）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2023-10-16</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w:t>
            </w:r>
            <w:r>
              <w:rPr>
                <w:rFonts w:asciiTheme="minorEastAsia" w:hAnsiTheme="minorEastAsia" w:eastAsiaTheme="minorEastAsia"/>
                <w:sz w:val="15"/>
                <w:szCs w:val="15"/>
              </w:rPr>
              <w:t>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2023-10-16</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麒麟区局烟许2023年002157号</w:t>
            </w:r>
          </w:p>
        </w:tc>
        <w:tc>
          <w:tcPr>
            <w:tcW w:w="1417" w:type="dxa"/>
            <w:vMerge w:val="continue"/>
          </w:tcPr>
          <w:p>
            <w:pPr>
              <w:jc w:val="left"/>
              <w:rPr>
                <w:rFonts w:asciiTheme="majorEastAsia" w:hAnsiTheme="majorEastAsia" w:eastAsiaTheme="maj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530302118547</w:t>
            </w:r>
          </w:p>
        </w:tc>
        <w:tc>
          <w:tcPr>
            <w:tcW w:w="540"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停业</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王平</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曲靖市麒麟区京汝休闲网吧</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曲靖市麒麟区建宁街道麒麟西路68-8号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准予办理</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麒麟区局烟许2023年002255号</w:t>
            </w:r>
          </w:p>
        </w:tc>
        <w:tc>
          <w:tcPr>
            <w:tcW w:w="141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《烟草专卖许可证管理办法实施细则》第二十三条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530302211161</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歇业</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林振辉</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曲靖悠莱悠趣商贸有限公司</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云南省曲靖市车立方汽车市场商铺二期2-17、2-18号商铺</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准予办理</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麒麟区局烟许2023年002307号</w:t>
            </w:r>
          </w:p>
        </w:tc>
        <w:tc>
          <w:tcPr>
            <w:tcW w:w="1417" w:type="dxa"/>
            <w:vMerge w:val="restart"/>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《烟草专卖许可证管理办法实施细则》第二十四条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530302112546</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歇业</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顾鸭轩</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曲靖市麒麟区小河综合商店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麒麟区茨营镇小河村委会大一村125号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准予办理</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麒麟区局烟许2023年002303号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530302211348</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歇业</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杜方明</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云南惠风金豆农业科技有限公司东山振兴路店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云南省曲靖市麒麟区东山镇振兴路曲靖惠民村镇银行东山支行商铺3-4号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准予办理</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麒麟区局烟许2023年002214号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530302117942</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歇业</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余关粉</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曲靖市麒麟区营鑫便利店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麒麟区茨营镇杨家村委会瓦窑村142号</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准予办理</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麒麟区局烟许2023年002172号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530302120493</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歇业</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何旭东</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曲靖开发区胜友如云烟酒茶行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曲靖开发区学府路166-30号（水岸雅苑）</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2023-10-16</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准予办理</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2023-10-16</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麒麟区局烟许2023年002156号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530302111850</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关水花</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麒麟区水花商店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麒麟区茨营镇茨营社区龙潭街66号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麒麟区局烟许2023年002174号</w:t>
            </w:r>
          </w:p>
        </w:tc>
        <w:tc>
          <w:tcPr>
            <w:tcW w:w="1417" w:type="dxa"/>
            <w:vMerge w:val="restart"/>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符合《烟草专卖许可证管理办法实施细则》第二十二条，</w:t>
            </w:r>
            <w:r>
              <w:rPr>
                <w:rFonts w:asciiTheme="minorEastAsia" w:hAnsiTheme="minorEastAsia" w:eastAsiaTheme="minorEastAsia"/>
                <w:sz w:val="15"/>
                <w:szCs w:val="15"/>
              </w:rPr>
              <w:t>不存在</w:t>
            </w:r>
            <w:r>
              <w:rPr>
                <w:rFonts w:hint="eastAsia" w:asciiTheme="minorEastAsia" w:hAnsiTheme="minorEastAsia" w:eastAsiaTheme="minorEastAsia"/>
                <w:sz w:val="15"/>
                <w:szCs w:val="15"/>
              </w:rPr>
              <w:t>《烟草专卖许可证管理办法实施细则》第四</w:t>
            </w:r>
            <w:r>
              <w:rPr>
                <w:rFonts w:asciiTheme="minorEastAsia" w:hAnsiTheme="minorEastAsia" w:eastAsiaTheme="minorEastAsia"/>
                <w:sz w:val="15"/>
                <w:szCs w:val="15"/>
              </w:rPr>
              <w:t>十三</w:t>
            </w:r>
            <w:r>
              <w:rPr>
                <w:rFonts w:hint="eastAsia" w:asciiTheme="minorEastAsia" w:hAnsiTheme="minorEastAsia" w:eastAsiaTheme="minorEastAsia"/>
                <w:sz w:val="15"/>
                <w:szCs w:val="15"/>
              </w:rPr>
              <w:t>条规定</w:t>
            </w:r>
            <w:r>
              <w:rPr>
                <w:rFonts w:asciiTheme="minorEastAsia" w:hAnsiTheme="minorEastAsia" w:eastAsiaTheme="minorEastAsia"/>
                <w:sz w:val="15"/>
                <w:szCs w:val="15"/>
              </w:rPr>
              <w:t>的不予延续情形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530302111189</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蒋惠林</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曲靖市麒麟区慧林商店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曲靖市麒麟区白石江街道江南社区紫云北路388号Z-108</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麒麟区局烟许2023年002310号</w:t>
            </w:r>
          </w:p>
        </w:tc>
        <w:tc>
          <w:tcPr>
            <w:tcW w:w="1417" w:type="dxa"/>
            <w:vMerge w:val="continue"/>
          </w:tcPr>
          <w:p>
            <w:pPr>
              <w:jc w:val="left"/>
              <w:rPr>
                <w:rFonts w:asciiTheme="minorEastAsia" w:hAnsiTheme="minorEastAsia" w:eastAsiaTheme="minorEastAsia"/>
                <w:sz w:val="15"/>
                <w:szCs w:val="15"/>
              </w:rPr>
            </w:pPr>
          </w:p>
        </w:tc>
      </w:tr>
      <w:tr>
        <w:tblPrEx>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530302111418</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胡美香</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曲靖市麒麟区常来平价商店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曲靖市麒麟区白石江街道保渡社区保渡路1-1号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麒麟区局烟许2023年002329号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530302111935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张聪美</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曲靖市麒麟区美惠平价超市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云南省曲靖市麒麟区白石江街道官坡社区屯财居民组和康路204号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麒麟区局烟许2023年002221号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530302113329</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张春燕</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曲靖市麒麟区诚宏经营部</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曲靖市麒麟区南宁北路327号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麒麟区局烟许2023年002236号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530302114528</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刘胜成</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曲靖市麒麟区雪兰牛奶宜容超市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曲靖市麒麟区南宁街道瑞东社区珠江源大道（南）1394号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麒麟区局烟许2023年002266号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530302114838</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郑艳</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曲靖市麒麟区鸿彦商店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云南省曲靖市麒麟区建宁街道姜家巷社区麒麟北路255号（粮食局车队）</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麒麟区局烟许2023年002315号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530302116218</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王国芬</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曲靖市麒麟区丽清烟酒经营部</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曲靖市麒麟区南宁北路321号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麒麟区局烟许2023年002247号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530302121170</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施虹伶</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曲靖市麒麟区荣辰烟酒商行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云南省曲靖市麒麟区白石江街道锦东社区东泓新居二期4栋商铺S4-1、S4-2号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麒麟区局烟许2023年002225号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530302113578</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陈华娣</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曲靖市麒麟区灿烂商贸行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云南省曲靖市麒麟区建宁街道平安社区交通路189-71号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麒麟区局烟许2023年002180号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530302114785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张建昆</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曲靖市麒麟区欣苑小卖部</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云南省曲靖市麒麟区建宁街道平安社区交通路欣苑小区48幢二单元102号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麒麟区局烟许2023年002229号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530302116902</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陈绍敏</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曲靖市麒麟区仁源商店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建宁街道姜家巷220号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麒麟区局烟许2023年002296号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530302116904</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梅国仓</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曲靖市麒麟区永源粮油经营部</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建宁街道河北商业街27号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麒麟区局烟许2023年002298号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530302116905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李竹琼</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曲靖市麒麟区月亮商店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建宁街道平安社区高快客运站189-45号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麒麟区局烟许2023年002234号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530302116909</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刘祖文</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曲靖开发区晟宏商店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曲靖市麒麟区寥廓北路109号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麒麟区局烟许2023年002288号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530302116922</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范吉会</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曲靖市麒麟区齐家商行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云南省曲靖市麒麟区白石江街道临江社区麒麟北路238-5、6、7、8号商铺</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麒麟区局烟许2023年002177号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530302116937</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浦同方</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曲靖市麒麟区众利商店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云南省曲靖市麒麟区建宁街道瑞和社区寥廓北路171-13号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麒麟区局烟许2023年002293号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530302120655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朱学芳</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曲靖市麒麟区博盛土杂店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建宁街道古城市场后北巷32号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麒麟区局烟许2023年002342号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530302120728</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王宝林</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曲靖市麒麟区王伟商店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建宁街道河北商业街13号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麒麟区局烟许2023年002271号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530302120761</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张瑞</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曲靖市麒麟区锐莲商店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建宁街道河北商业街富居路46号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麒麟区局烟许2023年002334号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530302211179</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王军</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曲靖市老兵二手车销售服务有限公司</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云南省曲靖市麒麟区建宁街道古城社区环西路以东教场西路133号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麒麟区局烟许2023年002290号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530302120798</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王世超</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曲靖市麒麟区秀娜副食店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云南省曲靖市麒麟区太和街道太和东路142号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麒麟区局烟许2023年002313号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530302115286</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孙凤仙</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曲靖市麒麟区金叶百货店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云南省曲靖市麒麟区文华街道丰登社区丰登路275号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麒麟区局烟许2023年002318号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530302116216</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李加云</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曲靖市麒麟区祥云平价超市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曲靖市麒麟区文华街道凤来四组4-5-22号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麒麟区局烟许2023年002338号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530302116432</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张书勇</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曲靖市麒麟区润霞商行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云南省曲靖市麒麟区文华街道办事处丰登社区第四居民小组70号商铺</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麒麟区局烟许2023年002350号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530302116449</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陈建</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曲靖市麒麟区缘来友精品酒店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云南省曲靖市麒麟区文华街道办事处风来社区瑞和东路92号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麒麟区局烟许2023年002170号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530302116912</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刘金娥</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曲靖市麒麟区天缘经营部</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云南省曲靖市麒麟区文华街道办事处丰登社区文华街道紫云北路1583号（丰登一组）</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麒麟区局烟许2023年002309号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530302120702</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张亚丽</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曲靖市麒麟区格律诗烟酒店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曲靖市麒麟区文华街道丰登二组太和东路1104号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卷烟本店零售,雪茄烟本店零售,消费类烟丝本店零售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麒麟区局烟许2023年002305号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530302120703</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袁芬莲</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曲靖市麒麟区顺丰食品超市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曲靖市麒麟区文华街道丰登路111号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麒麟区局烟许2023年002302号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530302120807</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张粉莲</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曲靖市麒麟区玉丰源烟酒商行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曲靖市麒麟区文华街道丰登三组136号-2</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麒麟区局烟许2023年002345号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530302112747</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邓路花</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曲靖市麒麟区西海旺旺商店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曲靖市麒麟区珠街街道大桥（邓路花）</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麒麟区局烟许2023年002300号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530302112906</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刘光金</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曲靖市麒麟区福旺商店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云南省曲靖市麒麟区珠街街道小河湾村委会四组2号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麒麟区局烟许2023年002285号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530302113051</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孙家会</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曲靖市麒麟区家会娱乐茶室</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曲靖市麒麟区珠街街道珠街社区1组149号2楼</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麒麟区局烟许2023年002163号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530302112372</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周树云</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曲靖开发区云祥商店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曲靖开发区翠峰街道王三屯社区桂家屯村86号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麒麟区局烟许2023年002267号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530302115900</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张彩凤</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曲靖开发区冉冉平价经营部</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曲靖开发区翠峰街道鸡街新村11幢9号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麒麟区局烟许2023年002265号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530302116991</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王粉花</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曲靖开发区馨源平价超市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曲靖开发区翠峰街道龙街小区5幢1号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麒麟区局烟许2023年002178号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530302119083</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阮瑞艳</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曲靖开发区苒苒优鲜鲜奶三江大道店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曲靖开发区西城街道西苑社区三江大道209-20号（泽福佳园）</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麒麟区局烟许2023年002222号</w:t>
            </w:r>
          </w:p>
        </w:tc>
        <w:tc>
          <w:tcPr>
            <w:tcW w:w="1417" w:type="dxa"/>
            <w:vMerge w:val="continue"/>
          </w:tcPr>
          <w:p>
            <w:pPr>
              <w:jc w:val="left"/>
              <w:rPr>
                <w:rFonts w:asciiTheme="minorEastAsia" w:hAnsiTheme="minorEastAsia" w:eastAsiaTheme="minorEastAsia"/>
                <w:sz w:val="15"/>
                <w:szCs w:val="15"/>
              </w:rPr>
            </w:pPr>
          </w:p>
        </w:tc>
      </w:tr>
      <w:tr>
        <w:tblPrEx>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530302119127</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彭润洪</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曲靖开发区运鸿五金经营部</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曲靖开发区翠峰街道老牛街村206号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麒麟区局烟许2023年002275号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530302119195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范志仙</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曲靖开发区聚源小吃店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曲靖开发区翠峰街道牛街小区5幢12号后门</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麒麟区局烟许2023年002231号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530302119216</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王春艳</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曲靖开发区福旺多超市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曲靖开发区翠峰街道鸡街小区10幢4号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麒麟区局烟许2023年002294号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530302119283</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包继琼</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曲靖开发区喜来乐超市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曲靖开发区三江大道209-31号（泽福佳园）</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麒麟区局烟许2023年002187号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530302119384</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陈荣秀</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曲靖开发区晓惠经营部</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曲靖开发区翠峰街道冯家冲小康城29幢1号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麒麟区局烟许2023年002186号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530302119451</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李坤海</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曲靖开发区馨缘超市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曲靖开发区翠峰街道崔家屯小区B4幢1号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麒麟区局烟许2023年002161号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530302120653</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李龙平</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曲靖开发区平缘便利店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曲靖开发区翠峰街道鸡街小区31幢1号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麒麟区局烟许2023年002212号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530302120654</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李关东</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曲靖开发区佳和购物超市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曲靖开发区翠峰街道鸡街小区17幢1号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麒麟区局烟许2023年002213号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530302120657</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陈敦斌</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曲靖开发区龙源超市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曲靖开发区翠峰街道龙潭小区33幢2号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卷烟本店零售,雪茄烟本店零售,消费类烟丝本店零售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麒麟区局烟许2023年002233号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530302120692</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徐婷婷</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曲靖开发区智梵商务宾馆</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曲靖开发区翠峰街道崔家屯小区A6幢1号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麒麟区局烟许2023年002216号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530302120735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何胜</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曲靖开发区进合超市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曲靖开发区宁州路7号（驰宏公司旁）</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麒麟区局烟许2023年002192号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530302120736</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雷震东</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曲靖开发区您来超市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曲靖开发区翠峰街道鸡街小区20幢14号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卷烟本店零售,雪茄烟本店零售,消费类烟丝本店零售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麒麟区局烟许2023年002246号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530302120867</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何嫣然</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曲靖开发区源聚便利店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曲靖开发区翠峰街道尹家屯商业城4栋2号附2号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卷烟本店零售,雪茄烟本店零售,消费类烟丝本店零售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麒麟区局烟许2023年002238号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530302120929</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李超</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曲靖开发区佳靖超市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曲靖开发区湖光名庭48-3号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麒麟区局烟许2023年002171号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530302121160</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李超</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曲靖开发区锦程商行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曲靖开发区翠峰街道朝阳社区朝阳路龙潭小区10幢20号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麒麟区局烟许2023年002248号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530302121166</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李勇</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曲靖开发区不打烊商行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曲靖开发区学海路180号（金域蓝苑）</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麒麟区局烟许2023年002252号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530302121172</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周桂花</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曲靖开发区新成便利店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曲靖开发区翠峰街道桂家屯汉族村新区周家新宸小区11幢4号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麒麟区局烟许2023年002258号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530302121175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潘青青</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曲靖开发区奕烟酒便利店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曲靖开发区三江大道130号（晶苑花园）</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麒麟区局烟许2023年002270号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530302114619</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谭本辉</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曲靖开发区谭大叶茗茶店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曲靖开发区南宁西路587号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麒麟区局烟许2023年002292号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530302115295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崔会琼</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曲靖开发区鹏展百货店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曲靖市麒麟区梅苑巷98-4号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麒麟区局烟许2023年002173号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530302116944</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张彦</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曲靖开发区和顺商行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曲靖市麒麟区胜峰小区吉祥巷13号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麒麟区局烟许2023年002256号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530302116993</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张腾飞</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曲靖市麒麟区飞腾商行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云南省曲靖市麒麟区寥廓街道办事处玄坛路54号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麒麟区局烟许2023年002280号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530302119199</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孙慧丽</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曲靖市麒麟区老杨小吃店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云南省曲靖市麒麟区寥廓街道玄坛路37-8号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麒麟区局烟许2023年002282号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530302119375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包粉仙</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曲靖市麒麟区博瑞文具办公用品经营部</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曲靖市麒麟区寥廓街道办事处玄坛社区前北路161-163号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麒麟区局烟许2023年002223号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530302120677</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胡滨</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曲靖市麒麟区亚丰烟酒食品经营部</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曲靖市麒麟区寥廓街道办事处文昌社区打油巷44号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麒麟区局烟许2023年002286号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530302120804</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阮海辉</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曲靖开发区宏炎商店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曲靖市麒麟区胜峰东路292号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麒麟区局烟许2023年002279号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530302120824</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赵运姣</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曲靖开发区泰富贵商店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曲靖市麒麟区梅苑巷72号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麒麟区局烟许2023年002306号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530302120884</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刘志剑</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曲靖市麒麟区功夫王茶叶店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曲靖市麒麟区寥廓街道办事处文昌社区文昌街133号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卷烟本店零售,雪茄烟本店零售,消费类烟丝本店零售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麒麟区局烟许2023年002283号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530302121146</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姚东奇</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曲靖开发区欣辉尚品商行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曲靖市麒麟区麒麟西路223号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麒麟区局烟许2023年002232号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530302211269</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恭宝莲</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曲靖开发区雨泽商行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云南省曲靖市麒麟区双龙巷西9-14号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麒麟区局烟许2023年002239号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530302111456</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晋春林</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曲靖开发区旺元超市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曲靖开发区盛元小区71号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麒麟区局烟许2023年002317号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530302112376</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张建贵</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曲靖开发区祥强商店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曲靖开发区西城街道西山社区上西山村61号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麒麟区局烟许2023年002326号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530302113233</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徐贵宝</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曲靖开发区金玉商店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曲靖开发区西城街道冯官桥社区冯官桥新时代家园冯官桥居民小组C11幢2号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麒麟区局烟许2023年002240号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530302113235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张正才</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曲靖开发区政财商店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曲靖开发区西城街道下西山村75号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麒麟区局烟许2023年002287号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530302114867</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王春羽</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曲靖开发区云儿日化经营部</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曲靖开发区西城街道西苑社区翠峰东路187号（锦福花园B5幢4号）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麒麟区局烟许2023年002241号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530302115323</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竺正芳</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曲靖开发区平和烟店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曲靖开发区翠峰路锦福花园17幢后1号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麒麟区局烟许2023年002262号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530302116445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梁晓凌</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曲靖开发区浩源商店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曲靖开发区西城街道大海哨社区响水街村356号（机动车驾驶人考试中心）</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麒麟区局烟许2023年002259号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530302116985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李亚军</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曲靖开发区锦润烟酒商行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曲靖开发区白牛商贸区85号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麒麟区局烟许2023年002268号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530302116986</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张稳芬</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曲靖开发区家益超市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曲靖开发区西城街道冯官桥社区学府路51号（凤凰嘉园二期）</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麒麟区局烟许2023年002273号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530302119094</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余加波</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曲靖开发区红苹果便利翠峰北路店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曲靖开发区西城街道冯官桥东村幸福里19幢1号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麒麟区局烟许2023年002348号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530302119130</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李景华</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曲靖开发区乐享便利店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曲靖开发区学府路166—55号（水岸雅苑）</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麒麟区局烟许2023年002189号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530302119192</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罗志龙</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曲靖开发区鸿运达超市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曲靖开发区西城街道大海哨社区大龙潭村190号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麒麟区局烟许2023年002176号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530302119353</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赵常海</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曲靖开发区迎春商店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曲靖开发区西城街道东村幸福里21-12号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麒麟区局烟许2023年002272号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530302120642</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温兵兵</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曲靖开发区皇合烟酒行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曲靖开发区西苑小区长兴巷12号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麒麟区局烟许2023年002245号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530302120690</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钱双先</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曲靖开发区浩洋冷饮经营部</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曲靖开发区学府路73号（凤凰嘉园）</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麒麟区局烟许2023年002210号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530302120767</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赵胤棋</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曲靖开发区晟晖商行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曲靖开发区三江大道85号（西苑小区翠湖湾）</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麒麟区局烟许2023年002183号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530302120775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毛桂芬</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曲靖开发区阔以商店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曲靖开发区张家凹小组309号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麒麟区局烟许2023年002264号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530302120818</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李菊花</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曲靖开发区云龙烟店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曲靖开发区翠峰东路217号（锦福花园）</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麒麟区局烟许2023年002260号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530302120876</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张昔塘</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曲靖开发区鑫家商店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曲靖开发区太和南路37号（盛元二期）</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卷烟本店零售,雪茄烟本店零售,消费类烟丝本店零售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麒麟区局烟许2023年002278号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530302121161</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孔庆梅</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曲靖开发区馨香居茶叶店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曲靖开发区翠峰西路4号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麒麟区局烟许2023年002196号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530302121162</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胡丽香</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曲靖开发区坤皓烟酒店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曲靖开发区翠和路富康臻园2幢4号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麒麟区局烟许2023年002198号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530302121165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张泽坤</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曲靖开发区鸿鑫烟酒商行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曲靖开发区迎霞路35号（钱家坡天幸花园）</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麒麟区局烟许2023年002254号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530302121167</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邓艳</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曲靖开发区大福烟酒商行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曲靖开发区翠峰东路230号（怡景园）</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麒麟区局烟许2023年002257号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530302121168</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李双能</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曲靖开发区赢源超市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曲靖开发区翠和路富康臻园6幢4号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麒麟区局烟许2023年002175号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530302121169</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刘玉娟</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曲靖开发区双玉烟酒店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曲靖开发区迎霞路凤凰嘉园公园里601幢商3号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麒麟区局烟许2023年002160号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530302121173</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张叶涵</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曲靖开发区哆啦盒子便利店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曲靖开发区翠和路富康城公园首府4幢5号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麒麟区局烟许2023年002251号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530302211286</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陈兴锁</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中国石化销售股份有限公司云南曲靖开发区灵通加油站</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云南省曲靖市麒麟区西城街道办事处西山居委会面甸居民小组</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麒麟区局烟许2023年002169号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530302211289</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陈兴锁</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中国石化销售股份有限公司云南曲靖开发区冯官桥加油加气站</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云南省曲靖市西山乡冯官桥</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麒麟区局烟许2023年002167号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530302211357</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岳巧连</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曲靖爱佳佳商贸有限公司</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云南省曲靖开发区迎霞路121号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麒麟区局烟许2023年002250号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530302111624</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王贵才</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曲靖市麒麟区王贵才鸿运商店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云南省曲靖市麒麟区潇湘街道文明村88号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麒麟区局烟许2023年002200号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530302111768</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王小四</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曲靖市麒麟区兴村便民店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云南省曲靖市麒麟区潇湘街道冷家屯吕兴坡村70号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麒麟区局烟许2023年002337号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530302111827</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王建书</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曲靖市麒麟区冷家屯富荣超市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云南省曲靖市麒麟区潇湘街道冷家屯村委会冷家屯村336号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麒麟区局烟许2023年002226号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530302114653</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王祖友</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曲靖市麒麟区宇星超市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云南省曲靖市麒麟区潇湘街道南城门社区三组南苑路235号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麒麟区局烟许2023年002184号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530302114938</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蔡金胜</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曲靖市麒麟区百润超市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云南省曲靖市麒麟区潇湘街道南城门社区警苑二期玉带路347/349/351号商铺</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麒麟区局烟许2023年002219号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530302115310</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王国才</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曲靖市麒麟区河宾商店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云南省曲靖市麒麟区潇湘街道大坝新村3幢18号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麒麟区局烟许2023年002289号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530302116435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李自保</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曲靖市麒麟区便民小卖部</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曲靖市麒麟区潇湘街道冷家屯望长村107号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麒麟区局烟许2023年002295号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530302116908</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杜方明</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曲靖市麒麟区美佳乐连锁便利店来兴店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云南省曲靖市麒麟区潇湘街道南城门社区彩云路189号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麒麟区局烟许2023年002281号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530302116923</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吴慧</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曲靖市麒麟区厚物便利店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曲靖市麒麟区潇湘街道南城门社区3组来兴小区公房1楼</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麒麟区局烟许2023年002243号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530302116927</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李东花</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曲靖市麒麟区百利恒便利店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曲靖市麒麟区潇湘街道南关六村104号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麒麟区局烟许2023年002194号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530302116998</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丁永坤</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曲靖市麒麟区春林商店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云南省曲靖市麒麟区潇湘街道石灰窑村委会第九村民小组15号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麒麟区局烟许2023年002261号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530302119073</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颜保凤</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曲靖市麒麟区湘吉便利店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云南省曲靖市麒麟区潇湘街道红庙一组12幢6号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麒麟区局烟许2023年002164号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530302120670</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谭胜明</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曲靖市麒麟区小谭商店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云南省曲靖市麒麟区潇湘街道金麟社区寥廓南路1205号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麒麟区局烟许2023年002190号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530302120672</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张凤花</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曲靖市麒麟区香韵便利店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云南省曲靖市麒麟区潇湘街道金象路4-54号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麒麟区局烟许2023年002185号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530302120704</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吕尔伟</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曲靖市麒麟区吕尔伟便民工程蔬菜销售网点</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云南省曲靖市麒麟区潇湘街道南城门社区沿江南路水云上居2号门旁</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麒麟区局烟许2023年002284号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530302120721</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李梅桂</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曲靖市麒麟区乐佳品生活超市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云南省曲靖市麒麟区潇湘街道金麟社区水寨路350号商铺</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麒麟区局烟许2023年002235号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530302120733</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道志佛</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曲靖市麒麟区志福商行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云南省曲靖市麒麟区潇湘街道南城门社区七组125号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麒麟区局烟许2023年002209号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530302120774</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马德坤</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曲靖市麒麟区玖源商店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曲靖市麒麟区潇湘街道办事处南城门社区靖宁西路294号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麒麟区局烟许2023年002277号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530302120995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黄梨花</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曲靖市麒麟区誉发烟酒商行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云南省曲靖市麒麟区潇湘街道营盘路82号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麒麟区局烟许2023年002202号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530302120996</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胡秋翠</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曲靖市麒麟区军媛商店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云南省曲靖市麒麟区潇湘街道英才路178、180号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麒麟区局烟许2023年002228号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530302121148</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张愉彬</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曲靖市麒麟区永诚酒愉高端酒行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云南省曲靖市麒麟区潇湘街道南片区经五路西侧文笔路北侧龙境云庄商铺128号S1-S2号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麒麟区局烟许2023年002244号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530302121152</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曹琼美</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曲靖市麒麟区百鸿烟店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云南省曲靖市麒麟区潇湘街道红庙社区欣荣路36号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麒麟区局烟许2023年002237号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530302121153</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周婕</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曲靖市麒麟区盈顺烟酒店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云南省曲靖市麒麟区潇湘街道寥廓南路770号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麒麟区局烟许2023年002242号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530302121154</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丁振玲</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曲靖市麒麟区旺顺酒业经营部</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云南省曲靖市麒麟区潇湘街道彩云路258号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麒麟区局烟许2023年002204号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530302121158</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胡查芬</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曲靖市麒麟区顺禾商行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云南省曲靖市麒麟区潇湘街道水寨路302号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麒麟区局烟许2023年002351号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530302121181</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方保江</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曲靖市麒麟区壹玖壹玖商行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云南省曲靖市麒麟区潇湘街道寥廓南路1091号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麒麟区局烟许2023年002206号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530302121184</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李香</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曲靖市麒麟区亿品烟酒店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云南省曲靖市麒麟区潇湘街道南城门社区寥廓南路497号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麒麟区局烟许2023年002308号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530302211275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赵国红</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曲靖市麒麟区丽景大酒店有限公司</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云南省曲靖市麒麟区麒麟南路474-1</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麒麟区局烟许2023年002276号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530302113734</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薛琼仙</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曲靖市麒麟区吉欣商店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云南省曲靖市麒麟区越州镇老吴村委会松林冲村001号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麒麟区局烟许2023年002346号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530302114656</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杨月平</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曲靖市麒麟区祥缘平价商店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云南省曲靖市麒麟区越州镇榕峰大道派出所出租房1号商铺</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麒麟区局烟许2023年002331号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530302114978</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沙雄英</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曲靖市麒麟区越州阳光商店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云南省曲靖市麒麟区越州镇越钢大道205号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麒麟区局烟许2023年002347号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530302115874</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史周聪</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曲靖市麒麟区越州镇如意批发超市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云南省曲靖市麒麟区越州镇榕峰大道示范街8号商铺</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麒麟区局烟许2023年002323号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530302116245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郭美琼</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曲靖市麒麟区越州镇马坊蔬菜园小商店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云南省曲靖市麒麟区越州镇马坊村委会大马坊村159号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麒麟区局烟许2023年002349号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530302117028</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李小菊</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曲靖市麒麟区越州鑫鑫干锅猪肉</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云南省曲靖市麒麟区越州镇越钢大道建筑公司大门2号商铺</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麒麟区局烟许2023年002343号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530302120765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姜正辉</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麒麟区越州镇一鸣商店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云南省曲靖市麒麟区越州镇越钢生活区内1号商铺</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麒麟区局烟许2023年002328号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530302120789</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李东明</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麒麟区越州镇吉利便利店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云南省曲靖市麒麟区越州镇横大路村委会别家堡村11号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麒麟区局烟许2023年002341号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530302120790</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方孟娜</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麒麟区越州镇博越商行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云南省曲靖市麒麟区越州镇榕峰大道众一家园二期附1号商铺</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卷烟本店零售,雪茄烟本店零售,消费类烟丝本店零售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麒麟区局烟许2023年002324号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530302120791</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姜老七</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麒麟区越州镇惠民超市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云南省曲靖市麒麟区越州镇马坊村委会大马坊村280号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麒麟区局烟许2023年002332号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530302120793</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李忠会</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麒麟区越州镇爱家超市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云南省曲靖市麒麟区越州镇云南机二机械</w:t>
            </w:r>
            <w:r>
              <w:rPr>
                <w:rFonts w:hint="eastAsia"/>
                <w:color w:val="000000"/>
                <w:sz w:val="15"/>
                <w:szCs w:val="15"/>
                <w:lang w:eastAsia="zh-CN"/>
              </w:rPr>
              <w:t>有限责任公司</w:t>
            </w:r>
            <w:r>
              <w:rPr>
                <w:rFonts w:hint="eastAsia"/>
                <w:color w:val="000000"/>
                <w:sz w:val="15"/>
                <w:szCs w:val="15"/>
              </w:rPr>
              <w:t>老厂区1号商铺</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卷烟本店零售,雪茄烟本店零售,消费类烟丝本店零售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麒麟区局烟许2023年002322号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530302120811</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魏二乔</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麒麟区越州镇金兴商店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云南省曲靖市麒麟区越州镇马坊村委会大马坊村360号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麒麟区局烟许2023年002321号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530302120821</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田梦沙</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麒麟区越州鸿福超市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云南省曲靖市麒麟区越州镇榕峰大道小康村1号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麒麟区局烟许2023年002352号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530302120887</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李艳</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曲靖市麒麟区越州镇妮妮百货商店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云南省曲靖市麒麟区越州镇西关村委会朱依山上村279号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卷烟本店零售,雪茄烟本店零售,消费类烟丝本店零售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麒麟区局烟许2023年002339号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530302120896</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杨中友</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麒麟区越州镇鑫旺超市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云南省曲靖市麒麟区越州镇大梨树村委会杨旗营村176号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卷烟本店零售,雪茄烟本店零售,消费类烟丝本店零售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麒麟区局烟许2023年002335号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530302111855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吕维树</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曲靖市麒麟区立信商店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曲靖市麒麟区南宁街道麒麟桥社区珍珠街71号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麒麟区局烟许2023年002327号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530302112111</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陈美焕</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曲靖市麒麟区东风商店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曲靖市麒麟区南宁街道黄家庄社区黄家庄南村74号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麒麟区局烟许2023年002297号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530302115350</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宋朋升</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曲靖市麒麟区兴隆商行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曲靖市麒麟区南宁街道南宁社区南宁南路105号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麒麟区局烟许2023年002325号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530302116220</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肖水粉</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曲靖市麒麟区张发便民店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曲靖市麒麟区南宁街道瑞东社区东江花园四组团门口便民蔬菜销售网点23号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麒麟区局烟许2023年002340号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530302116419</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蒋泽良</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曲靖市麒麟区回头客便利店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云南省曲靖市麒麟区益宁街道水寨社区七组97号商铺</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麒麟区局烟许2023年002201号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530302116958</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万志灵</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曲靖市麒麟区蕙萱便利店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曲靖市麒麟区南宁街道东关社区春雨路22号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麒麟区局烟许2023年002218号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530302119315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包崇磊</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曲靖市麒麟区食恋记黄焖鸡米饭店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曲靖市麒麟区南宁街道消保路北园村74号一楼商铺</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麒麟区局烟许2023年002312号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530302119386</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沈宗挺</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曲靖市麒麟区方缘烟酒店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曲靖市麒麟区南宁街道鼓楼社区南园上村78号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麒麟区局烟许2023年002316号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530302119389</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赵兴平</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曲靖市麒麟区盛欣荣商店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曲靖市麒麟区南宁街道滇东北蔬菜批发市场内48号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麒麟区局烟许2023年002330号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530302119396</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唐四桂</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曲靖市麒麟区名胜百货经营部</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曲靖市麒麟区南宁街道珍珠街256号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麒麟区局烟许2023年002195号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530302120697</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潘春花</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曲靖市麒麟区裕品良铺新生活超市珍珠街店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云南省曲靖市麒麟区白石江街道珍珠街503号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麒麟区局烟许2023年002274号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530302120751</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冷开军</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曲靖市麒麟区鑫欣百货副食紫薇楼店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曲靖市麒麟区南宁街道书苑彼岸芒果街A-1-38号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麒麟区局烟许2023年002311号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530302121183</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陈秀美</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曲靖市麒麟区天蜜商行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曲靖市麒麟区南宁街道潇湘社区文昌街（东）261号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麒麟区局烟许2023年002333号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530302121144</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赵小七</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曲靖市麒麟区宜品便利店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曲靖市麒麟区三宝街道办事处雷家庄社区英才路香颂美地1栋13-14号商铺</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麒麟区局烟许2023年002320号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530302121149</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巴楚涵</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曲靖市麒麟区瑞祥烟酒商行</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云南省曲靖市麒麟区三宝街道雷家庄社区坤城5街32号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麒麟区局烟许2023年002319号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530302116955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李景波</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曲靖市麒麟区艺凯超市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云南省曲靖市麒麟区益宁街道水寨社区（艺凯大厦）111-112号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麒麟区局烟许2023年002199号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530302119449</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肖智源</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麒麟区盛员百货店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麒麟区沿江街道庄家圩社区冯家圩商住小区70幢6号附1号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麒麟区局烟许2023年002215号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530302120696</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严正东</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麒麟区正东商店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麒麟区沿江街道鸡街七组178号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麒麟区局烟许2023年002203号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530302120729</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邓丽凤</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麒麟区美丽商店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麒麟区沿江街道办事处余家圩10队199号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麒麟区局烟许2023年002299号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530302114350</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冷世昌</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曲靖市麒麟区德力超市三分店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曲靖市麒麟区益宁街道金牛二组金牛农贸市场45—48号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麒麟区局烟许2023年002217号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530302114976</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袁会</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曲靖市麒麟区盛欣便利店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云南省曲靖市麒麟区益宁街道办事处水寨社区水寨路24号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麒麟区局烟许2023年002336号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530302116967</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孔维雄</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曲靖市麒麟区利民天天平价超市</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云南省曲靖市麒麟区益宁街道金江社区六组160号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麒麟区局烟许2023年002249号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530302119427</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金光勤</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曲靖市麒麟区金旺食品经营部</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云南省曲靖市麒麟区益宁街道金办事处金牛二组金湘巷45号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麒麟区局烟许2023年002197号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530302120674</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舒小勤</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曲靖市麒麟区锦相烟酒店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云南省曲靖市麒麟区益宁街道办事处文笔社区文笔路307号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麒麟区局烟许2023年002220号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530302120727</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刘勇江</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曲靖市麒麟区佳富便利店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云南省曲靖市麒麟区益宁街道办事处文笔社区麒麟南路683号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麒麟区局烟许2023年002344号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530302120732</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柳小兵</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曲靖市麒麟区兴宇烟酒店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云南省曲靖市麒麟区益宁街道办事处文笔社区紫云南路289-4号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麒麟区局烟许2023年002224号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530302120823</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蒋绍正</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曲靖市麒麟区正红副食经营部</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云南省曲靖市麒麟区益宁街道金牛社区金湘巷35号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麒麟区局烟许2023年002269号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530302120845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何丽平</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曲靖市麒麟区新晨商店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曲靖市麒麟区益宁街道办事处金牛社区金湘巷22号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麒麟区局烟许2023年002208号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530302120846</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刘梅芳</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曲靖市麒麟区百顺商店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云南省曲靖市麒麟区益宁街道办事处金牛社区金湘巷10号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麒麟区局烟许2023年002205号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530302120864</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陈平珍</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曲靖市麒麟区添沅商店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云南省曲靖市麒麟区益宁街道办事处金牛社区金湘巷23号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麒麟区局烟许2023年002253号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530302112986</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姚建良</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曲靖市麒麟区东山镇河东村桥头商店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云南省曲靖市麒麟区东山镇转长河村委会河东村182号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麒麟区局烟许2023年002291号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530302113125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刘小洪</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曲靖市麒麟区东山镇石头寨农家便利店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云南省曲靖市麒麟区东山镇石头寨村委会石头寨村17号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麒麟区局烟许2023年002181号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530302113455</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俞正国</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曲靖市麒麟区东山正国商店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云南省曲靖市麒麟区东山镇石头寨村委会大寨村36号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麒麟区局烟许2023年002304号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530302114268</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张老会</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曲靖市麒麟区东山镇百货商店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云南省曲靖市麒麟区东山镇恩洪村委会恩洪小区1号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麒麟区局烟许2023年002162号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530302114692</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王玉苹</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曲靖市麒麟区东山阳光批发部</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云南省曲靖市麒麟区东山镇高家村社区华美商场背面1号商铺</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麒麟区局烟许2023年002182号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530302114980</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陈春菊</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曲靖市麒麟区莲源综合店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云南省曲靖市麒麟区东山镇高家村社区高家村书香路28号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麒麟区局烟许2023年002168号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530302117027</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张全美</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曲靖市麒麟区泉瑞经营部</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云南省曲靖市麒麟区东山镇撒马依村委会旱龙潭村71号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麒麟区局烟许2023年002207号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530302117032</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陈竹英</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曲靖市麒麟区东山镇福寿乐康百货店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云南省曲靖市麒麟区东山镇高家村社区结米小区房10号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麒麟区局烟许2023年002211号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530302119254</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蔡丽梅</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曲靖市麒麟区东山镇马龙商店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云南省曲靖市麒麟区东山镇法色村委会龙马脚迹龙马山庄1号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麒麟区局烟许2023年002191号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530302120810</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陈拽花</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麒麟东山拽拽平价商店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云南省曲靖市麒麟区东山镇克依黑村委会林必茂村42号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麒麟区局烟许2023年002230号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530302120820</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赵艳梅</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麒麟区红远商店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云南省曲靖市麒麟区东山镇卡基村委会卡基小区9号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麒麟区局烟许2023年002301号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530302121000</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蒋富强</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麒麟区东山富强便利店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云南省曲靖市麒麟区东山镇新村社区新星小区4号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2023-10-17</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麒麟区局烟许2023年002188号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530302121060</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赵兵</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麒麟区老百姓便利店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云南省曲靖市麒麟区东山镇水井村委会白寨古村16号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2023-10-20</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麒麟区局烟许2023年002314号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530302121140</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杨留慧</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麒麟区百兴商店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云南省曲靖市麒麟区东山镇卑舍村委会必墨村110号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2023-10-19</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麒麟区局烟许2023年002263号</w:t>
            </w:r>
          </w:p>
        </w:tc>
        <w:tc>
          <w:tcPr>
            <w:tcW w:w="1417" w:type="dxa"/>
            <w:vMerge w:val="continue"/>
          </w:tcPr>
          <w:p>
            <w:pPr>
              <w:jc w:val="left"/>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530302121141</w:t>
            </w:r>
          </w:p>
        </w:tc>
        <w:tc>
          <w:tcPr>
            <w:tcW w:w="540" w:type="dxa"/>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延续</w:t>
            </w:r>
          </w:p>
        </w:tc>
        <w:tc>
          <w:tcPr>
            <w:tcW w:w="70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赵琼芝</w:t>
            </w:r>
          </w:p>
        </w:tc>
        <w:tc>
          <w:tcPr>
            <w:tcW w:w="1024"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麒麟区东逸商店</w:t>
            </w:r>
          </w:p>
        </w:tc>
        <w:tc>
          <w:tcPr>
            <w:tcW w:w="1843"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云南省曲靖市麒麟区东山镇独木村委会洒马必村56号</w:t>
            </w:r>
          </w:p>
        </w:tc>
        <w:tc>
          <w:tcPr>
            <w:tcW w:w="992" w:type="dxa"/>
            <w:tcBorders>
              <w:top w:val="nil"/>
              <w:left w:val="single" w:color="000000" w:sz="4" w:space="0"/>
              <w:bottom w:val="single" w:color="000000" w:sz="4" w:space="0"/>
              <w:right w:val="single" w:color="000000" w:sz="4" w:space="0"/>
            </w:tcBorders>
            <w:shd w:val="clear" w:color="000000" w:fill="FFFFFF"/>
          </w:tcPr>
          <w:p>
            <w:pPr>
              <w:jc w:val="left"/>
              <w:rPr>
                <w:rFonts w:hint="eastAsia"/>
                <w:color w:val="000000"/>
                <w:sz w:val="15"/>
                <w:szCs w:val="15"/>
              </w:rPr>
            </w:pPr>
            <w:r>
              <w:rPr>
                <w:rFonts w:hint="eastAsia"/>
                <w:color w:val="000000"/>
                <w:sz w:val="15"/>
                <w:szCs w:val="15"/>
              </w:rPr>
              <w:t>卷烟本店零售,雪茄烟本店零售</w:t>
            </w:r>
          </w:p>
        </w:tc>
        <w:tc>
          <w:tcPr>
            <w:tcW w:w="709"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567" w:type="dxa"/>
          </w:tcPr>
          <w:p>
            <w:pPr>
              <w:jc w:val="left"/>
              <w:rPr>
                <w:rFonts w:asciiTheme="minorEastAsia" w:hAnsiTheme="minorEastAsia" w:eastAsiaTheme="minorEastAsia"/>
                <w:sz w:val="15"/>
                <w:szCs w:val="15"/>
              </w:rPr>
            </w:pPr>
            <w:r>
              <w:rPr>
                <w:rFonts w:hint="eastAsia" w:asciiTheme="minorEastAsia" w:hAnsiTheme="minorEastAsia" w:eastAsiaTheme="minorEastAsia"/>
                <w:sz w:val="15"/>
                <w:szCs w:val="15"/>
              </w:rPr>
              <w:t>准予许可</w:t>
            </w:r>
          </w:p>
        </w:tc>
        <w:tc>
          <w:tcPr>
            <w:tcW w:w="567"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2023-10-18</w:t>
            </w:r>
          </w:p>
        </w:tc>
        <w:tc>
          <w:tcPr>
            <w:tcW w:w="992" w:type="dxa"/>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5"/>
                <w:szCs w:val="15"/>
              </w:rPr>
            </w:pPr>
            <w:r>
              <w:rPr>
                <w:rFonts w:hint="eastAsia"/>
                <w:color w:val="000000"/>
                <w:sz w:val="15"/>
                <w:szCs w:val="15"/>
              </w:rPr>
              <w:t>麒麟区局烟许2023年002227号</w:t>
            </w:r>
          </w:p>
        </w:tc>
        <w:tc>
          <w:tcPr>
            <w:tcW w:w="1417" w:type="dxa"/>
            <w:vMerge w:val="continue"/>
          </w:tcPr>
          <w:p>
            <w:pPr>
              <w:jc w:val="left"/>
              <w:rPr>
                <w:rFonts w:asciiTheme="minorEastAsia" w:hAnsiTheme="minorEastAsia" w:eastAsiaTheme="minorEastAsia"/>
                <w:sz w:val="15"/>
                <w:szCs w:val="15"/>
              </w:rPr>
            </w:pPr>
          </w:p>
        </w:tc>
      </w:tr>
    </w:tbl>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75654D"/>
    <w:rsid w:val="00005E8C"/>
    <w:rsid w:val="00006605"/>
    <w:rsid w:val="00020C5E"/>
    <w:rsid w:val="0004126B"/>
    <w:rsid w:val="00056DA4"/>
    <w:rsid w:val="00064D33"/>
    <w:rsid w:val="0007026D"/>
    <w:rsid w:val="0007483B"/>
    <w:rsid w:val="00082587"/>
    <w:rsid w:val="00095C26"/>
    <w:rsid w:val="000A752D"/>
    <w:rsid w:val="00127615"/>
    <w:rsid w:val="001376B4"/>
    <w:rsid w:val="00155A1B"/>
    <w:rsid w:val="001648C2"/>
    <w:rsid w:val="001717EE"/>
    <w:rsid w:val="00183FC4"/>
    <w:rsid w:val="0019080C"/>
    <w:rsid w:val="00193015"/>
    <w:rsid w:val="0019731C"/>
    <w:rsid w:val="001A38E5"/>
    <w:rsid w:val="001B4BED"/>
    <w:rsid w:val="001C0684"/>
    <w:rsid w:val="001C2447"/>
    <w:rsid w:val="001D0F58"/>
    <w:rsid w:val="001E3AAA"/>
    <w:rsid w:val="001E577F"/>
    <w:rsid w:val="001F1029"/>
    <w:rsid w:val="00273376"/>
    <w:rsid w:val="0028295C"/>
    <w:rsid w:val="002A7658"/>
    <w:rsid w:val="002B269B"/>
    <w:rsid w:val="002B6878"/>
    <w:rsid w:val="002C18C3"/>
    <w:rsid w:val="002C4C49"/>
    <w:rsid w:val="002D4BB1"/>
    <w:rsid w:val="002E07EE"/>
    <w:rsid w:val="00302A78"/>
    <w:rsid w:val="00313CAD"/>
    <w:rsid w:val="003214AF"/>
    <w:rsid w:val="00324A83"/>
    <w:rsid w:val="00344055"/>
    <w:rsid w:val="00360DA4"/>
    <w:rsid w:val="00361E2F"/>
    <w:rsid w:val="00374006"/>
    <w:rsid w:val="00383727"/>
    <w:rsid w:val="003A1D1E"/>
    <w:rsid w:val="003C092E"/>
    <w:rsid w:val="0042757F"/>
    <w:rsid w:val="004350AC"/>
    <w:rsid w:val="00436494"/>
    <w:rsid w:val="00437895"/>
    <w:rsid w:val="004518D4"/>
    <w:rsid w:val="00465BC6"/>
    <w:rsid w:val="00472019"/>
    <w:rsid w:val="00487F4A"/>
    <w:rsid w:val="004D03EE"/>
    <w:rsid w:val="004E0288"/>
    <w:rsid w:val="004E444C"/>
    <w:rsid w:val="00515162"/>
    <w:rsid w:val="005213F4"/>
    <w:rsid w:val="00523432"/>
    <w:rsid w:val="005701D9"/>
    <w:rsid w:val="00595907"/>
    <w:rsid w:val="005A19B2"/>
    <w:rsid w:val="005A595B"/>
    <w:rsid w:val="005C3A7F"/>
    <w:rsid w:val="005C75FD"/>
    <w:rsid w:val="006131B5"/>
    <w:rsid w:val="00613A3E"/>
    <w:rsid w:val="00631D5E"/>
    <w:rsid w:val="00637ADC"/>
    <w:rsid w:val="006474A5"/>
    <w:rsid w:val="00654E77"/>
    <w:rsid w:val="0065523A"/>
    <w:rsid w:val="006567FC"/>
    <w:rsid w:val="0066074D"/>
    <w:rsid w:val="00671C5B"/>
    <w:rsid w:val="00674BCC"/>
    <w:rsid w:val="00691BE3"/>
    <w:rsid w:val="006A2A08"/>
    <w:rsid w:val="006D5C67"/>
    <w:rsid w:val="00702374"/>
    <w:rsid w:val="00722F7F"/>
    <w:rsid w:val="00723D9F"/>
    <w:rsid w:val="00752F44"/>
    <w:rsid w:val="0075654D"/>
    <w:rsid w:val="00757313"/>
    <w:rsid w:val="00761180"/>
    <w:rsid w:val="00772042"/>
    <w:rsid w:val="00775CD8"/>
    <w:rsid w:val="00777B62"/>
    <w:rsid w:val="00781BFB"/>
    <w:rsid w:val="007849EF"/>
    <w:rsid w:val="00785297"/>
    <w:rsid w:val="007A5AEF"/>
    <w:rsid w:val="007D7017"/>
    <w:rsid w:val="007F3679"/>
    <w:rsid w:val="00816666"/>
    <w:rsid w:val="0083007E"/>
    <w:rsid w:val="0085286F"/>
    <w:rsid w:val="0087006E"/>
    <w:rsid w:val="008727A3"/>
    <w:rsid w:val="008766BE"/>
    <w:rsid w:val="008A1278"/>
    <w:rsid w:val="008A5F39"/>
    <w:rsid w:val="008B2802"/>
    <w:rsid w:val="008B6295"/>
    <w:rsid w:val="008C1E0B"/>
    <w:rsid w:val="008C58D4"/>
    <w:rsid w:val="008E3261"/>
    <w:rsid w:val="008F437D"/>
    <w:rsid w:val="00912C7D"/>
    <w:rsid w:val="00943587"/>
    <w:rsid w:val="00944FC8"/>
    <w:rsid w:val="00946FCF"/>
    <w:rsid w:val="00955D53"/>
    <w:rsid w:val="00975F80"/>
    <w:rsid w:val="009B58F0"/>
    <w:rsid w:val="009B7C3B"/>
    <w:rsid w:val="009C3945"/>
    <w:rsid w:val="009C4142"/>
    <w:rsid w:val="009C5241"/>
    <w:rsid w:val="009D21EA"/>
    <w:rsid w:val="00A03B50"/>
    <w:rsid w:val="00A04287"/>
    <w:rsid w:val="00A06402"/>
    <w:rsid w:val="00A13C26"/>
    <w:rsid w:val="00A14D2E"/>
    <w:rsid w:val="00A241AF"/>
    <w:rsid w:val="00A41A09"/>
    <w:rsid w:val="00A52090"/>
    <w:rsid w:val="00A96364"/>
    <w:rsid w:val="00AE0401"/>
    <w:rsid w:val="00AE189F"/>
    <w:rsid w:val="00AF397C"/>
    <w:rsid w:val="00B05801"/>
    <w:rsid w:val="00B06F93"/>
    <w:rsid w:val="00B12AE4"/>
    <w:rsid w:val="00B45E16"/>
    <w:rsid w:val="00B74D4C"/>
    <w:rsid w:val="00BB113B"/>
    <w:rsid w:val="00C07DEE"/>
    <w:rsid w:val="00C32529"/>
    <w:rsid w:val="00C330DC"/>
    <w:rsid w:val="00C47F7B"/>
    <w:rsid w:val="00C563EE"/>
    <w:rsid w:val="00C66D15"/>
    <w:rsid w:val="00C73E88"/>
    <w:rsid w:val="00C75E2E"/>
    <w:rsid w:val="00C827FF"/>
    <w:rsid w:val="00C82E1E"/>
    <w:rsid w:val="00C84D10"/>
    <w:rsid w:val="00C94937"/>
    <w:rsid w:val="00CA77B2"/>
    <w:rsid w:val="00CB43EB"/>
    <w:rsid w:val="00CC3A78"/>
    <w:rsid w:val="00CC7657"/>
    <w:rsid w:val="00CD2988"/>
    <w:rsid w:val="00CD4321"/>
    <w:rsid w:val="00CD4D79"/>
    <w:rsid w:val="00CD6416"/>
    <w:rsid w:val="00CE4923"/>
    <w:rsid w:val="00CF61B8"/>
    <w:rsid w:val="00CF7F42"/>
    <w:rsid w:val="00D229B4"/>
    <w:rsid w:val="00D24F1F"/>
    <w:rsid w:val="00D40101"/>
    <w:rsid w:val="00D55964"/>
    <w:rsid w:val="00D857C7"/>
    <w:rsid w:val="00D871FB"/>
    <w:rsid w:val="00D90F86"/>
    <w:rsid w:val="00DA3DE3"/>
    <w:rsid w:val="00DD76BB"/>
    <w:rsid w:val="00E03709"/>
    <w:rsid w:val="00E22BED"/>
    <w:rsid w:val="00E3415A"/>
    <w:rsid w:val="00E36798"/>
    <w:rsid w:val="00E40E88"/>
    <w:rsid w:val="00E60EAF"/>
    <w:rsid w:val="00E818BD"/>
    <w:rsid w:val="00E85F17"/>
    <w:rsid w:val="00E90247"/>
    <w:rsid w:val="00E942D1"/>
    <w:rsid w:val="00EA35C3"/>
    <w:rsid w:val="00ED4288"/>
    <w:rsid w:val="00EE0548"/>
    <w:rsid w:val="00EF2E79"/>
    <w:rsid w:val="00F5773C"/>
    <w:rsid w:val="00F62452"/>
    <w:rsid w:val="00F632BC"/>
    <w:rsid w:val="00F63515"/>
    <w:rsid w:val="00F74A9A"/>
    <w:rsid w:val="00F876C3"/>
    <w:rsid w:val="00F876CF"/>
    <w:rsid w:val="00F91C8E"/>
    <w:rsid w:val="00F9701A"/>
    <w:rsid w:val="00FA2736"/>
    <w:rsid w:val="00FB598E"/>
    <w:rsid w:val="00FD01BE"/>
    <w:rsid w:val="00FE5C13"/>
    <w:rsid w:val="3632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日期 Char"/>
    <w:basedOn w:val="7"/>
    <w:link w:val="2"/>
    <w:autoRedefine/>
    <w:semiHidden/>
    <w:qFormat/>
    <w:uiPriority w:val="99"/>
    <w:rPr>
      <w:sz w:val="21"/>
      <w:szCs w:val="24"/>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3572</Words>
  <Characters>20367</Characters>
  <Lines>169</Lines>
  <Paragraphs>47</Paragraphs>
  <TotalTime>33</TotalTime>
  <ScaleCrop>false</ScaleCrop>
  <LinksUpToDate>false</LinksUpToDate>
  <CharactersWithSpaces>23892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2023-10-23T01:46:00Z</dcterms:created>
  <dc:creator>牛祥芬</dc:creator>
  <cp:lastModifiedBy>WPS_1577147775</cp:lastModifiedBy>
  <dcterms:modified xsi:type="dcterms:W3CDTF">2024-03-19T08:45:44Z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042B58B5B24243A781C6E9D1A3C4856F_13</vt:lpwstr>
  </property>
</Properties>
</file>