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6"/>
        <w:tblW w:w="13230" w:type="dxa"/>
        <w:tblInd w:w="-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710"/>
        <w:gridCol w:w="1245"/>
        <w:gridCol w:w="1785"/>
        <w:gridCol w:w="2580"/>
        <w:gridCol w:w="1140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3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2024年麒麟区高标准农田建设项目初步设计批复表</w:t>
            </w:r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建设任务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（万亩）</w:t>
            </w: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建设地点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受益农户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（户）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受益人口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乡镇（街道）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村委会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0.97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2024年麒麟区东山镇高标准农田建设项目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0.26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东山镇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撒马依村委会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2024年麒麟区三宝街道高标准农田建设项目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0.36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三宝街道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长坡村委会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2024年麒麟区珠街街道高标准农田建设项目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0.35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珠街街道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联合村委会、墩子村委会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7116</w:t>
            </w:r>
          </w:p>
        </w:tc>
      </w:tr>
    </w:tbl>
    <w:p>
      <w:pPr>
        <w:pStyle w:val="2"/>
        <w:ind w:left="0" w:leftChars="0" w:firstLine="0" w:firstLineChars="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tbl>
      <w:tblPr>
        <w:tblStyle w:val="6"/>
        <w:tblW w:w="131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4650"/>
        <w:gridCol w:w="1522"/>
        <w:gridCol w:w="1995"/>
        <w:gridCol w:w="1845"/>
        <w:gridCol w:w="1260"/>
        <w:gridCol w:w="1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2024年麒麟区高标准农田建设项目初步设计批复表（二）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投资规模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财政资金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中央财政资金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地方财政资金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银行贷款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自筹资金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2845.00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2276.00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569.00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2024年麒麟区东山镇高标准农田建设项目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715.00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572.00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143.00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2024年麒麟区三宝街道高标准农田建设项目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1080.00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864.00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216.00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2024年麒麟区珠街街道高标准农田建设项目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1050.00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840.00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210.00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eastAsia="仿宋_GB2312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758" w:header="851" w:footer="992" w:gutter="0"/>
          <w:pgNumType w:fmt="numberInDash"/>
          <w:cols w:space="0" w:num="1"/>
          <w:docGrid w:type="lines" w:linePitch="315" w:charSpace="0"/>
        </w:sectPr>
      </w:pPr>
    </w:p>
    <w:tbl>
      <w:tblPr>
        <w:tblStyle w:val="6"/>
        <w:tblW w:w="131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4"/>
        <w:gridCol w:w="885"/>
        <w:gridCol w:w="1290"/>
        <w:gridCol w:w="1493"/>
        <w:gridCol w:w="48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2024年麒麟区高标准农田建设项目初步设计批复表（三）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任务量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投资（万元）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2024年麒麟区东山镇高标准农田建设项目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2600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715.00 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一、土壤改良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71.50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地力培肥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71.50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二、灌溉和排水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246.52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1.小型集雨设施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99.18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2.排水暗渠（管）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8.248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147.34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三、田间道路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368.05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机耕路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5.925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368.05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其中：硬化道路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5.925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368.05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四、科技推广措施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8.31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1.技术培训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2.耕地质量监测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2.31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五、其他工作及措施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20.62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20.62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eastAsia="仿宋_GB2312"/>
          <w:sz w:val="32"/>
          <w:szCs w:val="32"/>
        </w:rPr>
        <w:sectPr>
          <w:pgSz w:w="16838" w:h="11906" w:orient="landscape"/>
          <w:pgMar w:top="1417" w:right="2098" w:bottom="1474" w:left="1758" w:header="851" w:footer="992" w:gutter="0"/>
          <w:pgNumType w:fmt="numberInDash"/>
          <w:cols w:space="0" w:num="1"/>
          <w:docGrid w:type="lines" w:linePitch="315" w:charSpace="0"/>
        </w:sectPr>
      </w:pPr>
    </w:p>
    <w:tbl>
      <w:tblPr>
        <w:tblStyle w:val="6"/>
        <w:tblW w:w="131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4"/>
        <w:gridCol w:w="900"/>
        <w:gridCol w:w="1290"/>
        <w:gridCol w:w="1350"/>
        <w:gridCol w:w="4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曲靖市2024年高标准农田建设项目初步设计批复表（三）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任务量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投资（万元）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2024年麒麟区三宝街道高标准农田建设项目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 xml:space="preserve">3600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 xml:space="preserve">1080.00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一、土壤改良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 xml:space="preserve">108.00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地力培肥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3600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108.00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二、灌溉和排水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 xml:space="preserve">361.25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1.塘堰（坝）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1.24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2.泵站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20.86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3.衬砌明渠（沟）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0.609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19.00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4.管灌（高效节水灌溉措施）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320.15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新建提水管1条，长3259m；新建输水管8条，总长8992m；新建200方水池2座，新建50方水池18座。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三、田间道路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 xml:space="preserve">521.78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机耕路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9.451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521.78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 其中：硬化道路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3.187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211.14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四、农田输配电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 xml:space="preserve">43.70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1.10kv以下的高压输电线路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1.50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27.60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2.低压输电线路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0.52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3.变压器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15.58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五、科技推广措施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 xml:space="preserve">14.39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1.技术培训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人次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800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12.00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2.耕地质量监测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2.39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六、其他工作及措施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 xml:space="preserve">30.88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其他费用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 xml:space="preserve">30.88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eastAsia="仿宋_GB2312"/>
          <w:sz w:val="32"/>
          <w:szCs w:val="32"/>
        </w:rPr>
        <w:sectPr>
          <w:pgSz w:w="16838" w:h="11906" w:orient="landscape"/>
          <w:pgMar w:top="1474" w:right="2098" w:bottom="1361" w:left="1758" w:header="851" w:footer="992" w:gutter="0"/>
          <w:pgNumType w:fmt="numberInDash"/>
          <w:cols w:space="0" w:num="1"/>
          <w:docGrid w:type="lines" w:linePitch="315" w:charSpace="0"/>
        </w:sectPr>
      </w:pPr>
    </w:p>
    <w:tbl>
      <w:tblPr>
        <w:tblStyle w:val="6"/>
        <w:tblW w:w="131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9"/>
        <w:gridCol w:w="870"/>
        <w:gridCol w:w="1320"/>
        <w:gridCol w:w="1500"/>
        <w:gridCol w:w="4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曲靖市2024年高标准农田建设项目初步设计批复表（三）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任务量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投资（万元）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2024年麒麟区珠街街道高标准农田建设项目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3500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1050.00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一、土壤改良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105.00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地力培肥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3500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105.00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二、灌溉和排水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442.47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1.泵站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7.11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2.衬砌明渠（沟）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2.977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355.31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10.31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3.管灌（高效节水灌溉措施）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69.74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新建提水管1条，总长1346m；新建输水管2条，总长1243m；新建200方水池2座，新建100方水池1座。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四、田间道路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447.37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机耕路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8.189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447.37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其中：硬化道路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1.059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69.42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五、农田输配电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11.72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1.10kv以下的高压输电线路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2.76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2.低压输电线路 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0.43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3.变压器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8.53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六、科技推广措施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12.89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1.技术培训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10.50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2.耕地质量监测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2.39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七、其他工作及措施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30.55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其他费用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30.55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eastAsia="仿宋_GB2312"/>
          <w:sz w:val="32"/>
          <w:szCs w:val="32"/>
        </w:rPr>
        <w:sectPr>
          <w:pgSz w:w="16838" w:h="11906" w:orient="landscape"/>
          <w:pgMar w:top="1587" w:right="2098" w:bottom="1474" w:left="1758" w:header="851" w:footer="992" w:gutter="0"/>
          <w:pgNumType w:fmt="numberInDash"/>
          <w:cols w:space="0" w:num="1"/>
          <w:docGrid w:type="lines" w:linePitch="315" w:charSpace="0"/>
        </w:sectPr>
      </w:pPr>
    </w:p>
    <w:tbl>
      <w:tblPr>
        <w:tblStyle w:val="6"/>
        <w:tblW w:w="14670" w:type="dxa"/>
        <w:tblInd w:w="-6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442"/>
        <w:gridCol w:w="456"/>
        <w:gridCol w:w="443"/>
        <w:gridCol w:w="449"/>
        <w:gridCol w:w="538"/>
        <w:gridCol w:w="423"/>
        <w:gridCol w:w="436"/>
        <w:gridCol w:w="392"/>
        <w:gridCol w:w="392"/>
        <w:gridCol w:w="468"/>
        <w:gridCol w:w="657"/>
        <w:gridCol w:w="420"/>
        <w:gridCol w:w="615"/>
        <w:gridCol w:w="630"/>
        <w:gridCol w:w="615"/>
        <w:gridCol w:w="795"/>
        <w:gridCol w:w="720"/>
        <w:gridCol w:w="630"/>
        <w:gridCol w:w="495"/>
        <w:gridCol w:w="540"/>
        <w:gridCol w:w="525"/>
        <w:gridCol w:w="555"/>
        <w:gridCol w:w="555"/>
        <w:gridCol w:w="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6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2024年麒麟区高标准农田建设项目初步设计批复表（四）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44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农业生产条件及生态环境改善</w:t>
            </w: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年新增主要农产品生产能力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项目区经济效益和社会效益</w:t>
            </w:r>
          </w:p>
        </w:tc>
        <w:tc>
          <w:tcPr>
            <w:tcW w:w="3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其他效益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新增和改善灌溉达标面积（万亩）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新增和改善排水达标面积（万亩）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新增节水灌溉面积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年节约水量（万立方米）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灌溉水利用率提高（百分比）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增加机耕面积（万亩）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农业综合机械化提高值（百分比）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道路通达率（百分比）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蓄水池容量（万立方米）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粮食（万公斤）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油料（万公斤）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其他农产品（万公斤）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项目区年直接受益农户数量（户）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项目区年直接受益农业人口数（人）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项目区直接受益农民年纯收入增加总额（万元）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项目区公众满意度（百分比）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扩大良种种植面积（万亩）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项目区土地流转面积（万亩）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项目区引进新型农业经营主体个数（个）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农业龙头企业个数（个）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农民合作组织个数（个）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家庭农场个数（个）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种粮大户个数（个）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 新增节水灌溉面积（万亩）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     其中：高效节水灌溉面积（万亩）</w:t>
            </w: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0.42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0.11 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0.42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0.25 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17.80 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0.81 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82 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 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0.43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13.49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23.78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2570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9591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105.90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98.67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0.97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2024年麒麟区东山镇高标准农田建设项目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0.17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83 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 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0.16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3.65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394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1763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26.21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0.26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2024年麒麟区三宝街道高标准农田建设项目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0.06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 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96 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0.22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5.21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9.98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152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44.82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98.00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2024年麒麟区珠街街道高标准农田建设项目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0.25 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78 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95 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4.63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7.45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2024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7116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34.87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99.00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0.35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</w:tbl>
    <w:p>
      <w:pPr>
        <w:pStyle w:val="2"/>
        <w:ind w:left="0" w:leftChars="0" w:firstLine="0" w:firstLineChars="0"/>
        <w:rPr>
          <w:rFonts w:eastAsia="仿宋_GB2312"/>
          <w:sz w:val="32"/>
          <w:szCs w:val="32"/>
        </w:rPr>
        <w:sectPr>
          <w:pgSz w:w="16838" w:h="11906" w:orient="landscape"/>
          <w:pgMar w:top="1587" w:right="2098" w:bottom="1474" w:left="1758" w:header="851" w:footer="992" w:gutter="0"/>
          <w:pgNumType w:fmt="numberInDash"/>
          <w:cols w:space="0" w:num="1"/>
          <w:docGrid w:type="lines" w:linePitch="315" w:charSpace="0"/>
        </w:sect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hint="eastAsia" w:ascii="方正小标宋简体" w:hAnsi="仿宋_GB2312" w:eastAsia="方正小标宋简体" w:cs="仿宋_GB2312"/>
          <w:spacing w:val="-8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rPr>
          <w:rFonts w:eastAsia="仿宋_GB2312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382905</wp:posOffset>
                </wp:positionV>
                <wp:extent cx="5600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0.75pt;margin-top:30.15pt;height:0.05pt;width:441pt;z-index:251659264;mso-width-relative:page;mso-height-relative:page;" filled="f" stroked="t" coordsize="21600,21600" o:gfxdata="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2eD5HWAAAACAEAAA8AAAAAAAAAAQAgAAAAIgAAAGRycy9kb3ducmV2LnhtbFBLAQIUABQA&#10;AAAIAIdO4kDquyOn8gEAAOUDAAAOAAAAAAAAAAEAIAAAACU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0pt;margin-top:1.6pt;height:0pt;width:441pt;z-index:251660288;mso-width-relative:page;mso-height-relative:page;" filled="f" stroked="t" coordsize="21600,21600" o:gfxdata="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UjO6NEAAAAEAQAADwAAAAAAAAABACAAAAAiAAAAZHJzL2Rvd25yZXYueG1sUEsBAhQAFAAAAAgA&#10;h07iQH+cwUfzAQAA4wMAAA4AAAAAAAAAAQAgAAAAIA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曲靖市农业农村局办公室 </w:t>
      </w:r>
      <w:r>
        <w:rPr>
          <w:sz w:val="28"/>
          <w:szCs w:val="28"/>
        </w:rPr>
        <w:t xml:space="preserve">        　　      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日印发</w:t>
      </w:r>
    </w:p>
    <w:sectPr>
      <w:pgSz w:w="11906" w:h="16838"/>
      <w:pgMar w:top="2098" w:right="1474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 w:cs="宋体"/>
        <w:sz w:val="28"/>
        <w:szCs w:val="28"/>
      </w:rPr>
    </w:pPr>
    <w:r>
      <w:rPr>
        <w:rStyle w:val="8"/>
        <w:rFonts w:hint="eastAsia" w:ascii="宋体" w:hAnsi="宋体" w:cs="宋体"/>
        <w:sz w:val="28"/>
        <w:szCs w:val="28"/>
      </w:rPr>
      <w:fldChar w:fldCharType="begin"/>
    </w:r>
    <w:r>
      <w:rPr>
        <w:rStyle w:val="8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8"/>
        <w:rFonts w:hint="eastAsia" w:ascii="宋体" w:hAnsi="宋体" w:cs="宋体"/>
        <w:sz w:val="28"/>
        <w:szCs w:val="28"/>
      </w:rPr>
      <w:fldChar w:fldCharType="separate"/>
    </w:r>
    <w:r>
      <w:rPr>
        <w:rStyle w:val="8"/>
        <w:rFonts w:hint="eastAsia" w:ascii="宋体" w:hAnsi="宋体" w:cs="宋体"/>
        <w:sz w:val="28"/>
        <w:szCs w:val="28"/>
      </w:rPr>
      <w:t>- 1 -</w:t>
    </w:r>
    <w:r>
      <w:rPr>
        <w:rStyle w:val="8"/>
        <w:rFonts w:hint="eastAsia"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B1"/>
    <w:rsid w:val="002C3FC1"/>
    <w:rsid w:val="00517035"/>
    <w:rsid w:val="008F57B1"/>
    <w:rsid w:val="00D761EE"/>
    <w:rsid w:val="02626BFE"/>
    <w:rsid w:val="04BB326E"/>
    <w:rsid w:val="04BF50EB"/>
    <w:rsid w:val="057F4F7C"/>
    <w:rsid w:val="091B0382"/>
    <w:rsid w:val="0AB230E3"/>
    <w:rsid w:val="0D5A4A6C"/>
    <w:rsid w:val="10C52FD8"/>
    <w:rsid w:val="145277BB"/>
    <w:rsid w:val="15C97BA5"/>
    <w:rsid w:val="17CB21B0"/>
    <w:rsid w:val="1A101846"/>
    <w:rsid w:val="1D474668"/>
    <w:rsid w:val="2021133B"/>
    <w:rsid w:val="20586B8A"/>
    <w:rsid w:val="21F77463"/>
    <w:rsid w:val="225540CB"/>
    <w:rsid w:val="243A6AAC"/>
    <w:rsid w:val="25D75F1B"/>
    <w:rsid w:val="264916E4"/>
    <w:rsid w:val="2B6B5251"/>
    <w:rsid w:val="2E8E30A8"/>
    <w:rsid w:val="329161AB"/>
    <w:rsid w:val="347E04A3"/>
    <w:rsid w:val="34825D76"/>
    <w:rsid w:val="3C350F0F"/>
    <w:rsid w:val="3C453EBD"/>
    <w:rsid w:val="3E8E0ED8"/>
    <w:rsid w:val="3EF30D3D"/>
    <w:rsid w:val="4259191F"/>
    <w:rsid w:val="425A4AA6"/>
    <w:rsid w:val="50C4591E"/>
    <w:rsid w:val="55427FE7"/>
    <w:rsid w:val="597977BD"/>
    <w:rsid w:val="5CD1659B"/>
    <w:rsid w:val="67453054"/>
    <w:rsid w:val="67900956"/>
    <w:rsid w:val="6942154D"/>
    <w:rsid w:val="696332AA"/>
    <w:rsid w:val="69C17F57"/>
    <w:rsid w:val="6E9E0817"/>
    <w:rsid w:val="73660983"/>
    <w:rsid w:val="76D36F93"/>
    <w:rsid w:val="77E91AA3"/>
    <w:rsid w:val="78470A5C"/>
    <w:rsid w:val="7C4E1BC2"/>
    <w:rsid w:val="7E60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1573</Words>
  <Characters>2270</Characters>
  <Lines>21</Lines>
  <Paragraphs>6</Paragraphs>
  <TotalTime>9</TotalTime>
  <ScaleCrop>false</ScaleCrop>
  <LinksUpToDate>false</LinksUpToDate>
  <CharactersWithSpaces>2435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2019-08-08T01:17:00Z</dcterms:created>
  <dc:creator>陈娟</dc:creator>
  <cp:lastModifiedBy>王华芳</cp:lastModifiedBy>
  <cp:lastPrinted>2023-09-13T01:35:00Z</cp:lastPrinted>
  <dcterms:modified xsi:type="dcterms:W3CDTF">2024-08-22T01:10:16Z</dcterms:modified>
  <dc:title>曲靖市农业局文件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237619310_cloud</vt:lpwstr>
  </property>
  <property fmtid="{D5CDD505-2E9C-101B-9397-08002B2CF9AE}" pid="4" name="ICV">
    <vt:lpwstr>100DA03A689D44A8854617431F25BC48_13</vt:lpwstr>
  </property>
</Properties>
</file>