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sz w:val="36"/>
          <w:szCs w:val="36"/>
        </w:rPr>
      </w:pPr>
      <w:r>
        <w:rPr>
          <w:rFonts w:hint="eastAsia"/>
          <w:b/>
          <w:sz w:val="36"/>
          <w:szCs w:val="36"/>
        </w:rPr>
        <w:t>云南省</w:t>
      </w:r>
      <w:r>
        <w:rPr>
          <w:b/>
          <w:sz w:val="36"/>
          <w:szCs w:val="36"/>
        </w:rPr>
        <w:t>曲靖市</w:t>
      </w:r>
      <w:r>
        <w:rPr>
          <w:rFonts w:hint="eastAsia"/>
          <w:b/>
          <w:sz w:val="36"/>
          <w:szCs w:val="36"/>
        </w:rPr>
        <w:t>麒麟区</w:t>
      </w:r>
      <w:r>
        <w:rPr>
          <w:rFonts w:hint="eastAsia" w:ascii="宋体" w:hAnsi="宋体"/>
          <w:b/>
          <w:sz w:val="36"/>
          <w:szCs w:val="36"/>
        </w:rPr>
        <w:t>烟草专卖局</w:t>
      </w:r>
    </w:p>
    <w:p>
      <w:pPr>
        <w:adjustRightInd w:val="0"/>
        <w:snapToGrid w:val="0"/>
        <w:jc w:val="center"/>
        <w:rPr>
          <w:rFonts w:ascii="宋体" w:hAnsi="宋体"/>
          <w:b/>
          <w:sz w:val="36"/>
          <w:szCs w:val="36"/>
        </w:rPr>
      </w:pPr>
      <w:r>
        <w:rPr>
          <w:rFonts w:hint="eastAsia" w:ascii="宋体" w:hAnsi="宋体"/>
          <w:b/>
          <w:sz w:val="36"/>
          <w:szCs w:val="36"/>
        </w:rPr>
        <w:t>办理烟草专卖零售许可证</w:t>
      </w:r>
      <w:r>
        <w:rPr>
          <w:rFonts w:ascii="宋体" w:hAnsi="宋体"/>
          <w:b/>
          <w:sz w:val="36"/>
          <w:szCs w:val="36"/>
        </w:rPr>
        <w:t>行政</w:t>
      </w:r>
      <w:r>
        <w:rPr>
          <w:rFonts w:hint="eastAsia" w:ascii="宋体" w:hAnsi="宋体"/>
          <w:b/>
          <w:sz w:val="36"/>
          <w:szCs w:val="36"/>
        </w:rPr>
        <w:t>许可决定</w:t>
      </w:r>
      <w:r>
        <w:rPr>
          <w:rFonts w:ascii="宋体" w:hAnsi="宋体"/>
          <w:b/>
          <w:sz w:val="36"/>
          <w:szCs w:val="36"/>
        </w:rPr>
        <w:t>公示</w:t>
      </w:r>
    </w:p>
    <w:p>
      <w:pPr>
        <w:jc w:val="center"/>
        <w:rPr>
          <w:sz w:val="32"/>
          <w:szCs w:val="32"/>
        </w:rPr>
      </w:pPr>
      <w:r>
        <w:rPr>
          <w:rFonts w:hint="eastAsia"/>
          <w:sz w:val="32"/>
          <w:szCs w:val="32"/>
        </w:rPr>
        <w:t xml:space="preserve">   </w:t>
      </w:r>
    </w:p>
    <w:p>
      <w:pPr>
        <w:jc w:val="left"/>
        <w:rPr>
          <w:sz w:val="28"/>
          <w:szCs w:val="28"/>
        </w:rPr>
      </w:pPr>
      <w:r>
        <w:rPr>
          <w:sz w:val="32"/>
          <w:szCs w:val="32"/>
        </w:rPr>
        <w:t xml:space="preserve">   </w:t>
      </w:r>
      <w:r>
        <w:rPr>
          <w:rFonts w:hint="eastAsia"/>
          <w:sz w:val="28"/>
          <w:szCs w:val="28"/>
        </w:rPr>
        <w:t>根据《烟草专卖许可证管理办法》第二十六条、《烟草专卖许可证管理办法实施细则》第七十一条的规定，现将我局202</w:t>
      </w:r>
      <w:r>
        <w:rPr>
          <w:sz w:val="28"/>
          <w:szCs w:val="28"/>
        </w:rPr>
        <w:t>4</w:t>
      </w:r>
      <w:r>
        <w:rPr>
          <w:rFonts w:hint="eastAsia"/>
          <w:sz w:val="28"/>
          <w:szCs w:val="28"/>
        </w:rPr>
        <w:t>年</w:t>
      </w:r>
      <w:r>
        <w:rPr>
          <w:sz w:val="28"/>
          <w:szCs w:val="28"/>
        </w:rPr>
        <w:t>09</w:t>
      </w:r>
      <w:r>
        <w:rPr>
          <w:rFonts w:hint="eastAsia"/>
          <w:sz w:val="28"/>
          <w:szCs w:val="28"/>
        </w:rPr>
        <w:t>月02日至2024年09月06日办理的烟草专卖零售许可证行政许可决定有关情况予以公示。</w:t>
      </w:r>
    </w:p>
    <w:p>
      <w:pPr>
        <w:ind w:left="1540" w:hanging="1540" w:hangingChars="550"/>
        <w:jc w:val="left"/>
        <w:rPr>
          <w:sz w:val="28"/>
          <w:szCs w:val="28"/>
        </w:rPr>
      </w:pPr>
      <w:r>
        <w:rPr>
          <w:rFonts w:hint="eastAsia"/>
          <w:sz w:val="28"/>
          <w:szCs w:val="28"/>
        </w:rPr>
        <w:t>详见</w:t>
      </w:r>
      <w:r>
        <w:rPr>
          <w:sz w:val="28"/>
          <w:szCs w:val="28"/>
        </w:rPr>
        <w:t>附件：</w:t>
      </w:r>
      <w:r>
        <w:rPr>
          <w:rFonts w:hint="eastAsia"/>
          <w:sz w:val="28"/>
          <w:szCs w:val="28"/>
        </w:rPr>
        <w:t>云南省曲靖市麒麟区烟草专卖零售许可证许可事项审批结果公示表</w:t>
      </w:r>
    </w:p>
    <w:p>
      <w:pPr>
        <w:ind w:firstLine="3500" w:firstLineChars="1250"/>
        <w:jc w:val="left"/>
        <w:rPr>
          <w:sz w:val="28"/>
          <w:szCs w:val="28"/>
        </w:rPr>
      </w:pPr>
      <w:r>
        <w:rPr>
          <w:rFonts w:hint="eastAsia"/>
          <w:sz w:val="28"/>
          <w:szCs w:val="28"/>
        </w:rPr>
        <w:t xml:space="preserve"> </w:t>
      </w:r>
      <w:r>
        <w:rPr>
          <w:sz w:val="28"/>
          <w:szCs w:val="28"/>
        </w:rPr>
        <w:t xml:space="preserve">    曲靖市</w:t>
      </w:r>
      <w:r>
        <w:rPr>
          <w:rFonts w:hint="eastAsia"/>
          <w:sz w:val="28"/>
          <w:szCs w:val="28"/>
        </w:rPr>
        <w:t>麒麟区</w:t>
      </w:r>
      <w:r>
        <w:rPr>
          <w:sz w:val="28"/>
          <w:szCs w:val="28"/>
        </w:rPr>
        <w:t>烟草专卖局</w:t>
      </w:r>
    </w:p>
    <w:p>
      <w:pPr>
        <w:jc w:val="left"/>
        <w:rPr>
          <w:sz w:val="24"/>
        </w:rPr>
      </w:pPr>
      <w:r>
        <w:rPr>
          <w:rFonts w:hint="eastAsia"/>
          <w:sz w:val="28"/>
          <w:szCs w:val="28"/>
        </w:rPr>
        <w:t xml:space="preserve">       </w:t>
      </w:r>
      <w:r>
        <w:rPr>
          <w:sz w:val="28"/>
          <w:szCs w:val="28"/>
        </w:rPr>
        <w:t xml:space="preserve">                                       </w:t>
      </w:r>
      <w:r>
        <w:rPr>
          <w:rFonts w:hint="eastAsia"/>
          <w:sz w:val="24"/>
        </w:rPr>
        <w:t xml:space="preserve">(印章）       </w:t>
      </w:r>
    </w:p>
    <w:p>
      <w:pPr>
        <w:jc w:val="left"/>
        <w:rPr>
          <w:sz w:val="28"/>
          <w:szCs w:val="28"/>
        </w:rPr>
      </w:pPr>
      <w:r>
        <w:rPr>
          <w:rFonts w:hint="eastAsia"/>
          <w:sz w:val="28"/>
          <w:szCs w:val="28"/>
        </w:rPr>
        <w:t xml:space="preserve"> </w:t>
      </w:r>
      <w:r>
        <w:rPr>
          <w:sz w:val="28"/>
          <w:szCs w:val="28"/>
        </w:rPr>
        <w:t xml:space="preserve">                                    2024年</w:t>
      </w:r>
      <w:r>
        <w:rPr>
          <w:rFonts w:hint="eastAsia"/>
          <w:sz w:val="28"/>
          <w:szCs w:val="28"/>
        </w:rPr>
        <w:t>09月09日</w:t>
      </w:r>
    </w:p>
    <w:p>
      <w:pPr>
        <w:ind w:firstLine="241" w:firstLineChars="100"/>
        <w:jc w:val="left"/>
        <w:rPr>
          <w:sz w:val="24"/>
        </w:rPr>
      </w:pPr>
      <w:r>
        <w:rPr>
          <w:rFonts w:hint="eastAsia"/>
          <w:b/>
          <w:sz w:val="24"/>
        </w:rPr>
        <w:t>云南省曲靖市麒麟区烟草专卖零售</w:t>
      </w:r>
      <w:r>
        <w:rPr>
          <w:b/>
          <w:sz w:val="24"/>
        </w:rPr>
        <w:t>许可证</w:t>
      </w:r>
      <w:r>
        <w:rPr>
          <w:rFonts w:hint="eastAsia"/>
          <w:b/>
          <w:sz w:val="24"/>
        </w:rPr>
        <w:t>许可</w:t>
      </w:r>
      <w:r>
        <w:rPr>
          <w:b/>
          <w:sz w:val="24"/>
        </w:rPr>
        <w:t>事项审批结果公示表</w:t>
      </w:r>
    </w:p>
    <w:tbl>
      <w:tblPr>
        <w:tblStyle w:val="4"/>
        <w:tblW w:w="5398"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587"/>
        <w:gridCol w:w="583"/>
        <w:gridCol w:w="583"/>
        <w:gridCol w:w="586"/>
        <w:gridCol w:w="1310"/>
        <w:gridCol w:w="723"/>
        <w:gridCol w:w="1316"/>
        <w:gridCol w:w="1451"/>
        <w:gridCol w:w="614"/>
        <w:gridCol w:w="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烟草</w:t>
            </w:r>
            <w:r>
              <w:rPr>
                <w:rFonts w:asciiTheme="minorEastAsia" w:hAnsiTheme="minorEastAsia" w:eastAsiaTheme="minorEastAsia"/>
                <w:sz w:val="13"/>
                <w:szCs w:val="13"/>
              </w:rPr>
              <w:t>专卖零售</w:t>
            </w:r>
            <w:r>
              <w:rPr>
                <w:rFonts w:hint="eastAsia" w:asciiTheme="minorEastAsia" w:hAnsiTheme="minorEastAsia" w:eastAsiaTheme="minorEastAsia"/>
                <w:sz w:val="13"/>
                <w:szCs w:val="13"/>
              </w:rPr>
              <w:t>许可</w:t>
            </w:r>
            <w:r>
              <w:rPr>
                <w:rFonts w:asciiTheme="minorEastAsia" w:hAnsiTheme="minorEastAsia" w:eastAsiaTheme="minorEastAsia"/>
                <w:sz w:val="13"/>
                <w:szCs w:val="13"/>
              </w:rPr>
              <w:t>证号</w:t>
            </w:r>
          </w:p>
        </w:tc>
        <w:tc>
          <w:tcPr>
            <w:tcW w:w="319" w:type="pc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业务类型</w:t>
            </w:r>
          </w:p>
        </w:tc>
        <w:tc>
          <w:tcPr>
            <w:tcW w:w="317" w:type="pc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受理时间</w:t>
            </w:r>
          </w:p>
        </w:tc>
        <w:tc>
          <w:tcPr>
            <w:tcW w:w="317" w:type="pc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许可</w:t>
            </w:r>
            <w:r>
              <w:rPr>
                <w:rFonts w:asciiTheme="minorEastAsia" w:hAnsiTheme="minorEastAsia" w:eastAsiaTheme="minorEastAsia"/>
                <w:sz w:val="13"/>
                <w:szCs w:val="13"/>
              </w:rPr>
              <w:t>决定</w:t>
            </w:r>
          </w:p>
        </w:tc>
        <w:tc>
          <w:tcPr>
            <w:tcW w:w="318" w:type="pc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作出</w:t>
            </w:r>
            <w:r>
              <w:rPr>
                <w:rFonts w:asciiTheme="minorEastAsia" w:hAnsiTheme="minorEastAsia" w:eastAsiaTheme="minorEastAsia"/>
                <w:sz w:val="13"/>
                <w:szCs w:val="13"/>
              </w:rPr>
              <w:t>许可决定时间</w:t>
            </w:r>
          </w:p>
        </w:tc>
        <w:tc>
          <w:tcPr>
            <w:tcW w:w="712" w:type="pc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企业</w:t>
            </w:r>
            <w:r>
              <w:rPr>
                <w:rFonts w:asciiTheme="minorEastAsia" w:hAnsiTheme="minorEastAsia" w:eastAsiaTheme="minorEastAsia"/>
                <w:sz w:val="13"/>
                <w:szCs w:val="13"/>
              </w:rPr>
              <w:t>（字号）</w:t>
            </w:r>
            <w:r>
              <w:rPr>
                <w:rFonts w:hint="eastAsia" w:asciiTheme="minorEastAsia" w:hAnsiTheme="minorEastAsia" w:eastAsiaTheme="minorEastAsia"/>
                <w:sz w:val="13"/>
                <w:szCs w:val="13"/>
              </w:rPr>
              <w:t>名称</w:t>
            </w:r>
          </w:p>
        </w:tc>
        <w:tc>
          <w:tcPr>
            <w:tcW w:w="393" w:type="pc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负责人（经营者）姓名</w:t>
            </w:r>
          </w:p>
        </w:tc>
        <w:tc>
          <w:tcPr>
            <w:tcW w:w="715" w:type="pc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具体</w:t>
            </w:r>
            <w:r>
              <w:rPr>
                <w:rFonts w:asciiTheme="minorEastAsia" w:hAnsiTheme="minorEastAsia" w:eastAsiaTheme="minorEastAsia"/>
                <w:sz w:val="13"/>
                <w:szCs w:val="13"/>
              </w:rPr>
              <w:t>经营地址</w:t>
            </w:r>
          </w:p>
        </w:tc>
        <w:tc>
          <w:tcPr>
            <w:tcW w:w="789" w:type="pc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作出许可</w:t>
            </w:r>
            <w:r>
              <w:rPr>
                <w:rFonts w:asciiTheme="minorEastAsia" w:hAnsiTheme="minorEastAsia" w:eastAsiaTheme="minorEastAsia"/>
                <w:sz w:val="13"/>
                <w:szCs w:val="13"/>
              </w:rPr>
              <w:t>决定</w:t>
            </w:r>
            <w:r>
              <w:rPr>
                <w:rFonts w:hint="eastAsia" w:asciiTheme="minorEastAsia" w:hAnsiTheme="minorEastAsia" w:eastAsiaTheme="minorEastAsia"/>
                <w:sz w:val="13"/>
                <w:szCs w:val="13"/>
              </w:rPr>
              <w:t>的</w:t>
            </w:r>
            <w:r>
              <w:rPr>
                <w:rFonts w:asciiTheme="minorEastAsia" w:hAnsiTheme="minorEastAsia" w:eastAsiaTheme="minorEastAsia"/>
                <w:sz w:val="13"/>
                <w:szCs w:val="13"/>
              </w:rPr>
              <w:t>依据</w:t>
            </w:r>
          </w:p>
        </w:tc>
        <w:tc>
          <w:tcPr>
            <w:tcW w:w="334" w:type="pc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特殊</w:t>
            </w:r>
            <w:r>
              <w:rPr>
                <w:rFonts w:asciiTheme="minorEastAsia" w:hAnsiTheme="minorEastAsia" w:eastAsiaTheme="minorEastAsia"/>
                <w:sz w:val="13"/>
                <w:szCs w:val="13"/>
              </w:rPr>
              <w:t>情况说明</w:t>
            </w:r>
          </w:p>
        </w:tc>
        <w:tc>
          <w:tcPr>
            <w:tcW w:w="155" w:type="pc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r>
              <w:rPr>
                <w:rFonts w:hint="eastAsia"/>
                <w:color w:val="000000"/>
                <w:sz w:val="13"/>
                <w:szCs w:val="13"/>
              </w:rPr>
              <w:t>530302120571</w:t>
            </w:r>
          </w:p>
        </w:tc>
        <w:tc>
          <w:tcPr>
            <w:tcW w:w="319" w:type="pct"/>
          </w:tcPr>
          <w:p>
            <w:pPr>
              <w:jc w:val="left"/>
              <w:rPr>
                <w:rFonts w:asciiTheme="majorEastAsia" w:hAnsiTheme="majorEastAsia" w:eastAsiaTheme="majorEastAsia"/>
                <w:sz w:val="13"/>
                <w:szCs w:val="13"/>
              </w:rPr>
            </w:pPr>
            <w:r>
              <w:rPr>
                <w:rFonts w:hint="eastAsia" w:asciiTheme="majorEastAsia" w:hAnsiTheme="majorEastAsia" w:eastAsiaTheme="majorEastAsia"/>
                <w:sz w:val="13"/>
                <w:szCs w:val="13"/>
              </w:rPr>
              <w:t>依</w:t>
            </w:r>
            <w:r>
              <w:rPr>
                <w:rFonts w:asciiTheme="majorEastAsia" w:hAnsiTheme="majorEastAsia" w:eastAsiaTheme="majorEastAsia"/>
                <w:sz w:val="13"/>
                <w:szCs w:val="13"/>
              </w:rPr>
              <w:t>职权</w:t>
            </w:r>
            <w:r>
              <w:rPr>
                <w:rFonts w:hint="eastAsia" w:asciiTheme="majorEastAsia" w:hAnsiTheme="majorEastAsia" w:eastAsiaTheme="majorEastAsia"/>
                <w:sz w:val="13"/>
                <w:szCs w:val="13"/>
              </w:rPr>
              <w:t>注销</w:t>
            </w:r>
          </w:p>
        </w:tc>
        <w:tc>
          <w:tcPr>
            <w:tcW w:w="31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r>
              <w:rPr>
                <w:color w:val="000000"/>
                <w:sz w:val="13"/>
                <w:szCs w:val="13"/>
              </w:rPr>
              <w:t>2024-09-02</w:t>
            </w:r>
            <w:r>
              <w:rPr>
                <w:rFonts w:hint="eastAsia"/>
                <w:color w:val="000000"/>
                <w:sz w:val="13"/>
                <w:szCs w:val="13"/>
              </w:rPr>
              <w:t>（启动</w:t>
            </w:r>
            <w:r>
              <w:rPr>
                <w:color w:val="000000"/>
                <w:sz w:val="13"/>
                <w:szCs w:val="13"/>
              </w:rPr>
              <w:t>时间）</w:t>
            </w:r>
          </w:p>
        </w:tc>
        <w:tc>
          <w:tcPr>
            <w:tcW w:w="317" w:type="pct"/>
            <w:tcBorders>
              <w:top w:val="single" w:color="000000" w:sz="4" w:space="0"/>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注销</w:t>
            </w:r>
          </w:p>
        </w:tc>
        <w:tc>
          <w:tcPr>
            <w:tcW w:w="31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r>
              <w:rPr>
                <w:rFonts w:hint="eastAsia"/>
                <w:color w:val="000000"/>
                <w:sz w:val="13"/>
                <w:szCs w:val="13"/>
              </w:rPr>
              <w:t>2024-09-03</w:t>
            </w:r>
          </w:p>
        </w:tc>
        <w:tc>
          <w:tcPr>
            <w:tcW w:w="712"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r>
              <w:rPr>
                <w:rFonts w:hint="eastAsia"/>
                <w:color w:val="000000"/>
                <w:sz w:val="13"/>
                <w:szCs w:val="13"/>
              </w:rPr>
              <w:t>曲靖市麒麟区志勇超市</w:t>
            </w:r>
          </w:p>
        </w:tc>
        <w:tc>
          <w:tcPr>
            <w:tcW w:w="39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r>
              <w:rPr>
                <w:rFonts w:hint="eastAsia"/>
                <w:color w:val="000000"/>
                <w:sz w:val="13"/>
                <w:szCs w:val="13"/>
              </w:rPr>
              <w:t>张志勇</w:t>
            </w:r>
          </w:p>
        </w:tc>
        <w:tc>
          <w:tcPr>
            <w:tcW w:w="71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r>
              <w:rPr>
                <w:rFonts w:hint="eastAsia"/>
                <w:color w:val="000000"/>
                <w:sz w:val="13"/>
                <w:szCs w:val="13"/>
              </w:rPr>
              <w:t>云南省曲靖市麒麟区益宁街道办事处水寨社区八组162号</w:t>
            </w:r>
          </w:p>
        </w:tc>
        <w:tc>
          <w:tcPr>
            <w:tcW w:w="789" w:type="pct"/>
            <w:vMerge w:val="restar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《烟草专卖许可证管理办法》第四十八条第一项的规定</w:t>
            </w:r>
          </w:p>
        </w:tc>
        <w:tc>
          <w:tcPr>
            <w:tcW w:w="3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530302120398</w:t>
            </w:r>
          </w:p>
        </w:tc>
        <w:tc>
          <w:tcPr>
            <w:tcW w:w="319" w:type="pct"/>
          </w:tcPr>
          <w:p>
            <w:pPr>
              <w:jc w:val="left"/>
              <w:rPr>
                <w:rFonts w:asciiTheme="majorEastAsia" w:hAnsiTheme="majorEastAsia" w:eastAsiaTheme="majorEastAsia"/>
                <w:sz w:val="13"/>
                <w:szCs w:val="13"/>
              </w:rPr>
            </w:pPr>
            <w:r>
              <w:rPr>
                <w:rFonts w:hint="eastAsia" w:asciiTheme="majorEastAsia" w:hAnsiTheme="majorEastAsia" w:eastAsiaTheme="majorEastAsia"/>
                <w:sz w:val="13"/>
                <w:szCs w:val="13"/>
              </w:rPr>
              <w:t>依</w:t>
            </w:r>
            <w:r>
              <w:rPr>
                <w:rFonts w:asciiTheme="majorEastAsia" w:hAnsiTheme="majorEastAsia" w:eastAsiaTheme="majorEastAsia"/>
                <w:sz w:val="13"/>
                <w:szCs w:val="13"/>
              </w:rPr>
              <w:t>职权</w:t>
            </w:r>
            <w:r>
              <w:rPr>
                <w:rFonts w:hint="eastAsia" w:asciiTheme="majorEastAsia" w:hAnsiTheme="majorEastAsia" w:eastAsiaTheme="majorEastAsia"/>
                <w:sz w:val="13"/>
                <w:szCs w:val="13"/>
              </w:rPr>
              <w:t>注销</w:t>
            </w:r>
          </w:p>
        </w:tc>
        <w:tc>
          <w:tcPr>
            <w:tcW w:w="31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r>
              <w:rPr>
                <w:color w:val="000000"/>
                <w:sz w:val="13"/>
                <w:szCs w:val="13"/>
              </w:rPr>
              <w:t>2024-09-02</w:t>
            </w:r>
            <w:r>
              <w:rPr>
                <w:rFonts w:hint="eastAsia"/>
                <w:color w:val="000000"/>
                <w:sz w:val="13"/>
                <w:szCs w:val="13"/>
              </w:rPr>
              <w:t>（启动</w:t>
            </w:r>
            <w:r>
              <w:rPr>
                <w:color w:val="000000"/>
                <w:sz w:val="13"/>
                <w:szCs w:val="13"/>
              </w:rPr>
              <w:t>时间）</w:t>
            </w:r>
          </w:p>
        </w:tc>
        <w:tc>
          <w:tcPr>
            <w:tcW w:w="317" w:type="pct"/>
            <w:tcBorders>
              <w:top w:val="single" w:color="000000" w:sz="4" w:space="0"/>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注销</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曲靖市麒麟区营营商店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邱荣</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云南省曲靖市麒麟区南宁东路142号</w:t>
            </w:r>
          </w:p>
        </w:tc>
        <w:tc>
          <w:tcPr>
            <w:tcW w:w="789" w:type="pct"/>
            <w:vMerge w:val="continue"/>
          </w:tcPr>
          <w:p>
            <w:pPr>
              <w:jc w:val="left"/>
              <w:rPr>
                <w:rFonts w:hint="eastAsia" w:asciiTheme="minorEastAsia" w:hAnsiTheme="minorEastAsia" w:eastAsiaTheme="minorEastAsia"/>
                <w:sz w:val="13"/>
                <w:szCs w:val="13"/>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530302112922</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31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r>
              <w:rPr>
                <w:rFonts w:hint="eastAsia"/>
                <w:color w:val="000000"/>
                <w:sz w:val="13"/>
                <w:szCs w:val="13"/>
              </w:rPr>
              <w:t>2024-09-06</w:t>
            </w:r>
          </w:p>
        </w:tc>
        <w:tc>
          <w:tcPr>
            <w:tcW w:w="317" w:type="pct"/>
            <w:tcBorders>
              <w:top w:val="single" w:color="000000" w:sz="4" w:space="0"/>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w:t>
            </w:r>
            <w:r>
              <w:rPr>
                <w:rFonts w:asciiTheme="minorEastAsia" w:hAnsiTheme="minorEastAsia" w:eastAsiaTheme="minorEastAsia"/>
                <w:sz w:val="13"/>
                <w:szCs w:val="13"/>
              </w:rPr>
              <w:t>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曲靖市麒麟区靖龙商店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吕来建</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云南省曲靖市麒麟区越州镇向桂社区水城村化工厂路口对面原供销社2号商铺</w:t>
            </w:r>
          </w:p>
        </w:tc>
        <w:tc>
          <w:tcPr>
            <w:tcW w:w="789" w:type="pct"/>
            <w:vMerge w:val="restar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《烟草专卖许可证管理办法》第三十一条、第四十二条、《烟草专卖许可证管理办法实施细则》第二十一条、第三十条、第五十六条</w:t>
            </w: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530302111226</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317" w:type="pct"/>
            <w:tcBorders>
              <w:top w:val="single" w:color="000000" w:sz="4" w:space="0"/>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曲靖开发区东升便利店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何丽纳</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曲靖市麒麟区文化路延长线297—5号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530302230011</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变更</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317"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r>
              <w:rPr>
                <w:rFonts w:hint="eastAsia"/>
                <w:color w:val="000000"/>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曲靖市麒麟区勇强百货有限公司</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施远凤</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云南省曲靖市麒麟区沿江街道办事处庄家圩社区水乡大道802-5号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530302116877</w:t>
            </w:r>
          </w:p>
        </w:tc>
        <w:tc>
          <w:tcPr>
            <w:tcW w:w="319" w:type="pct"/>
          </w:tcPr>
          <w:p>
            <w:pPr>
              <w:jc w:val="left"/>
              <w:rPr>
                <w:rFonts w:asciiTheme="majorEastAsia" w:hAnsiTheme="majorEastAsia" w:eastAsiaTheme="majorEastAsia"/>
                <w:sz w:val="13"/>
                <w:szCs w:val="13"/>
              </w:rPr>
            </w:pPr>
            <w:r>
              <w:rPr>
                <w:rFonts w:hint="eastAsia" w:asciiTheme="majorEastAsia" w:hAnsiTheme="majorEastAsia" w:eastAsiaTheme="majorEastAsia"/>
                <w:sz w:val="13"/>
                <w:szCs w:val="13"/>
              </w:rPr>
              <w:t>停业</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317" w:type="pct"/>
            <w:tcBorders>
              <w:top w:val="single" w:color="000000" w:sz="4" w:space="0"/>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准予办理</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曲靖市麒麟区喜悦来超市</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张凤潮</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bookmarkStart w:id="0" w:name="_GoBack"/>
            <w:bookmarkEnd w:id="0"/>
            <w:r>
              <w:rPr>
                <w:rFonts w:hint="eastAsia"/>
                <w:color w:val="000000"/>
                <w:sz w:val="13"/>
                <w:szCs w:val="13"/>
              </w:rPr>
              <w:t>曲靖市麒麟区潇湘街道大碌碑村233号</w:t>
            </w:r>
          </w:p>
        </w:tc>
        <w:tc>
          <w:tcPr>
            <w:tcW w:w="789" w:type="pct"/>
          </w:tcPr>
          <w:p>
            <w:pPr>
              <w:jc w:val="left"/>
              <w:rPr>
                <w:rFonts w:hint="eastAsia" w:asciiTheme="minorEastAsia" w:hAnsiTheme="minorEastAsia" w:eastAsiaTheme="minorEastAsia"/>
                <w:sz w:val="13"/>
                <w:szCs w:val="13"/>
              </w:rPr>
            </w:pPr>
            <w:r>
              <w:rPr>
                <w:rFonts w:hint="eastAsia" w:asciiTheme="minorEastAsia" w:hAnsiTheme="minorEastAsia" w:eastAsiaTheme="minorEastAsia"/>
                <w:sz w:val="13"/>
                <w:szCs w:val="13"/>
              </w:rPr>
              <w:t>《烟草专卖许可证管理办法》第四十九条、《烟草专卖许可证管理办法实施细则》第二十三条、第六十四条</w:t>
            </w: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530302113798</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歇业</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准予办理</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曲靖市麒麟区鑫益商店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许秀芬</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云南省曲靖市麒麟区潇湘街道南关9村11号</w:t>
            </w:r>
          </w:p>
        </w:tc>
        <w:tc>
          <w:tcPr>
            <w:tcW w:w="789" w:type="pct"/>
            <w:vMerge w:val="restar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《烟草专卖许可证管理办法实施细则》第二十四条</w:t>
            </w: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530302121281</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歇业</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准予办理</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曲靖开发区新时客超市</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郭斌</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曲靖市麒麟区教场西路翰林国际4幢1号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530302118449</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歇业</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准予办理</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曲靖市麒麟区丽云商店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丁丽云</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建宁街道麒麟西路14-13号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530302118923</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歇业</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准予办理</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曲靖市麒麟区鸿宇超市</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庄明刚</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曲靖市麒麟区潇湘街道来兴农贸市场14-16号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530302121136</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曲靖市麒麟区福达烟酒茶商行</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李桂芳</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曲靖市麒麟区瑞和东路373号</w:t>
            </w:r>
          </w:p>
        </w:tc>
        <w:tc>
          <w:tcPr>
            <w:tcW w:w="789" w:type="pct"/>
            <w:vMerge w:val="restart"/>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《烟草专卖许可证管理办法》第三十二条、第三十三条、《烟草专卖许可证管理办法实施细则》第十八条、第二十二条、第四十三条</w:t>
            </w: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530302120516</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317" w:type="pct"/>
            <w:tcBorders>
              <w:top w:val="single" w:color="000000" w:sz="4" w:space="0"/>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曲靖开发区惠丰烟酒行</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崔雪梅</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曲靖开发区翠峰街道崔家屯小区B27幢5号</w:t>
            </w:r>
          </w:p>
        </w:tc>
        <w:tc>
          <w:tcPr>
            <w:tcW w:w="789" w:type="pct"/>
            <w:vMerge w:val="continue"/>
          </w:tcPr>
          <w:p>
            <w:pPr>
              <w:jc w:val="left"/>
              <w:rPr>
                <w:rFonts w:asciiTheme="minorEastAsia" w:hAnsiTheme="minorEastAsia" w:eastAsiaTheme="minorEastAsia"/>
                <w:sz w:val="13"/>
                <w:szCs w:val="13"/>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530302113146</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曲靖市麒麟区涌泉如意商店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何立成</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曲靖市麒麟区珠街街道涌泉村委会7组79号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530302120560</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曲靖市麒麟区隆惠便利店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陈惠琼</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云南省曲靖市麒麟区益宁街道办事处牛街社区六组新村244号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530302120417</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曲靖市麒麟区新唐百货经营部</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吴勇</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云南省曲靖市麒麟区太和街道晟融农产品物流园一期A3-07号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530302120558</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麒麟区睿越商店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施琼芬</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麒麟区沿江街道庄家圩社区七组117号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530302120551</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2024-09-06</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曲靖市麒麟区芸芸商店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张琼</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云南省曲靖市麒麟区南宁北路189号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530302121037</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曲靖开发区阳光乐购超市</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谭凤秘</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曲靖开发区学府路水岸雅苑13幢6号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530302120499</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曲靖开发区多益惠超市</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荀春东</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曲靖开发区西城街道冯官桥东村31幢7号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530302120478</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曲靖市麒麟区香约烟酒行</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张丽霞</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曲靖市麒麟区益宁街道办事处文笔社区文笔路231-1号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530302115829</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曲靖市麒麟区勤芳商店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叶自成</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曲靖市麒麟区南宁街道黄家庄社区文昌街东349号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530302120426</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曲靖市麒麟区和平屋便利店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阮玉丽</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云南省曲靖市麒麟区太和街道太和东路158号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530302120541</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2024-09-05</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曲靖市麒麟区柯宇便利店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关雄丽</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曲靖市麒麟区益宁街道办事处金牛社区花柯路15号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530302117688</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曲靖市麒麟区小角便利店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角林瑞</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云南省曲靖市麒麟区太和街道太和社区麒麟北路698号小坡汽车交易城院内5号门</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530302120403</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曲靖市麒麟区艳琼百货经营部</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田艳琼</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云南省曲靖市麒麟区太和街道晟融农产品电商物流园一期水果交易市场A3-02号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530302114893</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曲靖开发区兴冯超市</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刘武</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曲靖开发区冯家冲商业城B9幢1号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530302117689</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曲靖市麒麟区胖妞蒸饵丝</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唐慧仙</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建宁街道万丰商城1号仓库6、7、8号商铺</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530302120594</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曲靖市麒麟区红喜便利店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来竹花</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云南省曲靖市麒麟区潇湘街道红庙社区四组6号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530302120581</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曲靖市麒麟区缘善阁茶叶店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黄兆楠</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云南省曲靖市麒麟区益宁街道办事处华夏印象靖宁西路283号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530302121322</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曲靖市麒麟区欣宜佳超市</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陈小明</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云南省曲靖市麒麟区建宁街道古城社区十五城15-2号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530302117694</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曲靖市麒麟区默默便利店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杨鹏飞</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云南省曲靖市麒麟区益宁街道金江六组230号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530302117729</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曲靖市麒麟区碧源超市</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何丽琼</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曲靖市麒麟区碧桂园小区8栋34号铺面</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530302121305</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2024-09-04</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曲靖市麒麟区生鲜便利店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姜楠</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云南省曲靖市麒麟区三宝街道雷家庄社区南部新城安置房S2-9号商铺</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530302118812</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曲靖市麒麟区贵情商店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李瑞敏</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云南省曲靖市麒麟区潇湘街道沙坝村委会上松戈河村41号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530302117820</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曲靖市麒麟区凯瑞商务宾馆</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刘吉花</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云南省曲靖市麒麟区潇湘街道金龙小区1号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530302117769</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麒麟区家福百货店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张聪英</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云南省曲靖市麒麟区东山镇高家村社区老农贸市场11号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530302119024</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曲靖开发区永盛百货经营部</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王明亮</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曲靖开发区翠峰街道牛街小区3幢12号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530302116849</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曲靖市麒麟区恒锦超市</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张朋莲</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云南省曲靖市麒麟区潇湘街道红庙社区1组14栋11号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530302120503</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曲靖开发区耀辉冷冻食品经营部</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陈英</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曲靖开发区学府路222号（冯家冲小康城）</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530302115857</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曲靖开发区新一佳商店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王光清</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曲靖开发区翠峰街道尹家屯商业城18幢1号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530302120497</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曲靖市麒麟区天天乐鲜奶店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王世平</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云南省曲靖市麒麟区白石江街道麒麟东路185号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530302120559</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2024-09-03</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曲靖市麒麟区小李火腿经营部</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李井</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云南省曲靖市麒麟区益宁街道办事处金牛社区牛街五组197号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530302121039</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曲靖市麒麟区金牛商店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代木有</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云南省曲靖市麒麟区益宁街道办事处紫云南路121号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530302112856</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曲靖市麒麟区勤学商店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夏琼学</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云南省曲靖市麒麟区珠街街道墩子村委会二村6号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530302117746</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曲靖市麒麟区晏雪瑞商店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蒋宝花</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云南省曲靖市麒麟区三宝街道黄旗村委会周旗营村250号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530302117670</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曲靖市麒麟区靖森园小吃店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黄绍令</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云南省曲靖市麒麟区太和东路39号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530302121133</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曲靖市麒麟区新湖便利店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陈太德</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云南省曲靖市麒麟区建宁街道办事处瑞和社区三江大道320号1-4号商铺（西湖园小区104号商铺）</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530302114202</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曲靖市麒麟区志波商店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吕志波</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云南省曲靖市麒麟区益宁街道办事处台子社区大树里村45号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530302121135</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曲靖市麒麟区和联商行</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王柄麟</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曲靖市麒麟区文华街道太和东路1174号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530302120555</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曲靖市麒麟区联佰生活超市</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唐建文</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云南省曲靖市麒麟区白石江街道官坡社区屯金居民组屯福路18号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530302113899</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曲靖开发区玲菱经营部</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田德稳</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曲靖市麒麟区胜峰小区和平路98号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530302211218</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曲靖市汇客商贸有限责任公司</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闫波</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云南省曲靖开发区翠峰街道三江大道212号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530302120384</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曲靖市麒麟区桐晨便利店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张靖青</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建宁街道麻黄社区王姓村80号（麻黄二村）</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530302115242</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曲靖市麒麟区富民平价商店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柯召焕</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云南省曲靖市麒麟区益宁街道办事处牛街社区曲鸡路682号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r>
        <w:tblPrEx>
          <w:tblCellMar>
            <w:top w:w="0" w:type="dxa"/>
            <w:left w:w="108" w:type="dxa"/>
            <w:bottom w:w="0" w:type="dxa"/>
            <w:right w:w="108" w:type="dxa"/>
          </w:tblCellMar>
        </w:tblPrEx>
        <w:tc>
          <w:tcPr>
            <w:tcW w:w="631"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530302115812</w:t>
            </w:r>
          </w:p>
        </w:tc>
        <w:tc>
          <w:tcPr>
            <w:tcW w:w="319" w:type="pct"/>
            <w:tcBorders>
              <w:top w:val="nil"/>
              <w:left w:val="single" w:color="000000" w:sz="4" w:space="0"/>
              <w:bottom w:val="single" w:color="000000" w:sz="4" w:space="0"/>
              <w:right w:val="single" w:color="000000" w:sz="4" w:space="0"/>
            </w:tcBorders>
            <w:shd w:val="clear" w:color="auto" w:fill="auto"/>
          </w:tcPr>
          <w:p>
            <w:pPr>
              <w:jc w:val="left"/>
              <w:rPr>
                <w:rFonts w:asciiTheme="minorEastAsia" w:hAnsiTheme="minorEastAsia" w:eastAsiaTheme="minorEastAsia"/>
                <w:color w:val="000000"/>
                <w:sz w:val="13"/>
                <w:szCs w:val="13"/>
              </w:rPr>
            </w:pPr>
            <w:r>
              <w:rPr>
                <w:rFonts w:hint="eastAsia" w:asciiTheme="minorEastAsia" w:hAnsiTheme="minorEastAsia" w:eastAsiaTheme="minorEastAsia"/>
                <w:color w:val="000000"/>
                <w:sz w:val="13"/>
                <w:szCs w:val="13"/>
              </w:rPr>
              <w:t>延续</w:t>
            </w:r>
          </w:p>
        </w:tc>
        <w:tc>
          <w:tcPr>
            <w:tcW w:w="317"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317" w:type="pct"/>
            <w:tcBorders>
              <w:top w:val="nil"/>
              <w:left w:val="single" w:color="000000" w:sz="4" w:space="0"/>
              <w:bottom w:val="single" w:color="000000" w:sz="4" w:space="0"/>
              <w:right w:val="single" w:color="000000" w:sz="4" w:space="0"/>
            </w:tcBorders>
          </w:tcPr>
          <w:p>
            <w:pPr>
              <w:jc w:val="left"/>
              <w:rPr>
                <w:rFonts w:asciiTheme="minorEastAsia" w:hAnsiTheme="minorEastAsia" w:eastAsiaTheme="minorEastAsia"/>
                <w:sz w:val="13"/>
                <w:szCs w:val="13"/>
              </w:rPr>
            </w:pPr>
            <w:r>
              <w:rPr>
                <w:rFonts w:hint="eastAsia" w:asciiTheme="minorEastAsia" w:hAnsiTheme="minorEastAsia" w:eastAsiaTheme="minorEastAsia"/>
                <w:sz w:val="13"/>
                <w:szCs w:val="13"/>
              </w:rPr>
              <w:t>准予许可</w:t>
            </w:r>
          </w:p>
        </w:tc>
        <w:tc>
          <w:tcPr>
            <w:tcW w:w="318"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2024-09-02</w:t>
            </w:r>
          </w:p>
        </w:tc>
        <w:tc>
          <w:tcPr>
            <w:tcW w:w="712"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曲靖开发区一佳便利店</w:t>
            </w:r>
          </w:p>
        </w:tc>
        <w:tc>
          <w:tcPr>
            <w:tcW w:w="393"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张明</w:t>
            </w:r>
          </w:p>
        </w:tc>
        <w:tc>
          <w:tcPr>
            <w:tcW w:w="715" w:type="pct"/>
            <w:tcBorders>
              <w:top w:val="nil"/>
              <w:left w:val="single" w:color="000000" w:sz="4" w:space="0"/>
              <w:bottom w:val="single" w:color="000000" w:sz="4" w:space="0"/>
              <w:right w:val="single" w:color="000000" w:sz="4" w:space="0"/>
            </w:tcBorders>
            <w:shd w:val="clear" w:color="auto" w:fill="auto"/>
          </w:tcPr>
          <w:p>
            <w:pPr>
              <w:jc w:val="left"/>
              <w:rPr>
                <w:rFonts w:hint="eastAsia"/>
                <w:color w:val="000000"/>
                <w:sz w:val="13"/>
                <w:szCs w:val="13"/>
              </w:rPr>
            </w:pPr>
            <w:r>
              <w:rPr>
                <w:rFonts w:hint="eastAsia"/>
                <w:color w:val="000000"/>
                <w:sz w:val="13"/>
                <w:szCs w:val="13"/>
              </w:rPr>
              <w:t>曲靖开发区迎霞路154号</w:t>
            </w:r>
          </w:p>
        </w:tc>
        <w:tc>
          <w:tcPr>
            <w:tcW w:w="789" w:type="pct"/>
            <w:vMerge w:val="continue"/>
          </w:tcPr>
          <w:p>
            <w:pPr>
              <w:jc w:val="left"/>
              <w:rPr>
                <w:rFonts w:asciiTheme="minorEastAsia" w:hAnsiTheme="minorEastAsia" w:eastAsiaTheme="minorEastAsia"/>
                <w:sz w:val="13"/>
                <w:szCs w:val="13"/>
              </w:rPr>
            </w:pPr>
          </w:p>
        </w:tc>
        <w:tc>
          <w:tcPr>
            <w:tcW w:w="334" w:type="pct"/>
            <w:tcBorders>
              <w:top w:val="nil"/>
              <w:left w:val="single" w:color="000000" w:sz="4" w:space="0"/>
              <w:bottom w:val="single" w:color="000000" w:sz="4" w:space="0"/>
              <w:right w:val="single" w:color="000000" w:sz="4" w:space="0"/>
            </w:tcBorders>
            <w:shd w:val="clear" w:color="auto" w:fill="auto"/>
          </w:tcPr>
          <w:p>
            <w:pPr>
              <w:jc w:val="left"/>
              <w:rPr>
                <w:color w:val="000000"/>
                <w:sz w:val="13"/>
                <w:szCs w:val="13"/>
              </w:rPr>
            </w:pPr>
          </w:p>
        </w:tc>
        <w:tc>
          <w:tcPr>
            <w:tcW w:w="155" w:type="pct"/>
          </w:tcPr>
          <w:p>
            <w:pPr>
              <w:jc w:val="left"/>
              <w:rPr>
                <w:rFonts w:asciiTheme="minorEastAsia" w:hAnsiTheme="minorEastAsia" w:eastAsiaTheme="minorEastAsia"/>
                <w:sz w:val="13"/>
                <w:szCs w:val="13"/>
              </w:rPr>
            </w:pPr>
          </w:p>
        </w:tc>
      </w:tr>
    </w:tbl>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75654D"/>
    <w:rsid w:val="00006605"/>
    <w:rsid w:val="00020C5E"/>
    <w:rsid w:val="00021890"/>
    <w:rsid w:val="0004126B"/>
    <w:rsid w:val="00056DA4"/>
    <w:rsid w:val="00064D33"/>
    <w:rsid w:val="0007026D"/>
    <w:rsid w:val="00070B00"/>
    <w:rsid w:val="0007483B"/>
    <w:rsid w:val="00082587"/>
    <w:rsid w:val="000A752D"/>
    <w:rsid w:val="000F759E"/>
    <w:rsid w:val="00101418"/>
    <w:rsid w:val="00127615"/>
    <w:rsid w:val="001376B4"/>
    <w:rsid w:val="00137E4E"/>
    <w:rsid w:val="00163791"/>
    <w:rsid w:val="00167E50"/>
    <w:rsid w:val="00183FC4"/>
    <w:rsid w:val="0019080C"/>
    <w:rsid w:val="00193015"/>
    <w:rsid w:val="0019569A"/>
    <w:rsid w:val="0019731C"/>
    <w:rsid w:val="001A38E5"/>
    <w:rsid w:val="001B4BED"/>
    <w:rsid w:val="001C2447"/>
    <w:rsid w:val="001D0969"/>
    <w:rsid w:val="001D0F58"/>
    <w:rsid w:val="001E3AAA"/>
    <w:rsid w:val="001E577F"/>
    <w:rsid w:val="001F1029"/>
    <w:rsid w:val="002129F2"/>
    <w:rsid w:val="00212AC4"/>
    <w:rsid w:val="00214D4D"/>
    <w:rsid w:val="00217855"/>
    <w:rsid w:val="0022151C"/>
    <w:rsid w:val="00241A0D"/>
    <w:rsid w:val="00273376"/>
    <w:rsid w:val="00285C9D"/>
    <w:rsid w:val="002A7658"/>
    <w:rsid w:val="002B269B"/>
    <w:rsid w:val="002B4C5B"/>
    <w:rsid w:val="002C4C49"/>
    <w:rsid w:val="002D4BB1"/>
    <w:rsid w:val="002E07EE"/>
    <w:rsid w:val="002E21D1"/>
    <w:rsid w:val="00302A78"/>
    <w:rsid w:val="0030300A"/>
    <w:rsid w:val="00313CAD"/>
    <w:rsid w:val="00324A83"/>
    <w:rsid w:val="00343BD0"/>
    <w:rsid w:val="00353DF6"/>
    <w:rsid w:val="00360DA4"/>
    <w:rsid w:val="00361E2F"/>
    <w:rsid w:val="00374006"/>
    <w:rsid w:val="00383727"/>
    <w:rsid w:val="0038599B"/>
    <w:rsid w:val="003A1D1E"/>
    <w:rsid w:val="003B5A2B"/>
    <w:rsid w:val="003B692E"/>
    <w:rsid w:val="003C092E"/>
    <w:rsid w:val="003D116A"/>
    <w:rsid w:val="003D2BE4"/>
    <w:rsid w:val="003F4758"/>
    <w:rsid w:val="0042757F"/>
    <w:rsid w:val="00433662"/>
    <w:rsid w:val="004350AC"/>
    <w:rsid w:val="00435351"/>
    <w:rsid w:val="00436494"/>
    <w:rsid w:val="00444ADA"/>
    <w:rsid w:val="004518D4"/>
    <w:rsid w:val="004633D6"/>
    <w:rsid w:val="00465BC6"/>
    <w:rsid w:val="00481D07"/>
    <w:rsid w:val="00487F4A"/>
    <w:rsid w:val="004C2FBD"/>
    <w:rsid w:val="004E0288"/>
    <w:rsid w:val="004E220C"/>
    <w:rsid w:val="004E3506"/>
    <w:rsid w:val="004E444C"/>
    <w:rsid w:val="004F584A"/>
    <w:rsid w:val="004F5C19"/>
    <w:rsid w:val="005036EE"/>
    <w:rsid w:val="00515162"/>
    <w:rsid w:val="005213F4"/>
    <w:rsid w:val="00523432"/>
    <w:rsid w:val="00530019"/>
    <w:rsid w:val="00534D4D"/>
    <w:rsid w:val="00584E6A"/>
    <w:rsid w:val="0059560F"/>
    <w:rsid w:val="00595907"/>
    <w:rsid w:val="005A19B2"/>
    <w:rsid w:val="005A595B"/>
    <w:rsid w:val="005A6655"/>
    <w:rsid w:val="005B6AF0"/>
    <w:rsid w:val="005C3A7F"/>
    <w:rsid w:val="005C75FD"/>
    <w:rsid w:val="005F3F07"/>
    <w:rsid w:val="006057BD"/>
    <w:rsid w:val="006074E7"/>
    <w:rsid w:val="00613A3E"/>
    <w:rsid w:val="00631D5E"/>
    <w:rsid w:val="00637ADC"/>
    <w:rsid w:val="00643371"/>
    <w:rsid w:val="006474A5"/>
    <w:rsid w:val="0065523A"/>
    <w:rsid w:val="006567FC"/>
    <w:rsid w:val="0066074D"/>
    <w:rsid w:val="00670BBB"/>
    <w:rsid w:val="00671C5B"/>
    <w:rsid w:val="00674BCC"/>
    <w:rsid w:val="00691BE3"/>
    <w:rsid w:val="00692E26"/>
    <w:rsid w:val="006A2A08"/>
    <w:rsid w:val="006D5C67"/>
    <w:rsid w:val="00702374"/>
    <w:rsid w:val="00715BEE"/>
    <w:rsid w:val="00723D9F"/>
    <w:rsid w:val="00752F44"/>
    <w:rsid w:val="0075654D"/>
    <w:rsid w:val="00757313"/>
    <w:rsid w:val="00777B62"/>
    <w:rsid w:val="00777D86"/>
    <w:rsid w:val="00781BFB"/>
    <w:rsid w:val="007849EF"/>
    <w:rsid w:val="00785297"/>
    <w:rsid w:val="0078727C"/>
    <w:rsid w:val="007A012C"/>
    <w:rsid w:val="007A5AEF"/>
    <w:rsid w:val="007B3CDD"/>
    <w:rsid w:val="007D361E"/>
    <w:rsid w:val="007D7017"/>
    <w:rsid w:val="007E291F"/>
    <w:rsid w:val="007F2D0D"/>
    <w:rsid w:val="007F3679"/>
    <w:rsid w:val="008064B4"/>
    <w:rsid w:val="00816666"/>
    <w:rsid w:val="008241B9"/>
    <w:rsid w:val="0083007E"/>
    <w:rsid w:val="00834025"/>
    <w:rsid w:val="0085286F"/>
    <w:rsid w:val="00852B23"/>
    <w:rsid w:val="0086704F"/>
    <w:rsid w:val="0087006E"/>
    <w:rsid w:val="008766BE"/>
    <w:rsid w:val="00880EB8"/>
    <w:rsid w:val="008A1278"/>
    <w:rsid w:val="008A5F39"/>
    <w:rsid w:val="008B2802"/>
    <w:rsid w:val="008B6295"/>
    <w:rsid w:val="008C1E0B"/>
    <w:rsid w:val="008C29E3"/>
    <w:rsid w:val="008D0855"/>
    <w:rsid w:val="008E3261"/>
    <w:rsid w:val="008F437D"/>
    <w:rsid w:val="00912C7D"/>
    <w:rsid w:val="00944FC8"/>
    <w:rsid w:val="00946FCF"/>
    <w:rsid w:val="00955D53"/>
    <w:rsid w:val="00975F80"/>
    <w:rsid w:val="00987A2F"/>
    <w:rsid w:val="00993CDB"/>
    <w:rsid w:val="009B58F0"/>
    <w:rsid w:val="009B7C3B"/>
    <w:rsid w:val="009C3945"/>
    <w:rsid w:val="009C5241"/>
    <w:rsid w:val="009C5A29"/>
    <w:rsid w:val="009D21EA"/>
    <w:rsid w:val="009E41EB"/>
    <w:rsid w:val="009F227B"/>
    <w:rsid w:val="00A03B50"/>
    <w:rsid w:val="00A04287"/>
    <w:rsid w:val="00A04D3B"/>
    <w:rsid w:val="00A06402"/>
    <w:rsid w:val="00A13C26"/>
    <w:rsid w:val="00A14D2E"/>
    <w:rsid w:val="00A241AF"/>
    <w:rsid w:val="00A35AEF"/>
    <w:rsid w:val="00A360EC"/>
    <w:rsid w:val="00A41A09"/>
    <w:rsid w:val="00A52090"/>
    <w:rsid w:val="00A61782"/>
    <w:rsid w:val="00A72B60"/>
    <w:rsid w:val="00A85F62"/>
    <w:rsid w:val="00A96364"/>
    <w:rsid w:val="00AE0401"/>
    <w:rsid w:val="00AE189F"/>
    <w:rsid w:val="00AF397C"/>
    <w:rsid w:val="00B05801"/>
    <w:rsid w:val="00B12AE4"/>
    <w:rsid w:val="00B30AD7"/>
    <w:rsid w:val="00B36C89"/>
    <w:rsid w:val="00B45E16"/>
    <w:rsid w:val="00B92227"/>
    <w:rsid w:val="00BB113B"/>
    <w:rsid w:val="00BB7FA5"/>
    <w:rsid w:val="00BD67FB"/>
    <w:rsid w:val="00C05979"/>
    <w:rsid w:val="00C12ECC"/>
    <w:rsid w:val="00C164DE"/>
    <w:rsid w:val="00C32529"/>
    <w:rsid w:val="00C32833"/>
    <w:rsid w:val="00C330DC"/>
    <w:rsid w:val="00C47F7B"/>
    <w:rsid w:val="00C563EE"/>
    <w:rsid w:val="00C66D15"/>
    <w:rsid w:val="00C73E88"/>
    <w:rsid w:val="00C8185E"/>
    <w:rsid w:val="00C827FF"/>
    <w:rsid w:val="00C82E1E"/>
    <w:rsid w:val="00C84D10"/>
    <w:rsid w:val="00C94937"/>
    <w:rsid w:val="00C95B6E"/>
    <w:rsid w:val="00CA6593"/>
    <w:rsid w:val="00CA77B2"/>
    <w:rsid w:val="00CB09B3"/>
    <w:rsid w:val="00CC3A78"/>
    <w:rsid w:val="00CC7657"/>
    <w:rsid w:val="00CD2988"/>
    <w:rsid w:val="00CD4321"/>
    <w:rsid w:val="00CD4D79"/>
    <w:rsid w:val="00CD6416"/>
    <w:rsid w:val="00CE4923"/>
    <w:rsid w:val="00CF1A5B"/>
    <w:rsid w:val="00CF61B8"/>
    <w:rsid w:val="00CF63B8"/>
    <w:rsid w:val="00CF7F42"/>
    <w:rsid w:val="00D15F42"/>
    <w:rsid w:val="00D229B4"/>
    <w:rsid w:val="00D2367A"/>
    <w:rsid w:val="00D24F1F"/>
    <w:rsid w:val="00D2551D"/>
    <w:rsid w:val="00D40101"/>
    <w:rsid w:val="00D64D67"/>
    <w:rsid w:val="00D66FD8"/>
    <w:rsid w:val="00D857C7"/>
    <w:rsid w:val="00D871FB"/>
    <w:rsid w:val="00D90F86"/>
    <w:rsid w:val="00DA3DE3"/>
    <w:rsid w:val="00DB3CC4"/>
    <w:rsid w:val="00DD76BB"/>
    <w:rsid w:val="00DE230D"/>
    <w:rsid w:val="00E03709"/>
    <w:rsid w:val="00E22BED"/>
    <w:rsid w:val="00E3415A"/>
    <w:rsid w:val="00E40E88"/>
    <w:rsid w:val="00E50E58"/>
    <w:rsid w:val="00E60EAF"/>
    <w:rsid w:val="00E818BD"/>
    <w:rsid w:val="00E85F17"/>
    <w:rsid w:val="00E87ED1"/>
    <w:rsid w:val="00E90247"/>
    <w:rsid w:val="00EC4A85"/>
    <w:rsid w:val="00EE0548"/>
    <w:rsid w:val="00EF6AFC"/>
    <w:rsid w:val="00F11FC8"/>
    <w:rsid w:val="00F47F00"/>
    <w:rsid w:val="00F52BB0"/>
    <w:rsid w:val="00F5773C"/>
    <w:rsid w:val="00F62452"/>
    <w:rsid w:val="00F63515"/>
    <w:rsid w:val="00F74A9A"/>
    <w:rsid w:val="00F876C3"/>
    <w:rsid w:val="00F91C8E"/>
    <w:rsid w:val="00F9701A"/>
    <w:rsid w:val="00FA2736"/>
    <w:rsid w:val="00FB598E"/>
    <w:rsid w:val="00FD01BE"/>
    <w:rsid w:val="00FD1922"/>
    <w:rsid w:val="00FE31B3"/>
    <w:rsid w:val="10DE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日期 Char"/>
    <w:basedOn w:val="5"/>
    <w:link w:val="2"/>
    <w:semiHidden/>
    <w:qFormat/>
    <w:uiPriority w:val="99"/>
    <w:rPr>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2909</Words>
  <Characters>4620</Characters>
  <Lines>38</Lines>
  <Paragraphs>10</Paragraphs>
  <TotalTime>26</TotalTime>
  <ScaleCrop>false</ScaleCrop>
  <LinksUpToDate>false</LinksUpToDate>
  <CharactersWithSpaces>4721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2024-09-09T00:55:00Z</dcterms:created>
  <dc:creator>牛祥芬</dc:creator>
  <cp:lastModifiedBy>WPS_1577147775</cp:lastModifiedBy>
  <dcterms:modified xsi:type="dcterms:W3CDTF">2024-09-09T01:51:39Z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A0E3EEE246114DEEAC6998F2B6FAB902_13</vt:lpwstr>
  </property>
</Properties>
</file>