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527A9">
      <w:pPr>
        <w:pStyle w:val="3"/>
        <w:spacing w:before="1170" w:after="270" w:line="500" w:lineRule="exact"/>
        <w:ind w:firstLine="723"/>
        <w:jc w:val="center"/>
        <w:rPr>
          <w:color w:val="333333"/>
          <w:spacing w:val="-20"/>
          <w:sz w:val="40"/>
          <w:szCs w:val="40"/>
        </w:rPr>
      </w:pPr>
      <w:bookmarkStart w:id="24" w:name="_GoBack"/>
      <w:r>
        <w:rPr>
          <w:rFonts w:hint="eastAsia"/>
          <w:color w:val="333333"/>
          <w:spacing w:val="-20"/>
          <w:sz w:val="40"/>
          <w:szCs w:val="40"/>
        </w:rPr>
        <w:t>【方案评审结果公示】曲靖市麒麟区茨营镇红土墙采矿点普通建筑材料用石灰岩矿山地质环境保护与土地复垦方案</w:t>
      </w:r>
    </w:p>
    <w:p w14:paraId="42B841C2">
      <w:pPr>
        <w:pStyle w:val="43"/>
        <w:shd w:val="clear" w:color="auto" w:fill="FFFFFF"/>
        <w:spacing w:before="0" w:beforeAutospacing="0" w:after="0" w:afterAutospacing="0" w:line="600" w:lineRule="exact"/>
        <w:ind w:firstLine="641"/>
        <w:rPr>
          <w:color w:val="222222"/>
          <w:sz w:val="28"/>
          <w:szCs w:val="28"/>
        </w:rPr>
      </w:pPr>
      <w:r>
        <w:rPr>
          <w:rFonts w:hint="eastAsia"/>
          <w:color w:val="222222"/>
          <w:sz w:val="28"/>
          <w:szCs w:val="28"/>
        </w:rPr>
        <w:t>根据《土地复垦条例》、《矿山地质环境保护规定》及《云南省国土资源厅关于进一步规范矿山地质环境保护与土地复垦方案编报有关工作的通知》（云国土资〔2017〕96号）、《云南省自然资源厅关于矿山地质环境保护与土地复垦方案合并备案等有关事项的通知》(云自然资修复〔2020〕154号)有关要求，曲靖市麒麟区自然资源局委托云南中谦恒矿产勘查有限公司组织有关专家对</w:t>
      </w:r>
      <w:r>
        <w:rPr>
          <w:rStyle w:val="55"/>
          <w:rFonts w:hint="eastAsia"/>
          <w:color w:val="222222"/>
          <w:sz w:val="28"/>
          <w:szCs w:val="28"/>
        </w:rPr>
        <w:t>《曲靖市麒麟区茨营镇红土墙采矿点普通建筑材料用石灰岩矿山地质环境保护与土地复垦方案》</w:t>
      </w:r>
      <w:r>
        <w:rPr>
          <w:rFonts w:hint="eastAsia"/>
          <w:color w:val="222222"/>
          <w:sz w:val="28"/>
          <w:szCs w:val="28"/>
        </w:rPr>
        <w:t>（以下简称“方案”）进行审查。现将评审通过的《方案》和专家组评审意见进行公示，公示期自发布之日起</w:t>
      </w:r>
      <w:r>
        <w:rPr>
          <w:rStyle w:val="55"/>
          <w:rFonts w:hint="eastAsia"/>
          <w:color w:val="000000" w:themeColor="text1"/>
          <w:sz w:val="28"/>
          <w:szCs w:val="28"/>
          <w:u w:val="single"/>
        </w:rPr>
        <w:t>7</w:t>
      </w:r>
      <w:r>
        <w:rPr>
          <w:rFonts w:hint="eastAsia"/>
          <w:color w:val="222222"/>
          <w:sz w:val="28"/>
          <w:szCs w:val="28"/>
        </w:rPr>
        <w:t>个工作日。</w:t>
      </w:r>
    </w:p>
    <w:p w14:paraId="5A55C9C2">
      <w:pPr>
        <w:pStyle w:val="43"/>
        <w:shd w:val="clear" w:color="auto" w:fill="FFFFFF"/>
        <w:spacing w:before="0" w:beforeAutospacing="0" w:after="0" w:afterAutospacing="0" w:line="600" w:lineRule="exact"/>
        <w:ind w:firstLine="640"/>
        <w:rPr>
          <w:color w:val="222222"/>
          <w:sz w:val="28"/>
          <w:szCs w:val="28"/>
        </w:rPr>
      </w:pPr>
      <w:r>
        <w:rPr>
          <w:rFonts w:hint="eastAsia"/>
          <w:color w:val="222222"/>
          <w:sz w:val="28"/>
          <w:szCs w:val="28"/>
        </w:rPr>
        <w:t>在公示期内，如有异议的，请与曲靖市麒麟区自然资源局国土空间生态修复科联系。</w:t>
      </w:r>
    </w:p>
    <w:p w14:paraId="303EA035">
      <w:pPr>
        <w:pStyle w:val="43"/>
        <w:shd w:val="clear" w:color="auto" w:fill="FFFFFF"/>
        <w:spacing w:before="0" w:beforeAutospacing="0" w:after="0" w:afterAutospacing="0" w:line="600" w:lineRule="exact"/>
        <w:ind w:firstLine="640"/>
        <w:rPr>
          <w:color w:val="222222"/>
          <w:sz w:val="28"/>
          <w:szCs w:val="28"/>
        </w:rPr>
      </w:pPr>
      <w:r>
        <w:rPr>
          <w:rStyle w:val="55"/>
          <w:rFonts w:hint="eastAsia"/>
          <w:color w:val="222222"/>
          <w:sz w:val="28"/>
          <w:szCs w:val="28"/>
        </w:rPr>
        <w:t>联系人及电话：</w:t>
      </w:r>
      <w:r>
        <w:rPr>
          <w:rFonts w:hint="eastAsia"/>
          <w:color w:val="222222"/>
          <w:sz w:val="28"/>
          <w:szCs w:val="28"/>
        </w:rPr>
        <w:t>柳云 0874-</w:t>
      </w:r>
      <w:r>
        <w:rPr>
          <w:color w:val="222222"/>
          <w:sz w:val="28"/>
          <w:szCs w:val="28"/>
        </w:rPr>
        <w:t>3291069</w:t>
      </w:r>
    </w:p>
    <w:p w14:paraId="3B100982">
      <w:pPr>
        <w:pStyle w:val="43"/>
        <w:shd w:val="clear" w:color="auto" w:fill="FFFFFF"/>
        <w:spacing w:before="0" w:beforeAutospacing="0" w:after="0" w:afterAutospacing="0" w:line="600" w:lineRule="exact"/>
        <w:ind w:firstLine="640"/>
        <w:rPr>
          <w:color w:val="222222"/>
          <w:sz w:val="28"/>
          <w:szCs w:val="28"/>
        </w:rPr>
      </w:pPr>
      <w:r>
        <w:rPr>
          <w:rStyle w:val="55"/>
          <w:rFonts w:hint="eastAsia"/>
          <w:color w:val="222222"/>
          <w:sz w:val="28"/>
          <w:szCs w:val="28"/>
        </w:rPr>
        <w:t>附件：</w:t>
      </w:r>
      <w:r>
        <w:rPr>
          <w:rFonts w:hint="eastAsia"/>
          <w:color w:val="222222"/>
          <w:sz w:val="28"/>
          <w:szCs w:val="28"/>
        </w:rPr>
        <w:t>1.</w:t>
      </w:r>
      <w:r>
        <w:fldChar w:fldCharType="begin"/>
      </w:r>
      <w:r>
        <w:instrText xml:space="preserve"> HYPERLINK "https://www.qj.gov.cn/uploadfile/2022/0914/20220914093224470.pdf" </w:instrText>
      </w:r>
      <w:r>
        <w:fldChar w:fldCharType="separate"/>
      </w:r>
      <w:r>
        <w:rPr>
          <w:rStyle w:val="59"/>
          <w:rFonts w:hint="eastAsia"/>
          <w:bCs/>
          <w:color w:val="006699"/>
          <w:sz w:val="28"/>
        </w:rPr>
        <w:t>方案公示稿</w:t>
      </w:r>
      <w:r>
        <w:rPr>
          <w:rStyle w:val="59"/>
          <w:rFonts w:hint="eastAsia"/>
          <w:bCs/>
          <w:color w:val="006699"/>
          <w:sz w:val="28"/>
        </w:rPr>
        <w:fldChar w:fldCharType="end"/>
      </w:r>
    </w:p>
    <w:p w14:paraId="489E6C92">
      <w:pPr>
        <w:pStyle w:val="43"/>
        <w:shd w:val="clear" w:color="auto" w:fill="FFFFFF"/>
        <w:spacing w:before="0" w:beforeAutospacing="0" w:after="0" w:afterAutospacing="0" w:line="600" w:lineRule="exact"/>
        <w:ind w:firstLine="640"/>
        <w:rPr>
          <w:color w:val="222222"/>
          <w:sz w:val="28"/>
          <w:szCs w:val="28"/>
        </w:rPr>
      </w:pPr>
      <w:r>
        <w:rPr>
          <w:rFonts w:hint="eastAsia"/>
          <w:color w:val="222222"/>
          <w:sz w:val="28"/>
          <w:szCs w:val="28"/>
        </w:rPr>
        <w:t>　　　2.</w:t>
      </w:r>
      <w:r>
        <w:fldChar w:fldCharType="begin"/>
      </w:r>
      <w:r>
        <w:instrText xml:space="preserve"> HYPERLINK "https://www.qj.gov.cn/uploadfile/2022/0914/20220914093248564.pdf" </w:instrText>
      </w:r>
      <w:r>
        <w:fldChar w:fldCharType="separate"/>
      </w:r>
      <w:r>
        <w:rPr>
          <w:rStyle w:val="59"/>
          <w:rFonts w:hint="eastAsia"/>
          <w:bCs/>
          <w:color w:val="006699"/>
          <w:sz w:val="28"/>
        </w:rPr>
        <w:t>专家评审意见</w:t>
      </w:r>
      <w:r>
        <w:rPr>
          <w:rStyle w:val="59"/>
          <w:rFonts w:hint="eastAsia"/>
          <w:bCs/>
          <w:color w:val="006699"/>
          <w:sz w:val="28"/>
        </w:rPr>
        <w:fldChar w:fldCharType="end"/>
      </w:r>
    </w:p>
    <w:p w14:paraId="28E6AF7E">
      <w:pPr>
        <w:pStyle w:val="43"/>
        <w:shd w:val="clear" w:color="auto" w:fill="FFFFFF"/>
        <w:spacing w:before="0" w:beforeAutospacing="0" w:after="0" w:afterAutospacing="0" w:line="600" w:lineRule="exact"/>
        <w:ind w:firstLine="640"/>
        <w:rPr>
          <w:color w:val="222222"/>
          <w:sz w:val="28"/>
          <w:szCs w:val="28"/>
        </w:rPr>
      </w:pPr>
      <w:r>
        <w:rPr>
          <w:rFonts w:cs="Calibri"/>
          <w:color w:val="222222"/>
          <w:sz w:val="28"/>
          <w:szCs w:val="28"/>
        </w:rPr>
        <w:t xml:space="preserve">                               </w:t>
      </w:r>
      <w:r>
        <w:rPr>
          <w:rFonts w:hint="eastAsia"/>
          <w:color w:val="222222"/>
          <w:sz w:val="28"/>
          <w:szCs w:val="28"/>
        </w:rPr>
        <w:t>曲靖市麒麟区自然资源局</w:t>
      </w:r>
    </w:p>
    <w:p w14:paraId="48BB393E">
      <w:pPr>
        <w:pStyle w:val="43"/>
        <w:shd w:val="clear" w:color="auto" w:fill="FFFFFF"/>
        <w:spacing w:before="0" w:beforeAutospacing="0" w:after="0" w:afterAutospacing="0" w:line="600" w:lineRule="exact"/>
        <w:ind w:firstLine="640"/>
        <w:jc w:val="right"/>
        <w:rPr>
          <w:color w:val="222222"/>
          <w:sz w:val="28"/>
          <w:szCs w:val="28"/>
        </w:rPr>
      </w:pPr>
      <w:r>
        <w:rPr>
          <w:rFonts w:cs="Calibri"/>
          <w:color w:val="222222"/>
          <w:sz w:val="28"/>
          <w:szCs w:val="28"/>
        </w:rPr>
        <w:t>                 </w:t>
      </w:r>
      <w:r>
        <w:rPr>
          <w:rFonts w:hint="eastAsia"/>
          <w:color w:val="222222"/>
          <w:sz w:val="28"/>
          <w:szCs w:val="28"/>
        </w:rPr>
        <w:t>2024年12月2日</w:t>
      </w:r>
    </w:p>
    <w:p w14:paraId="5198A9D2">
      <w:pPr>
        <w:pStyle w:val="43"/>
        <w:shd w:val="clear" w:color="auto" w:fill="FFFFFF"/>
        <w:spacing w:before="0" w:beforeAutospacing="0" w:after="0" w:afterAutospacing="0" w:line="600" w:lineRule="exact"/>
        <w:ind w:firstLine="640"/>
        <w:jc w:val="right"/>
        <w:rPr>
          <w:color w:val="222222"/>
          <w:sz w:val="28"/>
          <w:szCs w:val="28"/>
        </w:rPr>
      </w:pPr>
    </w:p>
    <w:p w14:paraId="3997F5A3">
      <w:pPr>
        <w:pStyle w:val="43"/>
        <w:shd w:val="clear" w:color="auto" w:fill="FFFFFF"/>
        <w:spacing w:before="0" w:beforeAutospacing="0" w:after="0" w:afterAutospacing="0" w:line="600" w:lineRule="exact"/>
        <w:ind w:firstLine="640"/>
        <w:jc w:val="right"/>
        <w:rPr>
          <w:color w:val="22222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7192A65F">
      <w:pPr>
        <w:pStyle w:val="43"/>
        <w:shd w:val="clear" w:color="auto" w:fill="FFFFFF"/>
        <w:spacing w:before="0" w:beforeAutospacing="0" w:after="0" w:afterAutospacing="0" w:line="600" w:lineRule="exact"/>
        <w:ind w:right="560"/>
        <w:rPr>
          <w:color w:val="222222"/>
          <w:sz w:val="28"/>
          <w:szCs w:val="28"/>
        </w:rPr>
      </w:pPr>
    </w:p>
    <w:p w14:paraId="20DB7038">
      <w:pPr>
        <w:jc w:val="center"/>
        <w:rPr>
          <w:rFonts w:ascii="宋体" w:hAnsi="宋体" w:eastAsia="宋体"/>
          <w:b/>
          <w:spacing w:val="-39"/>
          <w:sz w:val="52"/>
          <w:szCs w:val="52"/>
        </w:rPr>
      </w:pPr>
      <w:r>
        <w:rPr>
          <w:rFonts w:hint="eastAsia" w:ascii="宋体" w:hAnsi="宋体" w:eastAsia="宋体"/>
          <w:b/>
          <w:spacing w:val="-39"/>
          <w:sz w:val="52"/>
          <w:szCs w:val="52"/>
        </w:rPr>
        <w:t>曲靖市麒麟区茨营镇红土墙采矿点</w:t>
      </w:r>
      <w:r>
        <w:rPr>
          <w:rFonts w:hint="eastAsia" w:ascii="宋体" w:hAnsi="宋体" w:eastAsia="宋体"/>
          <w:b/>
          <w:spacing w:val="-30"/>
          <w:sz w:val="52"/>
          <w:szCs w:val="52"/>
        </w:rPr>
        <w:t>石灰岩矿山地质环境保护与土地复垦方案</w:t>
      </w:r>
    </w:p>
    <w:p w14:paraId="3B165EDC">
      <w:pPr>
        <w:ind w:firstLine="960"/>
        <w:jc w:val="center"/>
        <w:rPr>
          <w:rFonts w:ascii="宋体" w:hAnsi="宋体" w:eastAsia="宋体"/>
          <w:sz w:val="48"/>
          <w:szCs w:val="48"/>
        </w:rPr>
      </w:pPr>
    </w:p>
    <w:p w14:paraId="6D63B642">
      <w:pPr>
        <w:ind w:firstLine="960"/>
        <w:jc w:val="center"/>
        <w:rPr>
          <w:rFonts w:ascii="宋体" w:hAnsi="宋体" w:eastAsia="宋体"/>
          <w:sz w:val="48"/>
          <w:szCs w:val="48"/>
        </w:rPr>
      </w:pPr>
    </w:p>
    <w:p w14:paraId="65F3D0FF">
      <w:pPr>
        <w:ind w:firstLine="960"/>
        <w:jc w:val="center"/>
        <w:rPr>
          <w:rFonts w:ascii="宋体" w:hAnsi="宋体" w:eastAsia="宋体"/>
          <w:sz w:val="48"/>
          <w:szCs w:val="48"/>
        </w:rPr>
      </w:pPr>
    </w:p>
    <w:p w14:paraId="6FEAC244">
      <w:pPr>
        <w:ind w:firstLine="960"/>
        <w:jc w:val="center"/>
        <w:rPr>
          <w:rFonts w:ascii="宋体" w:hAnsi="宋体" w:eastAsia="宋体"/>
          <w:sz w:val="48"/>
          <w:szCs w:val="48"/>
        </w:rPr>
      </w:pPr>
    </w:p>
    <w:p w14:paraId="08909B78">
      <w:pPr>
        <w:ind w:firstLine="960"/>
        <w:jc w:val="center"/>
        <w:rPr>
          <w:rFonts w:ascii="宋体" w:hAnsi="宋体" w:eastAsia="宋体"/>
          <w:sz w:val="48"/>
          <w:szCs w:val="48"/>
        </w:rPr>
      </w:pPr>
    </w:p>
    <w:p w14:paraId="2DAFC815">
      <w:pPr>
        <w:ind w:firstLine="960"/>
        <w:jc w:val="center"/>
        <w:rPr>
          <w:rFonts w:ascii="宋体" w:hAnsi="宋体" w:eastAsia="宋体"/>
          <w:sz w:val="48"/>
          <w:szCs w:val="48"/>
        </w:rPr>
      </w:pPr>
    </w:p>
    <w:p w14:paraId="0A51B361">
      <w:pPr>
        <w:ind w:firstLine="2891" w:firstLineChars="600"/>
        <w:rPr>
          <w:rFonts w:ascii="宋体" w:hAnsi="宋体" w:eastAsia="宋体"/>
          <w:b/>
          <w:bCs/>
          <w:sz w:val="48"/>
          <w:szCs w:val="48"/>
        </w:rPr>
      </w:pPr>
      <w:r>
        <w:rPr>
          <w:rFonts w:hint="eastAsia" w:ascii="宋体" w:hAnsi="宋体" w:eastAsia="宋体"/>
          <w:b/>
          <w:bCs/>
          <w:sz w:val="48"/>
          <w:szCs w:val="48"/>
        </w:rPr>
        <w:t>附件一</w:t>
      </w:r>
    </w:p>
    <w:p w14:paraId="3B99DFCA">
      <w:pPr>
        <w:rPr>
          <w:rFonts w:ascii="宋体" w:hAnsi="宋体" w:eastAsia="宋体"/>
        </w:rPr>
      </w:pPr>
    </w:p>
    <w:p w14:paraId="2212AA16">
      <w:pPr>
        <w:rPr>
          <w:rFonts w:ascii="宋体" w:hAnsi="宋体" w:eastAsia="宋体"/>
        </w:rPr>
      </w:pPr>
    </w:p>
    <w:p w14:paraId="010095D0">
      <w:pPr>
        <w:rPr>
          <w:rFonts w:ascii="宋体" w:hAnsi="宋体" w:eastAsia="宋体"/>
        </w:rPr>
      </w:pPr>
    </w:p>
    <w:p w14:paraId="18013868">
      <w:pPr>
        <w:rPr>
          <w:rFonts w:ascii="宋体" w:hAnsi="宋体" w:eastAsia="宋体"/>
        </w:rPr>
      </w:pPr>
    </w:p>
    <w:p w14:paraId="0D4717D7">
      <w:pPr>
        <w:rPr>
          <w:rFonts w:ascii="宋体" w:hAnsi="宋体" w:eastAsia="宋体"/>
        </w:rPr>
      </w:pPr>
    </w:p>
    <w:p w14:paraId="30D71F56">
      <w:pPr>
        <w:rPr>
          <w:rFonts w:ascii="宋体" w:hAnsi="宋体" w:eastAsia="宋体"/>
        </w:rPr>
      </w:pPr>
    </w:p>
    <w:p w14:paraId="52AD7A2C">
      <w:pPr>
        <w:rPr>
          <w:rFonts w:ascii="宋体" w:hAnsi="宋体" w:eastAsia="宋体"/>
        </w:rPr>
      </w:pPr>
    </w:p>
    <w:p w14:paraId="78A61B31">
      <w:pPr>
        <w:rPr>
          <w:rFonts w:ascii="宋体" w:hAnsi="宋体" w:eastAsia="宋体"/>
        </w:rPr>
      </w:pPr>
    </w:p>
    <w:p w14:paraId="668B8F6A">
      <w:pPr>
        <w:rPr>
          <w:rFonts w:ascii="宋体" w:hAnsi="宋体" w:eastAsia="宋体"/>
        </w:rPr>
      </w:pPr>
    </w:p>
    <w:p w14:paraId="61A18AD2">
      <w:pPr>
        <w:rPr>
          <w:rFonts w:ascii="宋体" w:hAnsi="宋体" w:eastAsia="宋体"/>
        </w:rPr>
      </w:pPr>
    </w:p>
    <w:p w14:paraId="3170DE30">
      <w:pPr>
        <w:rPr>
          <w:rFonts w:ascii="宋体" w:hAnsi="宋体" w:eastAsia="宋体"/>
        </w:rPr>
      </w:pPr>
    </w:p>
    <w:p w14:paraId="2C7EAF04">
      <w:pPr>
        <w:rPr>
          <w:rFonts w:ascii="宋体" w:hAnsi="宋体" w:eastAsia="宋体"/>
        </w:rPr>
      </w:pPr>
    </w:p>
    <w:p w14:paraId="09D0A3C6">
      <w:pPr>
        <w:rPr>
          <w:rFonts w:ascii="宋体" w:hAnsi="宋体" w:eastAsia="宋体"/>
        </w:rPr>
      </w:pPr>
    </w:p>
    <w:p w14:paraId="0BCA2430">
      <w:pPr>
        <w:rPr>
          <w:rFonts w:ascii="宋体" w:hAnsi="宋体" w:eastAsia="宋体"/>
        </w:rPr>
      </w:pPr>
    </w:p>
    <w:p w14:paraId="0D77A543">
      <w:pPr>
        <w:ind w:firstLine="880"/>
        <w:rPr>
          <w:rFonts w:ascii="宋体" w:hAnsi="宋体" w:eastAsia="宋体"/>
          <w:b/>
          <w:sz w:val="44"/>
          <w:szCs w:val="44"/>
        </w:rPr>
      </w:pPr>
    </w:p>
    <w:p w14:paraId="08F67568">
      <w:pPr>
        <w:jc w:val="center"/>
        <w:rPr>
          <w:rFonts w:ascii="宋体" w:hAnsi="宋体" w:eastAsia="宋体"/>
          <w:b/>
          <w:sz w:val="36"/>
          <w:szCs w:val="36"/>
        </w:rPr>
      </w:pPr>
      <w:r>
        <w:rPr>
          <w:rFonts w:hint="eastAsia" w:ascii="宋体" w:hAnsi="宋体" w:eastAsia="宋体"/>
          <w:b/>
          <w:sz w:val="36"/>
          <w:szCs w:val="36"/>
        </w:rPr>
        <w:t>曲靖宸亮建材有限公司</w:t>
      </w:r>
    </w:p>
    <w:p w14:paraId="79ECE869">
      <w:pPr>
        <w:jc w:val="center"/>
        <w:rPr>
          <w:rFonts w:ascii="宋体" w:hAnsi="宋体" w:eastAsia="宋体"/>
          <w:b/>
          <w:sz w:val="36"/>
          <w:szCs w:val="36"/>
        </w:rPr>
      </w:pPr>
      <w:r>
        <w:rPr>
          <w:rFonts w:hint="eastAsia" w:ascii="宋体" w:hAnsi="宋体" w:eastAsia="宋体"/>
          <w:b/>
          <w:sz w:val="36"/>
          <w:szCs w:val="36"/>
        </w:rPr>
        <w:t>二〇二一年七月</w:t>
      </w:r>
    </w:p>
    <w:p w14:paraId="5E64CC7A">
      <w:pPr>
        <w:pStyle w:val="64"/>
        <w:spacing w:before="156" w:after="0" w:line="600" w:lineRule="exact"/>
        <w:ind w:firstLine="482"/>
        <w:rPr>
          <w:rFonts w:cs="方正小标宋_GBK"/>
          <w:bCs w:val="0"/>
          <w:kern w:val="36"/>
          <w:szCs w:val="32"/>
        </w:rPr>
      </w:pPr>
      <w:bookmarkStart w:id="0" w:name="_Toc41983145"/>
      <w:bookmarkStart w:id="1" w:name="_Toc42094333"/>
      <w:r>
        <w:rPr>
          <w:rFonts w:hint="eastAsia" w:cs="方正小标宋_GBK"/>
          <w:bCs w:val="0"/>
          <w:kern w:val="36"/>
          <w:szCs w:val="32"/>
        </w:rPr>
        <w:t>第一部分   方案编制背景</w:t>
      </w:r>
      <w:bookmarkEnd w:id="0"/>
      <w:bookmarkEnd w:id="1"/>
    </w:p>
    <w:p w14:paraId="7CBE58CB">
      <w:pPr>
        <w:spacing w:line="700" w:lineRule="exact"/>
        <w:ind w:left="482"/>
        <w:outlineLvl w:val="1"/>
        <w:rPr>
          <w:rFonts w:ascii="宋体" w:hAnsi="宋体" w:eastAsia="宋体"/>
          <w:b/>
          <w:sz w:val="28"/>
          <w:szCs w:val="28"/>
        </w:rPr>
      </w:pPr>
      <w:bookmarkStart w:id="2" w:name="_Toc489024022"/>
      <w:bookmarkStart w:id="3" w:name="_Toc489006511"/>
      <w:bookmarkStart w:id="4" w:name="_Toc489006428"/>
      <w:bookmarkStart w:id="5" w:name="_Toc488998079"/>
      <w:bookmarkStart w:id="6" w:name="_Toc488826894"/>
      <w:r>
        <w:rPr>
          <w:rFonts w:hint="eastAsia" w:ascii="宋体" w:hAnsi="宋体" w:eastAsia="宋体"/>
          <w:b/>
          <w:sz w:val="28"/>
          <w:szCs w:val="28"/>
        </w:rPr>
        <w:t>一、任务的由来</w:t>
      </w:r>
      <w:bookmarkEnd w:id="2"/>
      <w:bookmarkEnd w:id="3"/>
      <w:bookmarkEnd w:id="4"/>
      <w:bookmarkEnd w:id="5"/>
      <w:bookmarkEnd w:id="6"/>
    </w:p>
    <w:p w14:paraId="42C9ECA4">
      <w:pPr>
        <w:spacing w:line="700" w:lineRule="exact"/>
        <w:ind w:firstLine="560"/>
        <w:rPr>
          <w:rFonts w:ascii="宋体" w:hAnsi="宋体" w:eastAsia="宋体"/>
          <w:sz w:val="28"/>
          <w:szCs w:val="28"/>
        </w:rPr>
      </w:pPr>
      <w:r>
        <w:rPr>
          <w:rFonts w:hint="eastAsia" w:ascii="宋体" w:hAnsi="宋体" w:eastAsia="宋体"/>
          <w:sz w:val="28"/>
          <w:szCs w:val="28"/>
        </w:rPr>
        <w:t>为办理曲靖市麒麟区茨营镇红土墙采矿点普通建筑材料用石灰岩矿采矿许可证登记手续的需求，根据云南省国土资源厅《云南省国土资源厅关于进一步规范矿山地质环境保护与土地复垦方案编报有关工作的通知》（云国土资〔</w:t>
      </w:r>
      <w:r>
        <w:rPr>
          <w:rFonts w:ascii="宋体" w:hAnsi="宋体" w:eastAsia="宋体"/>
          <w:sz w:val="28"/>
          <w:szCs w:val="28"/>
        </w:rPr>
        <w:t>20</w:t>
      </w:r>
      <w:r>
        <w:rPr>
          <w:rFonts w:hint="eastAsia" w:ascii="宋体" w:hAnsi="宋体" w:eastAsia="宋体"/>
          <w:sz w:val="28"/>
          <w:szCs w:val="28"/>
        </w:rPr>
        <w:t>17〕96号文）的相关要求，将《矿山地质环境保护与恢复治理方案》和《土地复垦方案》合并编制统一评审备案，并将编制后的方案名称统一规范。麒麟区为加强矿山环境保护和土地复垦监察力度，在办理矿业权新立、延续或变更前，需提交矿业权范围矿山地质环境保护与土地复垦方案。曲靖市麒麟区茨营镇红土墙采矿点普通建筑材料用石灰岩矿为办理矿业权、征地、开发建设等提供矿山地质环境保护与土地复垦依据，委托曲靖市加能比地质工程勘察有限公司（下称我公司）编制</w:t>
      </w:r>
      <w:r>
        <w:rPr>
          <w:rFonts w:ascii="宋体" w:hAnsi="宋体" w:eastAsia="宋体"/>
          <w:sz w:val="28"/>
          <w:szCs w:val="28"/>
        </w:rPr>
        <w:t>了</w:t>
      </w:r>
      <w:r>
        <w:rPr>
          <w:rFonts w:hint="eastAsia" w:ascii="宋体" w:hAnsi="宋体" w:eastAsia="宋体"/>
          <w:sz w:val="28"/>
          <w:szCs w:val="28"/>
        </w:rPr>
        <w:t>《曲靖市麒麟区茨营镇红土墙采矿点普通建筑材料用石灰岩矿山地质环境保护与土地复垦方案》的编制工作。并送相关部门评审、备案后，作为矿山后期办理矿业权登记材料所用。</w:t>
      </w:r>
    </w:p>
    <w:p w14:paraId="0B2AAF43">
      <w:pPr>
        <w:spacing w:line="700" w:lineRule="exact"/>
        <w:ind w:left="482"/>
        <w:outlineLvl w:val="1"/>
        <w:rPr>
          <w:rFonts w:ascii="宋体" w:hAnsi="宋体" w:eastAsia="宋体"/>
          <w:b/>
          <w:sz w:val="28"/>
          <w:szCs w:val="28"/>
        </w:rPr>
      </w:pPr>
      <w:bookmarkStart w:id="7" w:name="_Toc489024025"/>
      <w:bookmarkStart w:id="8" w:name="_Toc488998082"/>
      <w:bookmarkStart w:id="9" w:name="_Toc489006431"/>
      <w:bookmarkStart w:id="10" w:name="_Toc488826897"/>
      <w:bookmarkStart w:id="11" w:name="_Toc489006514"/>
      <w:r>
        <w:rPr>
          <w:rFonts w:hint="eastAsia" w:ascii="宋体" w:hAnsi="宋体" w:eastAsia="宋体"/>
          <w:b/>
          <w:sz w:val="28"/>
          <w:szCs w:val="28"/>
        </w:rPr>
        <w:t>二、编制目的</w:t>
      </w:r>
      <w:bookmarkEnd w:id="7"/>
      <w:bookmarkEnd w:id="8"/>
      <w:bookmarkEnd w:id="9"/>
      <w:bookmarkEnd w:id="10"/>
      <w:bookmarkEnd w:id="11"/>
    </w:p>
    <w:p w14:paraId="3DA09C96">
      <w:pPr>
        <w:spacing w:line="700" w:lineRule="exact"/>
        <w:ind w:firstLine="560"/>
        <w:rPr>
          <w:rFonts w:ascii="宋体" w:hAnsi="宋体" w:eastAsia="宋体"/>
          <w:sz w:val="28"/>
          <w:szCs w:val="28"/>
        </w:rPr>
      </w:pPr>
      <w:r>
        <w:rPr>
          <w:rFonts w:ascii="宋体" w:hAnsi="宋体" w:eastAsia="宋体"/>
          <w:sz w:val="28"/>
          <w:szCs w:val="28"/>
        </w:rPr>
        <w:t>为落实《</w:t>
      </w:r>
      <w:r>
        <w:rPr>
          <w:rFonts w:hint="eastAsia" w:ascii="宋体" w:hAnsi="宋体" w:eastAsia="宋体"/>
          <w:sz w:val="28"/>
          <w:szCs w:val="28"/>
        </w:rPr>
        <w:t>矿山</w:t>
      </w:r>
      <w:r>
        <w:rPr>
          <w:rFonts w:ascii="宋体" w:hAnsi="宋体" w:eastAsia="宋体"/>
          <w:sz w:val="28"/>
          <w:szCs w:val="28"/>
        </w:rPr>
        <w:t>土</w:t>
      </w:r>
      <w:r>
        <w:rPr>
          <w:rFonts w:hint="eastAsia" w:ascii="宋体" w:hAnsi="宋体" w:eastAsia="宋体"/>
          <w:sz w:val="28"/>
          <w:szCs w:val="28"/>
        </w:rPr>
        <w:t>地质环境</w:t>
      </w:r>
      <w:r>
        <w:rPr>
          <w:rFonts w:ascii="宋体" w:hAnsi="宋体" w:eastAsia="宋体"/>
          <w:sz w:val="28"/>
          <w:szCs w:val="28"/>
        </w:rPr>
        <w:t>保护</w:t>
      </w:r>
      <w:r>
        <w:rPr>
          <w:rFonts w:hint="eastAsia" w:ascii="宋体" w:hAnsi="宋体" w:eastAsia="宋体"/>
          <w:sz w:val="28"/>
          <w:szCs w:val="28"/>
        </w:rPr>
        <w:t>规定</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《土地复垦条例实施办法》及</w:t>
      </w:r>
      <w:r>
        <w:rPr>
          <w:rFonts w:hint="eastAsia" w:ascii="宋体" w:hAnsi="宋体" w:eastAsia="宋体"/>
          <w:sz w:val="28"/>
          <w:szCs w:val="28"/>
        </w:rPr>
        <w:t>矿山地质环境保护与恢复</w:t>
      </w:r>
      <w:r>
        <w:rPr>
          <w:rFonts w:ascii="宋体" w:hAnsi="宋体" w:eastAsia="宋体"/>
          <w:sz w:val="28"/>
          <w:szCs w:val="28"/>
        </w:rPr>
        <w:t>治理</w:t>
      </w:r>
      <w:r>
        <w:rPr>
          <w:rFonts w:hint="eastAsia" w:ascii="宋体" w:hAnsi="宋体" w:eastAsia="宋体"/>
          <w:sz w:val="28"/>
          <w:szCs w:val="28"/>
        </w:rPr>
        <w:t>，土地复垦相关</w:t>
      </w:r>
      <w:r>
        <w:rPr>
          <w:rFonts w:ascii="宋体" w:hAnsi="宋体" w:eastAsia="宋体"/>
          <w:sz w:val="28"/>
          <w:szCs w:val="28"/>
        </w:rPr>
        <w:t>文件</w:t>
      </w:r>
      <w:r>
        <w:rPr>
          <w:rFonts w:hint="eastAsia" w:ascii="宋体" w:hAnsi="宋体" w:eastAsia="宋体"/>
          <w:sz w:val="28"/>
          <w:szCs w:val="28"/>
        </w:rPr>
        <w:t>要求。</w:t>
      </w:r>
      <w:r>
        <w:rPr>
          <w:rFonts w:ascii="宋体" w:hAnsi="宋体" w:eastAsia="宋体"/>
          <w:sz w:val="28"/>
          <w:szCs w:val="28"/>
        </w:rPr>
        <w:t>从事开采矿产资源生产建设活动</w:t>
      </w:r>
      <w:r>
        <w:rPr>
          <w:rFonts w:hint="eastAsia" w:ascii="宋体" w:hAnsi="宋体" w:eastAsia="宋体"/>
          <w:sz w:val="28"/>
          <w:szCs w:val="28"/>
        </w:rPr>
        <w:t>，</w:t>
      </w:r>
      <w:r>
        <w:rPr>
          <w:rFonts w:ascii="宋体" w:hAnsi="宋体" w:eastAsia="宋体"/>
          <w:sz w:val="28"/>
          <w:szCs w:val="28"/>
        </w:rPr>
        <w:t>造成</w:t>
      </w:r>
      <w:r>
        <w:rPr>
          <w:rFonts w:hint="eastAsia" w:ascii="宋体" w:hAnsi="宋体" w:eastAsia="宋体"/>
          <w:sz w:val="28"/>
          <w:szCs w:val="28"/>
        </w:rPr>
        <w:t>矿山地质环境破坏和</w:t>
      </w:r>
      <w:r>
        <w:rPr>
          <w:rFonts w:ascii="宋体" w:hAnsi="宋体" w:eastAsia="宋体"/>
          <w:sz w:val="28"/>
          <w:szCs w:val="28"/>
        </w:rPr>
        <w:t>土地损毁的单位或个人必须对</w:t>
      </w:r>
      <w:r>
        <w:rPr>
          <w:rFonts w:hint="eastAsia" w:ascii="宋体" w:hAnsi="宋体" w:eastAsia="宋体"/>
          <w:sz w:val="28"/>
          <w:szCs w:val="28"/>
        </w:rPr>
        <w:t>被破坏的矿山地质环境和被损</w:t>
      </w:r>
      <w:r>
        <w:rPr>
          <w:rFonts w:ascii="宋体" w:hAnsi="宋体" w:eastAsia="宋体"/>
          <w:sz w:val="28"/>
          <w:szCs w:val="28"/>
        </w:rPr>
        <w:t>毁的土地承担</w:t>
      </w:r>
      <w:r>
        <w:rPr>
          <w:rFonts w:hint="eastAsia" w:ascii="宋体" w:hAnsi="宋体" w:eastAsia="宋体"/>
          <w:sz w:val="28"/>
          <w:szCs w:val="28"/>
        </w:rPr>
        <w:t>矿山地质</w:t>
      </w:r>
      <w:r>
        <w:rPr>
          <w:rFonts w:ascii="宋体" w:hAnsi="宋体" w:eastAsia="宋体"/>
          <w:sz w:val="28"/>
          <w:szCs w:val="28"/>
        </w:rPr>
        <w:t>环境</w:t>
      </w:r>
      <w:r>
        <w:rPr>
          <w:rFonts w:hint="eastAsia" w:ascii="宋体" w:hAnsi="宋体" w:eastAsia="宋体"/>
          <w:sz w:val="28"/>
          <w:szCs w:val="28"/>
        </w:rPr>
        <w:t>恢复治理及土地复</w:t>
      </w:r>
      <w:r>
        <w:rPr>
          <w:rFonts w:ascii="宋体" w:hAnsi="宋体" w:eastAsia="宋体"/>
          <w:sz w:val="28"/>
          <w:szCs w:val="28"/>
        </w:rPr>
        <w:t>垦责任和义务</w:t>
      </w:r>
      <w:r>
        <w:rPr>
          <w:rFonts w:hint="eastAsia" w:ascii="宋体" w:hAnsi="宋体" w:eastAsia="宋体"/>
          <w:sz w:val="28"/>
          <w:szCs w:val="28"/>
        </w:rPr>
        <w:t>。</w:t>
      </w:r>
      <w:r>
        <w:rPr>
          <w:rFonts w:ascii="宋体" w:hAnsi="宋体" w:eastAsia="宋体"/>
          <w:sz w:val="28"/>
          <w:szCs w:val="28"/>
        </w:rPr>
        <w:t>要求</w:t>
      </w:r>
      <w:r>
        <w:rPr>
          <w:rFonts w:hint="eastAsia" w:ascii="宋体" w:hAnsi="宋体" w:eastAsia="宋体"/>
          <w:sz w:val="28"/>
          <w:szCs w:val="28"/>
        </w:rPr>
        <w:t>责任人、</w:t>
      </w:r>
      <w:r>
        <w:rPr>
          <w:rFonts w:ascii="宋体" w:hAnsi="宋体" w:eastAsia="宋体"/>
          <w:sz w:val="28"/>
          <w:szCs w:val="28"/>
        </w:rPr>
        <w:t>义务人应编制</w:t>
      </w:r>
      <w:r>
        <w:rPr>
          <w:rFonts w:hint="eastAsia" w:ascii="宋体" w:hAnsi="宋体" w:eastAsia="宋体"/>
          <w:sz w:val="28"/>
          <w:szCs w:val="28"/>
        </w:rPr>
        <w:t>矿山地质环境保护与</w:t>
      </w:r>
      <w:r>
        <w:rPr>
          <w:rFonts w:ascii="宋体" w:hAnsi="宋体" w:eastAsia="宋体"/>
          <w:sz w:val="28"/>
          <w:szCs w:val="28"/>
        </w:rPr>
        <w:t>土地复垦方案。</w:t>
      </w:r>
      <w:r>
        <w:rPr>
          <w:rFonts w:hint="eastAsia" w:ascii="宋体" w:hAnsi="宋体" w:eastAsia="宋体"/>
          <w:sz w:val="28"/>
          <w:szCs w:val="28"/>
        </w:rPr>
        <w:t>为</w:t>
      </w:r>
      <w:r>
        <w:rPr>
          <w:rFonts w:ascii="宋体" w:hAnsi="宋体" w:eastAsia="宋体"/>
          <w:sz w:val="28"/>
          <w:szCs w:val="28"/>
        </w:rPr>
        <w:t>做好矿山地质环境</w:t>
      </w:r>
      <w:r>
        <w:rPr>
          <w:rFonts w:hint="eastAsia" w:ascii="宋体" w:hAnsi="宋体" w:eastAsia="宋体"/>
          <w:sz w:val="28"/>
          <w:szCs w:val="28"/>
        </w:rPr>
        <w:t>恢复</w:t>
      </w:r>
      <w:r>
        <w:rPr>
          <w:rFonts w:ascii="宋体" w:hAnsi="宋体" w:eastAsia="宋体"/>
          <w:sz w:val="28"/>
          <w:szCs w:val="28"/>
        </w:rPr>
        <w:t>治理</w:t>
      </w:r>
      <w:r>
        <w:rPr>
          <w:rFonts w:hint="eastAsia" w:ascii="宋体" w:hAnsi="宋体" w:eastAsia="宋体"/>
          <w:sz w:val="28"/>
          <w:szCs w:val="28"/>
        </w:rPr>
        <w:t>基</w:t>
      </w:r>
      <w:r>
        <w:rPr>
          <w:rFonts w:ascii="宋体" w:hAnsi="宋体" w:eastAsia="宋体"/>
          <w:sz w:val="28"/>
          <w:szCs w:val="28"/>
        </w:rPr>
        <w:t>金</w:t>
      </w:r>
      <w:r>
        <w:rPr>
          <w:rFonts w:hint="eastAsia" w:ascii="宋体" w:hAnsi="宋体" w:eastAsia="宋体"/>
          <w:sz w:val="28"/>
          <w:szCs w:val="28"/>
        </w:rPr>
        <w:t>、土地复垦费用预存</w:t>
      </w:r>
      <w:r>
        <w:rPr>
          <w:rFonts w:ascii="宋体" w:hAnsi="宋体" w:eastAsia="宋体"/>
          <w:sz w:val="28"/>
          <w:szCs w:val="28"/>
        </w:rPr>
        <w:t>提供依据；为</w:t>
      </w:r>
      <w:r>
        <w:rPr>
          <w:rFonts w:hint="eastAsia" w:ascii="宋体" w:hAnsi="宋体" w:eastAsia="宋体"/>
          <w:sz w:val="28"/>
          <w:szCs w:val="28"/>
        </w:rPr>
        <w:t>自然</w:t>
      </w:r>
      <w:r>
        <w:rPr>
          <w:rFonts w:ascii="宋体" w:hAnsi="宋体" w:eastAsia="宋体"/>
          <w:sz w:val="28"/>
          <w:szCs w:val="28"/>
        </w:rPr>
        <w:t>资源主管部门依法监督检查提供依据；为</w:t>
      </w:r>
      <w:r>
        <w:rPr>
          <w:rFonts w:hint="eastAsia" w:ascii="宋体" w:hAnsi="宋体" w:eastAsia="宋体"/>
          <w:sz w:val="28"/>
          <w:szCs w:val="28"/>
        </w:rPr>
        <w:t>开展</w:t>
      </w:r>
      <w:r>
        <w:rPr>
          <w:rFonts w:ascii="宋体" w:hAnsi="宋体" w:eastAsia="宋体"/>
          <w:sz w:val="28"/>
          <w:szCs w:val="28"/>
        </w:rPr>
        <w:t>矿山地质环境保护</w:t>
      </w:r>
      <w:r>
        <w:rPr>
          <w:rFonts w:hint="eastAsia" w:ascii="宋体" w:hAnsi="宋体" w:eastAsia="宋体"/>
          <w:sz w:val="28"/>
          <w:szCs w:val="28"/>
        </w:rPr>
        <w:t>恢复治理工程和矿山</w:t>
      </w:r>
      <w:r>
        <w:rPr>
          <w:rFonts w:ascii="宋体" w:hAnsi="宋体" w:eastAsia="宋体"/>
          <w:sz w:val="28"/>
          <w:szCs w:val="28"/>
        </w:rPr>
        <w:t>开展土地复垦提供技术指导</w:t>
      </w:r>
      <w:r>
        <w:rPr>
          <w:rFonts w:hint="eastAsia" w:ascii="宋体" w:hAnsi="宋体" w:eastAsia="宋体"/>
          <w:sz w:val="28"/>
          <w:szCs w:val="28"/>
        </w:rPr>
        <w:t>。</w:t>
      </w:r>
    </w:p>
    <w:p w14:paraId="3887E5DC">
      <w:pPr>
        <w:tabs>
          <w:tab w:val="left" w:pos="3402"/>
        </w:tabs>
        <w:spacing w:line="700" w:lineRule="exact"/>
        <w:ind w:firstLine="560"/>
        <w:rPr>
          <w:rFonts w:ascii="宋体" w:hAnsi="宋体" w:eastAsia="宋体"/>
          <w:sz w:val="28"/>
          <w:szCs w:val="28"/>
        </w:rPr>
      </w:pPr>
      <w:r>
        <w:rPr>
          <w:rFonts w:hint="eastAsia" w:ascii="宋体" w:hAnsi="宋体" w:eastAsia="宋体" w:cs="方正仿宋_GBK"/>
          <w:sz w:val="28"/>
          <w:szCs w:val="28"/>
        </w:rPr>
        <w:t>履行《中华人民共和国土地管理法》及《土地复垦条例》等相关法律法规，贯彻落实《关于加强生产建设项目土地复垦管理工作的通知》中文件精神，根据“谁损毁、谁复垦”的原则，本方案将明确该矿山在生产过程中损毁土地面积、范围、时段、方式等，进行损毁土地复垦的可行性分析，确定损毁土地的复垦利用方式，拟定复垦标准，提出复垦措施，测算复垦工程量及投资，安排复垦计划和保障措施等，为土地复垦的组织实施、实施管理、监督检查以及土地复垦费缴存等提供依据，最终起到保护并合理利用土地资源，改善工程区及矿山建设范围的生态环境，为矿山开采和运营创造条件，尽快使被损毁的土地复垦利用并尽可能达到最佳综合效益的状态，努力实现矿区社会经济生态可持续发展的目的。</w:t>
      </w:r>
      <w:r>
        <w:rPr>
          <w:rFonts w:hint="eastAsia" w:ascii="宋体" w:hAnsi="宋体" w:eastAsia="宋体"/>
          <w:sz w:val="28"/>
          <w:szCs w:val="28"/>
        </w:rPr>
        <w:t>本次编制方案的目的是为办理采矿许可证手续提供依据。</w:t>
      </w:r>
    </w:p>
    <w:p w14:paraId="0159194C">
      <w:pPr>
        <w:tabs>
          <w:tab w:val="left" w:pos="3402"/>
        </w:tabs>
        <w:spacing w:line="700" w:lineRule="exact"/>
        <w:ind w:firstLine="560"/>
        <w:rPr>
          <w:rFonts w:ascii="宋体" w:hAnsi="宋体" w:eastAsia="宋体"/>
          <w:sz w:val="28"/>
          <w:szCs w:val="28"/>
        </w:rPr>
      </w:pPr>
      <w:r>
        <w:rPr>
          <w:rFonts w:hint="eastAsia" w:ascii="宋体" w:hAnsi="宋体" w:eastAsia="宋体"/>
          <w:b/>
          <w:sz w:val="32"/>
          <w:szCs w:val="32"/>
        </w:rPr>
        <w:t xml:space="preserve">第二部分   </w:t>
      </w:r>
      <w:r>
        <w:rPr>
          <w:rFonts w:hint="eastAsia" w:ascii="宋体" w:hAnsi="宋体" w:eastAsia="宋体"/>
          <w:b/>
          <w:color w:val="000000"/>
          <w:sz w:val="32"/>
          <w:szCs w:val="32"/>
        </w:rPr>
        <w:t>矿山地质环境保护与土地复垦方案报告表</w:t>
      </w:r>
    </w:p>
    <w:tbl>
      <w:tblPr>
        <w:tblStyle w:val="4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36"/>
        <w:gridCol w:w="433"/>
        <w:gridCol w:w="2270"/>
        <w:gridCol w:w="285"/>
        <w:gridCol w:w="1559"/>
        <w:gridCol w:w="282"/>
        <w:gridCol w:w="1487"/>
      </w:tblGrid>
      <w:tr w14:paraId="02F8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restart"/>
            <w:vAlign w:val="center"/>
          </w:tcPr>
          <w:p w14:paraId="7FC681EF">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项</w:t>
            </w:r>
          </w:p>
          <w:p w14:paraId="5C18A747">
            <w:pPr>
              <w:widowControl/>
              <w:spacing w:line="260" w:lineRule="exact"/>
              <w:jc w:val="center"/>
              <w:rPr>
                <w:rFonts w:ascii="宋体" w:hAnsi="宋体" w:eastAsia="宋体" w:cs="仿宋"/>
                <w:sz w:val="24"/>
                <w:szCs w:val="24"/>
              </w:rPr>
            </w:pPr>
          </w:p>
          <w:p w14:paraId="34117463">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目</w:t>
            </w:r>
          </w:p>
          <w:p w14:paraId="69FD0C08">
            <w:pPr>
              <w:widowControl/>
              <w:spacing w:line="260" w:lineRule="exact"/>
              <w:jc w:val="center"/>
              <w:rPr>
                <w:rFonts w:ascii="宋体" w:hAnsi="宋体" w:eastAsia="宋体" w:cs="仿宋"/>
                <w:sz w:val="24"/>
                <w:szCs w:val="24"/>
              </w:rPr>
            </w:pPr>
          </w:p>
          <w:p w14:paraId="36334D92">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概</w:t>
            </w:r>
          </w:p>
          <w:p w14:paraId="2B201ED3">
            <w:pPr>
              <w:widowControl/>
              <w:spacing w:line="260" w:lineRule="exact"/>
              <w:jc w:val="center"/>
              <w:rPr>
                <w:rFonts w:ascii="宋体" w:hAnsi="宋体" w:eastAsia="宋体" w:cs="仿宋"/>
                <w:sz w:val="24"/>
                <w:szCs w:val="24"/>
              </w:rPr>
            </w:pPr>
          </w:p>
          <w:p w14:paraId="2FC4A432">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况</w:t>
            </w:r>
          </w:p>
        </w:tc>
        <w:tc>
          <w:tcPr>
            <w:tcW w:w="1836" w:type="dxa"/>
            <w:vAlign w:val="center"/>
          </w:tcPr>
          <w:p w14:paraId="103FD29E">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矿山名称</w:t>
            </w:r>
          </w:p>
        </w:tc>
        <w:tc>
          <w:tcPr>
            <w:tcW w:w="6316" w:type="dxa"/>
            <w:gridSpan w:val="6"/>
            <w:vAlign w:val="center"/>
          </w:tcPr>
          <w:p w14:paraId="0A8F5A35">
            <w:pPr>
              <w:widowControl/>
              <w:spacing w:line="260" w:lineRule="exact"/>
              <w:jc w:val="center"/>
              <w:rPr>
                <w:rFonts w:ascii="宋体" w:hAnsi="宋体" w:eastAsia="宋体" w:cs="仿宋"/>
                <w:spacing w:val="-6"/>
                <w:sz w:val="24"/>
                <w:szCs w:val="24"/>
              </w:rPr>
            </w:pPr>
            <w:r>
              <w:rPr>
                <w:rFonts w:hint="eastAsia" w:ascii="宋体" w:hAnsi="宋体" w:eastAsia="宋体" w:cs="仿宋"/>
                <w:spacing w:val="-6"/>
                <w:sz w:val="24"/>
                <w:szCs w:val="24"/>
              </w:rPr>
              <w:t>曲靖市麒麟区茨营镇红土墙采矿点石灰岩矿</w:t>
            </w:r>
          </w:p>
        </w:tc>
      </w:tr>
      <w:tr w14:paraId="75D7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70B74D65">
            <w:pPr>
              <w:widowControl/>
              <w:spacing w:line="260" w:lineRule="exact"/>
              <w:jc w:val="center"/>
              <w:rPr>
                <w:rFonts w:ascii="宋体" w:hAnsi="宋体" w:eastAsia="宋体" w:cs="仿宋"/>
                <w:sz w:val="24"/>
                <w:szCs w:val="24"/>
              </w:rPr>
            </w:pPr>
          </w:p>
        </w:tc>
        <w:tc>
          <w:tcPr>
            <w:tcW w:w="1836" w:type="dxa"/>
            <w:vAlign w:val="center"/>
          </w:tcPr>
          <w:p w14:paraId="302AC8A8">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矿山企业名称</w:t>
            </w:r>
          </w:p>
        </w:tc>
        <w:tc>
          <w:tcPr>
            <w:tcW w:w="6316" w:type="dxa"/>
            <w:gridSpan w:val="6"/>
            <w:vAlign w:val="center"/>
          </w:tcPr>
          <w:p w14:paraId="645103C9">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曲靖宸亮建材有限公司</w:t>
            </w:r>
          </w:p>
        </w:tc>
      </w:tr>
      <w:tr w14:paraId="590F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2319AC60">
            <w:pPr>
              <w:widowControl/>
              <w:spacing w:line="260" w:lineRule="exact"/>
              <w:jc w:val="center"/>
              <w:rPr>
                <w:rFonts w:ascii="宋体" w:hAnsi="宋体" w:eastAsia="宋体" w:cs="仿宋"/>
                <w:sz w:val="24"/>
                <w:szCs w:val="24"/>
              </w:rPr>
            </w:pPr>
          </w:p>
        </w:tc>
        <w:tc>
          <w:tcPr>
            <w:tcW w:w="1836" w:type="dxa"/>
            <w:vAlign w:val="center"/>
          </w:tcPr>
          <w:p w14:paraId="79553964">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矿山类型</w:t>
            </w:r>
          </w:p>
        </w:tc>
        <w:tc>
          <w:tcPr>
            <w:tcW w:w="6316" w:type="dxa"/>
            <w:gridSpan w:val="6"/>
            <w:vAlign w:val="center"/>
          </w:tcPr>
          <w:p w14:paraId="72ADEF95">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新立</w:t>
            </w:r>
          </w:p>
        </w:tc>
      </w:tr>
      <w:tr w14:paraId="7355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76FE4ED2">
            <w:pPr>
              <w:widowControl/>
              <w:spacing w:line="260" w:lineRule="exact"/>
              <w:jc w:val="center"/>
              <w:rPr>
                <w:rFonts w:ascii="宋体" w:hAnsi="宋体" w:eastAsia="宋体" w:cs="仿宋"/>
                <w:sz w:val="24"/>
                <w:szCs w:val="24"/>
              </w:rPr>
            </w:pPr>
          </w:p>
        </w:tc>
        <w:tc>
          <w:tcPr>
            <w:tcW w:w="1836" w:type="dxa"/>
            <w:vAlign w:val="center"/>
          </w:tcPr>
          <w:p w14:paraId="07172A99">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法人代表</w:t>
            </w:r>
          </w:p>
        </w:tc>
        <w:tc>
          <w:tcPr>
            <w:tcW w:w="2988" w:type="dxa"/>
            <w:gridSpan w:val="3"/>
            <w:vAlign w:val="center"/>
          </w:tcPr>
          <w:p w14:paraId="1DAC69B3">
            <w:pPr>
              <w:widowControl/>
              <w:spacing w:line="260" w:lineRule="exact"/>
              <w:jc w:val="center"/>
              <w:rPr>
                <w:rFonts w:ascii="宋体" w:hAnsi="宋体" w:eastAsia="宋体" w:cs="仿宋"/>
                <w:sz w:val="24"/>
                <w:szCs w:val="24"/>
              </w:rPr>
            </w:pPr>
            <w:r>
              <w:rPr>
                <w:rFonts w:hint="eastAsia" w:ascii="宋体" w:hAnsi="宋体" w:eastAsia="宋体"/>
                <w:sz w:val="24"/>
                <w:szCs w:val="24"/>
              </w:rPr>
              <w:t>李宸帆</w:t>
            </w:r>
          </w:p>
        </w:tc>
        <w:tc>
          <w:tcPr>
            <w:tcW w:w="1559" w:type="dxa"/>
            <w:vAlign w:val="center"/>
          </w:tcPr>
          <w:p w14:paraId="51764B89">
            <w:pPr>
              <w:spacing w:line="260" w:lineRule="exact"/>
              <w:jc w:val="center"/>
              <w:rPr>
                <w:rFonts w:ascii="宋体" w:hAnsi="宋体" w:eastAsia="宋体" w:cs="仿宋"/>
                <w:sz w:val="24"/>
                <w:szCs w:val="24"/>
              </w:rPr>
            </w:pPr>
            <w:r>
              <w:rPr>
                <w:rFonts w:hint="eastAsia" w:ascii="宋体" w:hAnsi="宋体" w:eastAsia="宋体" w:cs="仿宋"/>
                <w:sz w:val="24"/>
                <w:szCs w:val="24"/>
              </w:rPr>
              <w:t>联系电话</w:t>
            </w:r>
          </w:p>
        </w:tc>
        <w:tc>
          <w:tcPr>
            <w:tcW w:w="1769" w:type="dxa"/>
            <w:gridSpan w:val="2"/>
            <w:vAlign w:val="center"/>
          </w:tcPr>
          <w:p w14:paraId="38F4EB4C">
            <w:pPr>
              <w:spacing w:line="260" w:lineRule="exact"/>
              <w:jc w:val="center"/>
              <w:rPr>
                <w:rFonts w:ascii="宋体" w:hAnsi="宋体" w:eastAsia="宋体"/>
                <w:sz w:val="24"/>
                <w:szCs w:val="24"/>
              </w:rPr>
            </w:pPr>
          </w:p>
        </w:tc>
      </w:tr>
      <w:tr w14:paraId="674A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26ED6A95">
            <w:pPr>
              <w:widowControl/>
              <w:spacing w:line="260" w:lineRule="exact"/>
              <w:jc w:val="center"/>
              <w:rPr>
                <w:rFonts w:ascii="宋体" w:hAnsi="宋体" w:eastAsia="宋体" w:cs="仿宋"/>
                <w:sz w:val="24"/>
                <w:szCs w:val="24"/>
              </w:rPr>
            </w:pPr>
          </w:p>
        </w:tc>
        <w:tc>
          <w:tcPr>
            <w:tcW w:w="1836" w:type="dxa"/>
            <w:vAlign w:val="center"/>
          </w:tcPr>
          <w:p w14:paraId="1C390F8A">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企业性质</w:t>
            </w:r>
          </w:p>
        </w:tc>
        <w:tc>
          <w:tcPr>
            <w:tcW w:w="2988" w:type="dxa"/>
            <w:gridSpan w:val="3"/>
            <w:vAlign w:val="center"/>
          </w:tcPr>
          <w:p w14:paraId="7004E9F4">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私营企业</w:t>
            </w:r>
          </w:p>
        </w:tc>
        <w:tc>
          <w:tcPr>
            <w:tcW w:w="1559" w:type="dxa"/>
            <w:vAlign w:val="center"/>
          </w:tcPr>
          <w:p w14:paraId="6D1DA4C2">
            <w:pPr>
              <w:spacing w:line="260" w:lineRule="exact"/>
              <w:jc w:val="center"/>
              <w:rPr>
                <w:rFonts w:ascii="宋体" w:hAnsi="宋体" w:eastAsia="宋体" w:cs="仿宋"/>
                <w:sz w:val="24"/>
                <w:szCs w:val="24"/>
              </w:rPr>
            </w:pPr>
            <w:r>
              <w:rPr>
                <w:rFonts w:hint="eastAsia" w:ascii="宋体" w:hAnsi="宋体" w:eastAsia="宋体" w:cs="仿宋"/>
                <w:sz w:val="24"/>
                <w:szCs w:val="24"/>
              </w:rPr>
              <w:t>项目性质</w:t>
            </w:r>
          </w:p>
        </w:tc>
        <w:tc>
          <w:tcPr>
            <w:tcW w:w="1769" w:type="dxa"/>
            <w:gridSpan w:val="2"/>
            <w:vAlign w:val="center"/>
          </w:tcPr>
          <w:p w14:paraId="54E2F386">
            <w:pPr>
              <w:spacing w:line="260" w:lineRule="exact"/>
              <w:jc w:val="center"/>
              <w:rPr>
                <w:rFonts w:ascii="宋体" w:hAnsi="宋体" w:eastAsia="宋体"/>
                <w:sz w:val="24"/>
                <w:szCs w:val="24"/>
              </w:rPr>
            </w:pPr>
            <w:r>
              <w:rPr>
                <w:rFonts w:hint="eastAsia" w:ascii="宋体" w:hAnsi="宋体" w:eastAsia="宋体" w:cs="仿宋"/>
                <w:sz w:val="24"/>
                <w:szCs w:val="24"/>
              </w:rPr>
              <w:t>生产项目</w:t>
            </w:r>
          </w:p>
        </w:tc>
      </w:tr>
      <w:tr w14:paraId="0E77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7761F0B1">
            <w:pPr>
              <w:widowControl/>
              <w:spacing w:line="260" w:lineRule="exact"/>
              <w:jc w:val="center"/>
              <w:rPr>
                <w:rFonts w:ascii="宋体" w:hAnsi="宋体" w:eastAsia="宋体" w:cs="仿宋"/>
                <w:sz w:val="24"/>
                <w:szCs w:val="24"/>
              </w:rPr>
            </w:pPr>
          </w:p>
        </w:tc>
        <w:tc>
          <w:tcPr>
            <w:tcW w:w="1836" w:type="dxa"/>
            <w:vAlign w:val="center"/>
          </w:tcPr>
          <w:p w14:paraId="742A0116">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矿区面积及开采标高</w:t>
            </w:r>
          </w:p>
        </w:tc>
        <w:tc>
          <w:tcPr>
            <w:tcW w:w="6316" w:type="dxa"/>
            <w:gridSpan w:val="6"/>
            <w:vAlign w:val="center"/>
          </w:tcPr>
          <w:p w14:paraId="372611C2">
            <w:pPr>
              <w:widowControl/>
              <w:spacing w:line="260" w:lineRule="exact"/>
              <w:jc w:val="center"/>
              <w:rPr>
                <w:rFonts w:ascii="宋体" w:hAnsi="宋体" w:eastAsia="宋体" w:cs="仿宋"/>
                <w:sz w:val="24"/>
                <w:szCs w:val="24"/>
              </w:rPr>
            </w:pPr>
            <w:r>
              <w:rPr>
                <w:rFonts w:hint="eastAsia" w:ascii="宋体" w:hAnsi="宋体" w:eastAsia="宋体"/>
                <w:bCs/>
                <w:sz w:val="24"/>
                <w:szCs w:val="24"/>
                <w:lang w:bidi="en-US"/>
              </w:rPr>
              <w:t>矿区面积：0.272km</w:t>
            </w:r>
            <w:r>
              <w:rPr>
                <w:rFonts w:ascii="宋体" w:hAnsi="宋体" w:eastAsia="宋体"/>
                <w:bCs/>
                <w:sz w:val="24"/>
                <w:szCs w:val="24"/>
                <w:vertAlign w:val="superscript"/>
                <w:lang w:bidi="en-US"/>
              </w:rPr>
              <w:t>2</w:t>
            </w:r>
            <w:r>
              <w:rPr>
                <w:rFonts w:hint="eastAsia" w:ascii="宋体" w:hAnsi="宋体" w:eastAsia="宋体" w:cs="仿宋"/>
                <w:sz w:val="24"/>
                <w:szCs w:val="24"/>
              </w:rPr>
              <w:t>，开采深度：</w:t>
            </w:r>
            <w:r>
              <w:rPr>
                <w:rFonts w:hint="eastAsia" w:ascii="宋体" w:hAnsi="宋体" w:eastAsia="宋体" w:cs="仿宋"/>
                <w:bCs/>
                <w:sz w:val="24"/>
                <w:szCs w:val="24"/>
                <w:lang w:bidi="en-US"/>
              </w:rPr>
              <w:t>2296～2148m</w:t>
            </w:r>
          </w:p>
        </w:tc>
      </w:tr>
      <w:tr w14:paraId="3820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290F31F6">
            <w:pPr>
              <w:widowControl/>
              <w:spacing w:line="260" w:lineRule="exact"/>
              <w:jc w:val="center"/>
              <w:rPr>
                <w:rFonts w:ascii="宋体" w:hAnsi="宋体" w:eastAsia="宋体" w:cs="仿宋"/>
                <w:sz w:val="24"/>
                <w:szCs w:val="24"/>
              </w:rPr>
            </w:pPr>
          </w:p>
        </w:tc>
        <w:tc>
          <w:tcPr>
            <w:tcW w:w="1836" w:type="dxa"/>
            <w:vAlign w:val="center"/>
          </w:tcPr>
          <w:p w14:paraId="7E1C8DC0">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资源储量</w:t>
            </w:r>
          </w:p>
        </w:tc>
        <w:tc>
          <w:tcPr>
            <w:tcW w:w="2988" w:type="dxa"/>
            <w:gridSpan w:val="3"/>
            <w:vAlign w:val="center"/>
          </w:tcPr>
          <w:p w14:paraId="3BF338DA">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1275.92万m</w:t>
            </w:r>
            <w:r>
              <w:rPr>
                <w:rFonts w:hint="eastAsia" w:ascii="宋体" w:hAnsi="宋体" w:eastAsia="宋体" w:cs="仿宋"/>
                <w:sz w:val="24"/>
                <w:szCs w:val="24"/>
                <w:vertAlign w:val="superscript"/>
              </w:rPr>
              <w:t>3</w:t>
            </w:r>
          </w:p>
        </w:tc>
        <w:tc>
          <w:tcPr>
            <w:tcW w:w="1559" w:type="dxa"/>
            <w:vAlign w:val="center"/>
          </w:tcPr>
          <w:p w14:paraId="37AA94B3">
            <w:pPr>
              <w:spacing w:line="260" w:lineRule="exact"/>
              <w:jc w:val="center"/>
              <w:rPr>
                <w:rFonts w:ascii="宋体" w:hAnsi="宋体" w:eastAsia="宋体" w:cs="仿宋"/>
                <w:sz w:val="24"/>
                <w:szCs w:val="24"/>
              </w:rPr>
            </w:pPr>
            <w:r>
              <w:rPr>
                <w:rFonts w:hint="eastAsia" w:ascii="宋体" w:hAnsi="宋体" w:eastAsia="宋体" w:cs="仿宋"/>
                <w:sz w:val="24"/>
                <w:szCs w:val="24"/>
              </w:rPr>
              <w:t>生产能力</w:t>
            </w:r>
          </w:p>
        </w:tc>
        <w:tc>
          <w:tcPr>
            <w:tcW w:w="1769" w:type="dxa"/>
            <w:gridSpan w:val="2"/>
            <w:vAlign w:val="center"/>
          </w:tcPr>
          <w:p w14:paraId="6013F9EA">
            <w:pPr>
              <w:spacing w:line="260" w:lineRule="exact"/>
              <w:jc w:val="center"/>
              <w:rPr>
                <w:rFonts w:ascii="宋体" w:hAnsi="宋体" w:eastAsia="宋体" w:cs="仿宋"/>
                <w:sz w:val="24"/>
                <w:szCs w:val="24"/>
              </w:rPr>
            </w:pPr>
            <w:r>
              <w:rPr>
                <w:rFonts w:hint="eastAsia" w:ascii="宋体" w:hAnsi="宋体" w:eastAsia="宋体"/>
                <w:sz w:val="24"/>
                <w:szCs w:val="24"/>
              </w:rPr>
              <w:t>90万t/a</w:t>
            </w:r>
          </w:p>
        </w:tc>
      </w:tr>
      <w:tr w14:paraId="6386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0B72731C">
            <w:pPr>
              <w:widowControl/>
              <w:spacing w:line="260" w:lineRule="exact"/>
              <w:jc w:val="center"/>
              <w:rPr>
                <w:rFonts w:ascii="宋体" w:hAnsi="宋体" w:eastAsia="宋体" w:cs="仿宋"/>
                <w:sz w:val="24"/>
                <w:szCs w:val="24"/>
              </w:rPr>
            </w:pPr>
          </w:p>
        </w:tc>
        <w:tc>
          <w:tcPr>
            <w:tcW w:w="1836" w:type="dxa"/>
            <w:vAlign w:val="center"/>
          </w:tcPr>
          <w:p w14:paraId="75BD45FE">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采矿证号</w:t>
            </w:r>
          </w:p>
        </w:tc>
        <w:tc>
          <w:tcPr>
            <w:tcW w:w="2988" w:type="dxa"/>
            <w:gridSpan w:val="3"/>
            <w:vAlign w:val="center"/>
          </w:tcPr>
          <w:p w14:paraId="02FB0792">
            <w:pPr>
              <w:spacing w:line="260" w:lineRule="exact"/>
              <w:jc w:val="center"/>
              <w:rPr>
                <w:rFonts w:ascii="宋体" w:hAnsi="宋体" w:eastAsia="宋体" w:cs="仿宋"/>
                <w:sz w:val="24"/>
                <w:szCs w:val="24"/>
              </w:rPr>
            </w:pPr>
          </w:p>
        </w:tc>
        <w:tc>
          <w:tcPr>
            <w:tcW w:w="1559" w:type="dxa"/>
            <w:vAlign w:val="center"/>
          </w:tcPr>
          <w:p w14:paraId="0A11C665">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评估区面积</w:t>
            </w:r>
          </w:p>
        </w:tc>
        <w:tc>
          <w:tcPr>
            <w:tcW w:w="1769" w:type="dxa"/>
            <w:gridSpan w:val="2"/>
            <w:vAlign w:val="center"/>
          </w:tcPr>
          <w:p w14:paraId="62F97187">
            <w:pPr>
              <w:spacing w:line="260" w:lineRule="exact"/>
              <w:jc w:val="center"/>
              <w:rPr>
                <w:rFonts w:ascii="宋体" w:hAnsi="宋体" w:eastAsia="宋体" w:cs="仿宋"/>
                <w:sz w:val="24"/>
                <w:szCs w:val="24"/>
              </w:rPr>
            </w:pPr>
            <w:r>
              <w:rPr>
                <w:rFonts w:hint="eastAsia" w:ascii="宋体" w:hAnsi="宋体" w:eastAsia="宋体"/>
                <w:sz w:val="24"/>
                <w:szCs w:val="24"/>
              </w:rPr>
              <w:t>1.04k</w:t>
            </w:r>
            <w:r>
              <w:rPr>
                <w:rFonts w:ascii="宋体" w:hAnsi="宋体" w:eastAsia="宋体"/>
                <w:sz w:val="24"/>
                <w:szCs w:val="24"/>
              </w:rPr>
              <w:t>m</w:t>
            </w:r>
            <w:r>
              <w:rPr>
                <w:rFonts w:ascii="宋体" w:hAnsi="宋体" w:eastAsia="宋体"/>
                <w:sz w:val="24"/>
                <w:szCs w:val="24"/>
                <w:vertAlign w:val="superscript"/>
              </w:rPr>
              <w:t>2</w:t>
            </w:r>
          </w:p>
        </w:tc>
      </w:tr>
      <w:tr w14:paraId="1AAF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711" w:type="dxa"/>
            <w:vMerge w:val="continue"/>
            <w:vAlign w:val="center"/>
          </w:tcPr>
          <w:p w14:paraId="0843CCA2">
            <w:pPr>
              <w:widowControl/>
              <w:spacing w:line="260" w:lineRule="exact"/>
              <w:jc w:val="center"/>
              <w:rPr>
                <w:rFonts w:ascii="宋体" w:hAnsi="宋体" w:eastAsia="宋体" w:cs="仿宋"/>
                <w:sz w:val="24"/>
                <w:szCs w:val="24"/>
              </w:rPr>
            </w:pPr>
          </w:p>
        </w:tc>
        <w:tc>
          <w:tcPr>
            <w:tcW w:w="1836" w:type="dxa"/>
            <w:vAlign w:val="center"/>
          </w:tcPr>
          <w:p w14:paraId="16B01121">
            <w:pPr>
              <w:widowControl/>
              <w:spacing w:line="260" w:lineRule="exact"/>
              <w:jc w:val="center"/>
              <w:rPr>
                <w:rFonts w:ascii="宋体" w:hAnsi="宋体" w:eastAsia="宋体" w:cs="仿宋"/>
                <w:spacing w:val="-6"/>
                <w:sz w:val="24"/>
                <w:szCs w:val="24"/>
              </w:rPr>
            </w:pPr>
            <w:r>
              <w:rPr>
                <w:rFonts w:hint="eastAsia" w:ascii="宋体" w:hAnsi="宋体" w:eastAsia="宋体" w:cs="仿宋"/>
                <w:spacing w:val="-6"/>
                <w:sz w:val="24"/>
                <w:szCs w:val="24"/>
              </w:rPr>
              <w:t>项目位置土地利用现状图幅号</w:t>
            </w:r>
          </w:p>
        </w:tc>
        <w:tc>
          <w:tcPr>
            <w:tcW w:w="6316" w:type="dxa"/>
            <w:gridSpan w:val="6"/>
            <w:vAlign w:val="center"/>
          </w:tcPr>
          <w:p w14:paraId="3370F39E">
            <w:pPr>
              <w:tabs>
                <w:tab w:val="left" w:pos="9498"/>
              </w:tabs>
              <w:spacing w:line="260" w:lineRule="exact"/>
              <w:jc w:val="center"/>
              <w:rPr>
                <w:rFonts w:ascii="宋体" w:hAnsi="宋体" w:eastAsia="宋体" w:cs="仿宋"/>
                <w:bCs/>
                <w:sz w:val="24"/>
                <w:szCs w:val="24"/>
              </w:rPr>
            </w:pPr>
            <w:r>
              <w:rPr>
                <w:rFonts w:ascii="宋体" w:hAnsi="宋体" w:eastAsia="宋体"/>
                <w:bCs/>
                <w:sz w:val="24"/>
                <w:szCs w:val="24"/>
              </w:rPr>
              <w:t>G48G065032、G48G065033</w:t>
            </w:r>
          </w:p>
        </w:tc>
      </w:tr>
      <w:tr w14:paraId="66A9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64E91556">
            <w:pPr>
              <w:widowControl/>
              <w:spacing w:line="260" w:lineRule="exact"/>
              <w:jc w:val="center"/>
              <w:rPr>
                <w:rFonts w:ascii="宋体" w:hAnsi="宋体" w:eastAsia="宋体" w:cs="仿宋"/>
                <w:sz w:val="24"/>
                <w:szCs w:val="24"/>
              </w:rPr>
            </w:pPr>
          </w:p>
        </w:tc>
        <w:tc>
          <w:tcPr>
            <w:tcW w:w="1836" w:type="dxa"/>
            <w:vAlign w:val="center"/>
          </w:tcPr>
          <w:p w14:paraId="723AEDB6">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矿山生产服务年限</w:t>
            </w:r>
          </w:p>
        </w:tc>
        <w:tc>
          <w:tcPr>
            <w:tcW w:w="2703" w:type="dxa"/>
            <w:gridSpan w:val="2"/>
            <w:vAlign w:val="center"/>
          </w:tcPr>
          <w:p w14:paraId="0BAAC1D4">
            <w:pPr>
              <w:spacing w:line="260" w:lineRule="exact"/>
              <w:jc w:val="center"/>
              <w:rPr>
                <w:rFonts w:ascii="宋体" w:hAnsi="宋体" w:eastAsia="宋体" w:cs="仿宋"/>
                <w:sz w:val="24"/>
                <w:szCs w:val="24"/>
              </w:rPr>
            </w:pPr>
            <w:r>
              <w:rPr>
                <w:rFonts w:ascii="宋体" w:hAnsi="宋体" w:eastAsia="宋体" w:cs="仿宋"/>
                <w:sz w:val="24"/>
                <w:szCs w:val="24"/>
              </w:rPr>
              <w:t>生产年限</w:t>
            </w:r>
            <w:r>
              <w:rPr>
                <w:rFonts w:hint="eastAsia" w:ascii="宋体" w:hAnsi="宋体" w:eastAsia="宋体" w:cs="仿宋"/>
                <w:sz w:val="24"/>
                <w:szCs w:val="24"/>
              </w:rPr>
              <w:t>34年</w:t>
            </w:r>
          </w:p>
        </w:tc>
        <w:tc>
          <w:tcPr>
            <w:tcW w:w="1844" w:type="dxa"/>
            <w:gridSpan w:val="2"/>
            <w:vAlign w:val="center"/>
          </w:tcPr>
          <w:p w14:paraId="05BABD57">
            <w:pPr>
              <w:spacing w:line="260" w:lineRule="exact"/>
              <w:jc w:val="center"/>
              <w:rPr>
                <w:rFonts w:ascii="宋体" w:hAnsi="宋体" w:eastAsia="宋体" w:cs="仿宋"/>
                <w:sz w:val="24"/>
                <w:szCs w:val="24"/>
              </w:rPr>
            </w:pPr>
            <w:r>
              <w:rPr>
                <w:rFonts w:hint="eastAsia" w:ascii="宋体" w:hAnsi="宋体" w:eastAsia="宋体" w:cs="仿宋"/>
                <w:sz w:val="24"/>
                <w:szCs w:val="24"/>
              </w:rPr>
              <w:t>方案适用年限</w:t>
            </w:r>
          </w:p>
        </w:tc>
        <w:tc>
          <w:tcPr>
            <w:tcW w:w="1769" w:type="dxa"/>
            <w:gridSpan w:val="2"/>
            <w:vAlign w:val="center"/>
          </w:tcPr>
          <w:p w14:paraId="5BAA3937">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5年</w:t>
            </w:r>
          </w:p>
        </w:tc>
      </w:tr>
      <w:tr w14:paraId="19A8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restart"/>
            <w:vAlign w:val="center"/>
          </w:tcPr>
          <w:p w14:paraId="5EA5728A">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方</w:t>
            </w:r>
          </w:p>
          <w:p w14:paraId="45EC96A2">
            <w:pPr>
              <w:widowControl/>
              <w:spacing w:line="260" w:lineRule="exact"/>
              <w:jc w:val="center"/>
              <w:rPr>
                <w:rFonts w:ascii="宋体" w:hAnsi="宋体" w:eastAsia="宋体" w:cs="仿宋"/>
                <w:sz w:val="24"/>
                <w:szCs w:val="24"/>
              </w:rPr>
            </w:pPr>
          </w:p>
          <w:p w14:paraId="5A6E5EE4">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案</w:t>
            </w:r>
          </w:p>
          <w:p w14:paraId="029CE61B">
            <w:pPr>
              <w:widowControl/>
              <w:spacing w:line="260" w:lineRule="exact"/>
              <w:jc w:val="center"/>
              <w:rPr>
                <w:rFonts w:ascii="宋体" w:hAnsi="宋体" w:eastAsia="宋体" w:cs="仿宋"/>
                <w:sz w:val="24"/>
                <w:szCs w:val="24"/>
              </w:rPr>
            </w:pPr>
          </w:p>
          <w:p w14:paraId="3D96B15B">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编</w:t>
            </w:r>
          </w:p>
          <w:p w14:paraId="51B1947A">
            <w:pPr>
              <w:widowControl/>
              <w:spacing w:line="260" w:lineRule="exact"/>
              <w:jc w:val="center"/>
              <w:rPr>
                <w:rFonts w:ascii="宋体" w:hAnsi="宋体" w:eastAsia="宋体" w:cs="仿宋"/>
                <w:sz w:val="24"/>
                <w:szCs w:val="24"/>
              </w:rPr>
            </w:pPr>
          </w:p>
          <w:p w14:paraId="04C19BCF">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制</w:t>
            </w:r>
          </w:p>
          <w:p w14:paraId="06DE5055">
            <w:pPr>
              <w:widowControl/>
              <w:spacing w:line="260" w:lineRule="exact"/>
              <w:jc w:val="center"/>
              <w:rPr>
                <w:rFonts w:ascii="宋体" w:hAnsi="宋体" w:eastAsia="宋体" w:cs="仿宋"/>
                <w:sz w:val="24"/>
                <w:szCs w:val="24"/>
              </w:rPr>
            </w:pPr>
          </w:p>
          <w:p w14:paraId="738DD83A">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单</w:t>
            </w:r>
          </w:p>
          <w:p w14:paraId="6B337627">
            <w:pPr>
              <w:widowControl/>
              <w:spacing w:line="260" w:lineRule="exact"/>
              <w:jc w:val="center"/>
              <w:rPr>
                <w:rFonts w:ascii="宋体" w:hAnsi="宋体" w:eastAsia="宋体" w:cs="仿宋"/>
                <w:sz w:val="24"/>
                <w:szCs w:val="24"/>
              </w:rPr>
            </w:pPr>
          </w:p>
          <w:p w14:paraId="594508B5">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位</w:t>
            </w:r>
          </w:p>
        </w:tc>
        <w:tc>
          <w:tcPr>
            <w:tcW w:w="1836" w:type="dxa"/>
            <w:vAlign w:val="center"/>
          </w:tcPr>
          <w:p w14:paraId="6ED580D6">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编制单位名称</w:t>
            </w:r>
          </w:p>
        </w:tc>
        <w:tc>
          <w:tcPr>
            <w:tcW w:w="6316" w:type="dxa"/>
            <w:gridSpan w:val="6"/>
            <w:vAlign w:val="center"/>
          </w:tcPr>
          <w:p w14:paraId="34D04784">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曲靖市加能比地质工程勘察有限公司</w:t>
            </w:r>
          </w:p>
        </w:tc>
      </w:tr>
      <w:tr w14:paraId="02B8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085367CD">
            <w:pPr>
              <w:widowControl/>
              <w:spacing w:line="260" w:lineRule="exact"/>
              <w:jc w:val="center"/>
              <w:rPr>
                <w:rFonts w:ascii="宋体" w:hAnsi="宋体" w:eastAsia="宋体" w:cs="仿宋"/>
                <w:sz w:val="24"/>
                <w:szCs w:val="24"/>
              </w:rPr>
            </w:pPr>
          </w:p>
        </w:tc>
        <w:tc>
          <w:tcPr>
            <w:tcW w:w="1836" w:type="dxa"/>
            <w:vAlign w:val="center"/>
          </w:tcPr>
          <w:p w14:paraId="08180C51">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法人代表</w:t>
            </w:r>
          </w:p>
        </w:tc>
        <w:tc>
          <w:tcPr>
            <w:tcW w:w="6316" w:type="dxa"/>
            <w:gridSpan w:val="6"/>
            <w:vAlign w:val="center"/>
          </w:tcPr>
          <w:p w14:paraId="1FA73E24">
            <w:pPr>
              <w:spacing w:line="260" w:lineRule="exact"/>
              <w:jc w:val="center"/>
              <w:rPr>
                <w:rFonts w:ascii="宋体" w:hAnsi="宋体" w:eastAsia="宋体" w:cs="仿宋"/>
                <w:sz w:val="24"/>
                <w:szCs w:val="24"/>
              </w:rPr>
            </w:pPr>
            <w:r>
              <w:rPr>
                <w:rFonts w:hint="eastAsia" w:ascii="宋体" w:hAnsi="宋体" w:eastAsia="宋体" w:cs="仿宋"/>
                <w:sz w:val="24"/>
                <w:szCs w:val="24"/>
              </w:rPr>
              <w:t>陶琼芬</w:t>
            </w:r>
          </w:p>
        </w:tc>
      </w:tr>
      <w:tr w14:paraId="2958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17260EF0">
            <w:pPr>
              <w:widowControl/>
              <w:spacing w:line="260" w:lineRule="exact"/>
              <w:jc w:val="center"/>
              <w:rPr>
                <w:rFonts w:ascii="宋体" w:hAnsi="宋体" w:eastAsia="宋体" w:cs="仿宋"/>
                <w:sz w:val="24"/>
                <w:szCs w:val="24"/>
              </w:rPr>
            </w:pPr>
          </w:p>
        </w:tc>
        <w:tc>
          <w:tcPr>
            <w:tcW w:w="8152" w:type="dxa"/>
            <w:gridSpan w:val="7"/>
            <w:vAlign w:val="center"/>
          </w:tcPr>
          <w:p w14:paraId="3362D066">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主要编制人员</w:t>
            </w:r>
          </w:p>
        </w:tc>
      </w:tr>
      <w:tr w14:paraId="06BE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3A42C0B0">
            <w:pPr>
              <w:widowControl/>
              <w:spacing w:line="260" w:lineRule="exact"/>
              <w:jc w:val="center"/>
              <w:rPr>
                <w:rFonts w:ascii="宋体" w:hAnsi="宋体" w:eastAsia="宋体" w:cs="仿宋"/>
                <w:sz w:val="24"/>
                <w:szCs w:val="24"/>
              </w:rPr>
            </w:pPr>
          </w:p>
        </w:tc>
        <w:tc>
          <w:tcPr>
            <w:tcW w:w="2269" w:type="dxa"/>
            <w:gridSpan w:val="2"/>
            <w:vAlign w:val="center"/>
          </w:tcPr>
          <w:p w14:paraId="2D70BEA3">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姓名</w:t>
            </w:r>
          </w:p>
        </w:tc>
        <w:tc>
          <w:tcPr>
            <w:tcW w:w="2270" w:type="dxa"/>
            <w:vAlign w:val="center"/>
          </w:tcPr>
          <w:p w14:paraId="069354A3">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职务</w:t>
            </w:r>
          </w:p>
        </w:tc>
        <w:tc>
          <w:tcPr>
            <w:tcW w:w="2126" w:type="dxa"/>
            <w:gridSpan w:val="3"/>
            <w:vAlign w:val="center"/>
          </w:tcPr>
          <w:p w14:paraId="1A6675FD">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职称</w:t>
            </w:r>
          </w:p>
        </w:tc>
        <w:tc>
          <w:tcPr>
            <w:tcW w:w="1487" w:type="dxa"/>
            <w:vAlign w:val="center"/>
          </w:tcPr>
          <w:p w14:paraId="10F93130">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签名</w:t>
            </w:r>
          </w:p>
        </w:tc>
      </w:tr>
      <w:tr w14:paraId="6C9D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641D84D3">
            <w:pPr>
              <w:widowControl/>
              <w:spacing w:line="260" w:lineRule="exact"/>
              <w:jc w:val="center"/>
              <w:rPr>
                <w:rFonts w:ascii="宋体" w:hAnsi="宋体" w:eastAsia="宋体" w:cs="仿宋"/>
                <w:sz w:val="24"/>
                <w:szCs w:val="24"/>
              </w:rPr>
            </w:pPr>
          </w:p>
        </w:tc>
        <w:tc>
          <w:tcPr>
            <w:tcW w:w="2269" w:type="dxa"/>
            <w:gridSpan w:val="2"/>
            <w:vAlign w:val="center"/>
          </w:tcPr>
          <w:p w14:paraId="5E7A8A3E">
            <w:pPr>
              <w:spacing w:line="260" w:lineRule="exact"/>
              <w:jc w:val="center"/>
              <w:rPr>
                <w:rFonts w:ascii="宋体" w:hAnsi="宋体" w:eastAsia="宋体"/>
                <w:sz w:val="24"/>
                <w:szCs w:val="24"/>
              </w:rPr>
            </w:pPr>
            <w:r>
              <w:rPr>
                <w:rFonts w:hint="eastAsia" w:ascii="宋体" w:hAnsi="宋体" w:eastAsia="宋体"/>
                <w:sz w:val="24"/>
                <w:szCs w:val="24"/>
              </w:rPr>
              <w:t>陶琼芬</w:t>
            </w:r>
          </w:p>
        </w:tc>
        <w:tc>
          <w:tcPr>
            <w:tcW w:w="2270" w:type="dxa"/>
            <w:vAlign w:val="center"/>
          </w:tcPr>
          <w:p w14:paraId="55AA2DE3">
            <w:pPr>
              <w:spacing w:line="260" w:lineRule="exact"/>
              <w:jc w:val="center"/>
              <w:rPr>
                <w:rFonts w:ascii="宋体" w:hAnsi="宋体" w:eastAsia="宋体"/>
                <w:sz w:val="24"/>
                <w:szCs w:val="24"/>
              </w:rPr>
            </w:pPr>
            <w:r>
              <w:rPr>
                <w:rFonts w:hint="eastAsia" w:ascii="宋体" w:hAnsi="宋体" w:eastAsia="宋体"/>
                <w:sz w:val="24"/>
                <w:szCs w:val="24"/>
              </w:rPr>
              <w:t>法   人</w:t>
            </w:r>
          </w:p>
        </w:tc>
        <w:tc>
          <w:tcPr>
            <w:tcW w:w="2126" w:type="dxa"/>
            <w:gridSpan w:val="3"/>
            <w:vAlign w:val="center"/>
          </w:tcPr>
          <w:p w14:paraId="042DE5C9">
            <w:pPr>
              <w:widowControl/>
              <w:spacing w:line="260" w:lineRule="exact"/>
              <w:jc w:val="center"/>
              <w:rPr>
                <w:rFonts w:ascii="宋体" w:hAnsi="宋体" w:eastAsia="宋体"/>
                <w:sz w:val="24"/>
                <w:szCs w:val="24"/>
              </w:rPr>
            </w:pPr>
          </w:p>
        </w:tc>
        <w:tc>
          <w:tcPr>
            <w:tcW w:w="1487" w:type="dxa"/>
            <w:vAlign w:val="center"/>
          </w:tcPr>
          <w:p w14:paraId="67C52532">
            <w:pPr>
              <w:widowControl/>
              <w:spacing w:line="260" w:lineRule="exact"/>
              <w:jc w:val="center"/>
              <w:rPr>
                <w:rFonts w:ascii="宋体" w:hAnsi="宋体" w:eastAsia="宋体" w:cs="仿宋"/>
                <w:sz w:val="24"/>
                <w:szCs w:val="24"/>
              </w:rPr>
            </w:pPr>
            <w:r>
              <w:rPr>
                <w:rFonts w:hint="eastAsia" w:ascii="宋体" w:hAnsi="宋体" w:eastAsia="宋体"/>
                <w:bCs/>
              </w:rPr>
              <w:drawing>
                <wp:anchor distT="0" distB="0" distL="114300" distR="114300" simplePos="0" relativeHeight="251659264" behindDoc="1" locked="0" layoutInCell="1" allowOverlap="1">
                  <wp:simplePos x="0" y="0"/>
                  <wp:positionH relativeFrom="column">
                    <wp:posOffset>-59055</wp:posOffset>
                  </wp:positionH>
                  <wp:positionV relativeFrom="paragraph">
                    <wp:posOffset>129540</wp:posOffset>
                  </wp:positionV>
                  <wp:extent cx="754380" cy="328930"/>
                  <wp:effectExtent l="0" t="0" r="7620" b="0"/>
                  <wp:wrapNone/>
                  <wp:docPr id="1077506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06675"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80" cy="328930"/>
                          </a:xfrm>
                          <a:prstGeom prst="rect">
                            <a:avLst/>
                          </a:prstGeom>
                        </pic:spPr>
                      </pic:pic>
                    </a:graphicData>
                  </a:graphic>
                </wp:anchor>
              </w:drawing>
            </w:r>
          </w:p>
        </w:tc>
      </w:tr>
      <w:tr w14:paraId="41D5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7A73222A">
            <w:pPr>
              <w:widowControl/>
              <w:spacing w:line="260" w:lineRule="exact"/>
              <w:jc w:val="center"/>
              <w:rPr>
                <w:rFonts w:ascii="宋体" w:hAnsi="宋体" w:eastAsia="宋体" w:cs="仿宋"/>
                <w:sz w:val="24"/>
                <w:szCs w:val="24"/>
              </w:rPr>
            </w:pPr>
          </w:p>
        </w:tc>
        <w:tc>
          <w:tcPr>
            <w:tcW w:w="2269" w:type="dxa"/>
            <w:gridSpan w:val="2"/>
            <w:vAlign w:val="center"/>
          </w:tcPr>
          <w:p w14:paraId="45A18007">
            <w:pPr>
              <w:spacing w:line="260" w:lineRule="exact"/>
              <w:jc w:val="center"/>
              <w:rPr>
                <w:rFonts w:ascii="宋体" w:hAnsi="宋体" w:eastAsia="宋体"/>
                <w:sz w:val="24"/>
                <w:szCs w:val="24"/>
              </w:rPr>
            </w:pPr>
            <w:r>
              <w:rPr>
                <w:rFonts w:hint="eastAsia" w:ascii="宋体" w:hAnsi="宋体" w:eastAsia="宋体"/>
                <w:sz w:val="24"/>
                <w:szCs w:val="24"/>
              </w:rPr>
              <w:t>孟庆校</w:t>
            </w:r>
          </w:p>
        </w:tc>
        <w:tc>
          <w:tcPr>
            <w:tcW w:w="2270" w:type="dxa"/>
            <w:vAlign w:val="center"/>
          </w:tcPr>
          <w:p w14:paraId="29C69D80">
            <w:pPr>
              <w:spacing w:line="260" w:lineRule="exact"/>
              <w:jc w:val="center"/>
              <w:rPr>
                <w:rFonts w:ascii="宋体" w:hAnsi="宋体" w:eastAsia="宋体"/>
                <w:sz w:val="24"/>
                <w:szCs w:val="24"/>
              </w:rPr>
            </w:pPr>
            <w:r>
              <w:rPr>
                <w:rFonts w:hint="eastAsia" w:ascii="宋体" w:hAnsi="宋体" w:eastAsia="宋体"/>
                <w:sz w:val="24"/>
                <w:szCs w:val="24"/>
              </w:rPr>
              <w:t>项目负责人</w:t>
            </w:r>
          </w:p>
        </w:tc>
        <w:tc>
          <w:tcPr>
            <w:tcW w:w="2126" w:type="dxa"/>
            <w:gridSpan w:val="3"/>
            <w:vAlign w:val="center"/>
          </w:tcPr>
          <w:p w14:paraId="52CA4D63">
            <w:pPr>
              <w:widowControl/>
              <w:spacing w:line="260" w:lineRule="exact"/>
              <w:jc w:val="center"/>
              <w:rPr>
                <w:rFonts w:ascii="宋体" w:hAnsi="宋体" w:eastAsia="宋体"/>
                <w:sz w:val="24"/>
                <w:szCs w:val="24"/>
              </w:rPr>
            </w:pPr>
          </w:p>
        </w:tc>
        <w:tc>
          <w:tcPr>
            <w:tcW w:w="1487" w:type="dxa"/>
            <w:vAlign w:val="center"/>
          </w:tcPr>
          <w:p w14:paraId="0C43F219">
            <w:pPr>
              <w:widowControl/>
              <w:spacing w:line="260" w:lineRule="exact"/>
              <w:jc w:val="center"/>
              <w:rPr>
                <w:rFonts w:ascii="宋体" w:hAnsi="宋体" w:eastAsia="宋体" w:cs="仿宋"/>
                <w:sz w:val="24"/>
                <w:szCs w:val="24"/>
              </w:rPr>
            </w:pPr>
            <w:r>
              <w:rPr>
                <w:rFonts w:hint="eastAsia" w:ascii="宋体" w:hAnsi="宋体" w:eastAsia="宋体"/>
                <w:bCs/>
              </w:rPr>
              <w:drawing>
                <wp:anchor distT="0" distB="0" distL="114300" distR="114300" simplePos="0" relativeHeight="251660288" behindDoc="1" locked="0" layoutInCell="1" allowOverlap="1">
                  <wp:simplePos x="0" y="0"/>
                  <wp:positionH relativeFrom="column">
                    <wp:posOffset>-1905</wp:posOffset>
                  </wp:positionH>
                  <wp:positionV relativeFrom="paragraph">
                    <wp:posOffset>35560</wp:posOffset>
                  </wp:positionV>
                  <wp:extent cx="822960" cy="301625"/>
                  <wp:effectExtent l="0" t="0" r="0" b="3175"/>
                  <wp:wrapNone/>
                  <wp:docPr id="9896972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97271"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301625"/>
                          </a:xfrm>
                          <a:prstGeom prst="rect">
                            <a:avLst/>
                          </a:prstGeom>
                        </pic:spPr>
                      </pic:pic>
                    </a:graphicData>
                  </a:graphic>
                </wp:anchor>
              </w:drawing>
            </w:r>
          </w:p>
        </w:tc>
      </w:tr>
      <w:tr w14:paraId="73DE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7D447E1D">
            <w:pPr>
              <w:widowControl/>
              <w:spacing w:line="260" w:lineRule="exact"/>
              <w:jc w:val="center"/>
              <w:rPr>
                <w:rFonts w:ascii="宋体" w:hAnsi="宋体" w:eastAsia="宋体" w:cs="仿宋"/>
                <w:sz w:val="24"/>
                <w:szCs w:val="24"/>
              </w:rPr>
            </w:pPr>
          </w:p>
        </w:tc>
        <w:tc>
          <w:tcPr>
            <w:tcW w:w="2269" w:type="dxa"/>
            <w:gridSpan w:val="2"/>
            <w:vAlign w:val="center"/>
          </w:tcPr>
          <w:p w14:paraId="5AB2F947">
            <w:pPr>
              <w:spacing w:line="260" w:lineRule="exact"/>
              <w:jc w:val="center"/>
              <w:rPr>
                <w:rFonts w:ascii="宋体" w:hAnsi="宋体" w:eastAsia="宋体"/>
                <w:sz w:val="24"/>
                <w:szCs w:val="24"/>
              </w:rPr>
            </w:pPr>
            <w:r>
              <w:rPr>
                <w:rFonts w:hint="eastAsia" w:ascii="宋体" w:hAnsi="宋体" w:eastAsia="宋体"/>
                <w:sz w:val="24"/>
                <w:szCs w:val="24"/>
              </w:rPr>
              <w:t>龚成达</w:t>
            </w:r>
          </w:p>
        </w:tc>
        <w:tc>
          <w:tcPr>
            <w:tcW w:w="2270" w:type="dxa"/>
            <w:vAlign w:val="center"/>
          </w:tcPr>
          <w:p w14:paraId="77546781">
            <w:pPr>
              <w:spacing w:line="260" w:lineRule="exact"/>
              <w:jc w:val="center"/>
              <w:rPr>
                <w:rFonts w:ascii="宋体" w:hAnsi="宋体" w:eastAsia="宋体"/>
                <w:sz w:val="24"/>
                <w:szCs w:val="24"/>
              </w:rPr>
            </w:pPr>
            <w:r>
              <w:rPr>
                <w:rFonts w:hint="eastAsia" w:ascii="宋体" w:hAnsi="宋体" w:eastAsia="宋体"/>
                <w:sz w:val="24"/>
                <w:szCs w:val="24"/>
              </w:rPr>
              <w:t>技术负责人</w:t>
            </w:r>
          </w:p>
        </w:tc>
        <w:tc>
          <w:tcPr>
            <w:tcW w:w="2126" w:type="dxa"/>
            <w:gridSpan w:val="3"/>
            <w:vAlign w:val="center"/>
          </w:tcPr>
          <w:p w14:paraId="6DA00A8C">
            <w:pPr>
              <w:widowControl/>
              <w:spacing w:line="260" w:lineRule="exact"/>
              <w:jc w:val="center"/>
              <w:rPr>
                <w:rFonts w:ascii="宋体" w:hAnsi="宋体" w:eastAsia="宋体"/>
                <w:sz w:val="24"/>
                <w:szCs w:val="24"/>
              </w:rPr>
            </w:pPr>
          </w:p>
        </w:tc>
        <w:tc>
          <w:tcPr>
            <w:tcW w:w="1487" w:type="dxa"/>
            <w:vAlign w:val="center"/>
          </w:tcPr>
          <w:p w14:paraId="793DA9E1">
            <w:pPr>
              <w:widowControl/>
              <w:spacing w:line="260" w:lineRule="exact"/>
              <w:jc w:val="center"/>
              <w:rPr>
                <w:rFonts w:ascii="宋体" w:hAnsi="宋体" w:eastAsia="宋体" w:cs="仿宋"/>
                <w:sz w:val="24"/>
                <w:szCs w:val="24"/>
              </w:rPr>
            </w:pPr>
            <w:r>
              <w:rPr>
                <w:rFonts w:hint="eastAsia" w:ascii="宋体" w:hAnsi="宋体" w:eastAsia="宋体"/>
                <w:bCs/>
              </w:rPr>
              <w:drawing>
                <wp:anchor distT="0" distB="0" distL="114300" distR="114300" simplePos="0" relativeHeight="251661312" behindDoc="1" locked="0" layoutInCell="1" allowOverlap="1">
                  <wp:simplePos x="0" y="0"/>
                  <wp:positionH relativeFrom="column">
                    <wp:posOffset>-138430</wp:posOffset>
                  </wp:positionH>
                  <wp:positionV relativeFrom="paragraph">
                    <wp:posOffset>95250</wp:posOffset>
                  </wp:positionV>
                  <wp:extent cx="1058545" cy="356870"/>
                  <wp:effectExtent l="0" t="0" r="8255" b="5080"/>
                  <wp:wrapNone/>
                  <wp:docPr id="14554099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09978"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8545" cy="356870"/>
                          </a:xfrm>
                          <a:prstGeom prst="rect">
                            <a:avLst/>
                          </a:prstGeom>
                        </pic:spPr>
                      </pic:pic>
                    </a:graphicData>
                  </a:graphic>
                </wp:anchor>
              </w:drawing>
            </w:r>
          </w:p>
        </w:tc>
      </w:tr>
      <w:tr w14:paraId="24C9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1" w:type="dxa"/>
            <w:vMerge w:val="continue"/>
            <w:vAlign w:val="center"/>
          </w:tcPr>
          <w:p w14:paraId="21F0F7BA">
            <w:pPr>
              <w:widowControl/>
              <w:spacing w:line="260" w:lineRule="exact"/>
              <w:jc w:val="center"/>
              <w:rPr>
                <w:rFonts w:ascii="宋体" w:hAnsi="宋体" w:eastAsia="宋体" w:cs="仿宋"/>
                <w:sz w:val="24"/>
                <w:szCs w:val="24"/>
              </w:rPr>
            </w:pPr>
          </w:p>
        </w:tc>
        <w:tc>
          <w:tcPr>
            <w:tcW w:w="2269" w:type="dxa"/>
            <w:gridSpan w:val="2"/>
            <w:vAlign w:val="center"/>
          </w:tcPr>
          <w:p w14:paraId="0190BD68">
            <w:pPr>
              <w:spacing w:line="260" w:lineRule="exact"/>
              <w:jc w:val="center"/>
              <w:rPr>
                <w:rFonts w:ascii="宋体" w:hAnsi="宋体" w:eastAsia="宋体"/>
                <w:sz w:val="24"/>
                <w:szCs w:val="24"/>
              </w:rPr>
            </w:pPr>
            <w:r>
              <w:rPr>
                <w:rFonts w:hint="eastAsia" w:ascii="宋体" w:hAnsi="宋体" w:eastAsia="宋体"/>
                <w:sz w:val="24"/>
                <w:szCs w:val="24"/>
              </w:rPr>
              <w:t>张享</w:t>
            </w:r>
          </w:p>
        </w:tc>
        <w:tc>
          <w:tcPr>
            <w:tcW w:w="2270" w:type="dxa"/>
            <w:vAlign w:val="center"/>
          </w:tcPr>
          <w:p w14:paraId="4571903E">
            <w:pPr>
              <w:spacing w:line="260" w:lineRule="exact"/>
              <w:jc w:val="center"/>
              <w:rPr>
                <w:rFonts w:ascii="宋体" w:hAnsi="宋体" w:eastAsia="宋体"/>
                <w:sz w:val="24"/>
                <w:szCs w:val="24"/>
              </w:rPr>
            </w:pPr>
            <w:r>
              <w:rPr>
                <w:rFonts w:hint="eastAsia" w:ascii="宋体" w:hAnsi="宋体" w:eastAsia="宋体"/>
                <w:sz w:val="24"/>
                <w:szCs w:val="24"/>
              </w:rPr>
              <w:t>技术人员</w:t>
            </w:r>
          </w:p>
        </w:tc>
        <w:tc>
          <w:tcPr>
            <w:tcW w:w="2126" w:type="dxa"/>
            <w:gridSpan w:val="3"/>
            <w:vAlign w:val="center"/>
          </w:tcPr>
          <w:p w14:paraId="57DB6F97">
            <w:pPr>
              <w:widowControl/>
              <w:spacing w:line="260" w:lineRule="exact"/>
              <w:jc w:val="center"/>
              <w:rPr>
                <w:rFonts w:ascii="宋体" w:hAnsi="宋体" w:eastAsia="宋体"/>
                <w:sz w:val="24"/>
                <w:szCs w:val="24"/>
              </w:rPr>
            </w:pPr>
          </w:p>
        </w:tc>
        <w:tc>
          <w:tcPr>
            <w:tcW w:w="1487" w:type="dxa"/>
            <w:vAlign w:val="center"/>
          </w:tcPr>
          <w:p w14:paraId="4B2AD64C">
            <w:pPr>
              <w:widowControl/>
              <w:spacing w:line="260" w:lineRule="exact"/>
              <w:jc w:val="center"/>
              <w:rPr>
                <w:rFonts w:ascii="宋体" w:hAnsi="宋体" w:eastAsia="宋体" w:cs="仿宋"/>
                <w:sz w:val="24"/>
                <w:szCs w:val="24"/>
              </w:rPr>
            </w:pPr>
            <w:r>
              <w:rPr>
                <w:rFonts w:hint="eastAsia" w:ascii="宋体" w:hAnsi="宋体" w:eastAsia="宋体"/>
                <w:bCs/>
              </w:rPr>
              <w:drawing>
                <wp:anchor distT="0" distB="0" distL="114300" distR="114300" simplePos="0" relativeHeight="251662336" behindDoc="1" locked="0" layoutInCell="1" allowOverlap="1">
                  <wp:simplePos x="0" y="0"/>
                  <wp:positionH relativeFrom="column">
                    <wp:posOffset>29845</wp:posOffset>
                  </wp:positionH>
                  <wp:positionV relativeFrom="paragraph">
                    <wp:posOffset>-114300</wp:posOffset>
                  </wp:positionV>
                  <wp:extent cx="607695" cy="351790"/>
                  <wp:effectExtent l="0" t="0" r="1905" b="0"/>
                  <wp:wrapNone/>
                  <wp:docPr id="150494120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41201"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7695" cy="351790"/>
                          </a:xfrm>
                          <a:prstGeom prst="rect">
                            <a:avLst/>
                          </a:prstGeom>
                        </pic:spPr>
                      </pic:pic>
                    </a:graphicData>
                  </a:graphic>
                </wp:anchor>
              </w:drawing>
            </w:r>
          </w:p>
        </w:tc>
      </w:tr>
    </w:tbl>
    <w:p w14:paraId="7879AC2B">
      <w:pPr>
        <w:tabs>
          <w:tab w:val="center" w:pos="4536"/>
          <w:tab w:val="left" w:pos="8222"/>
          <w:tab w:val="right" w:pos="13892"/>
        </w:tabs>
        <w:spacing w:line="240" w:lineRule="atLeast"/>
        <w:jc w:val="center"/>
        <w:rPr>
          <w:rFonts w:ascii="宋体" w:hAnsi="宋体" w:eastAsia="宋体"/>
          <w:sz w:val="24"/>
          <w:szCs w:val="24"/>
        </w:rPr>
      </w:pPr>
    </w:p>
    <w:tbl>
      <w:tblPr>
        <w:tblStyle w:val="4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751"/>
        <w:gridCol w:w="24"/>
        <w:gridCol w:w="1177"/>
        <w:gridCol w:w="100"/>
        <w:gridCol w:w="1417"/>
        <w:gridCol w:w="1139"/>
        <w:gridCol w:w="420"/>
        <w:gridCol w:w="723"/>
        <w:gridCol w:w="179"/>
        <w:gridCol w:w="271"/>
        <w:gridCol w:w="693"/>
        <w:gridCol w:w="1579"/>
      </w:tblGrid>
      <w:tr w14:paraId="58AF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554" w:type="dxa"/>
            <w:vMerge w:val="restart"/>
            <w:vAlign w:val="center"/>
          </w:tcPr>
          <w:p w14:paraId="4B4C1FE0">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矿山地质环境影响</w:t>
            </w:r>
          </w:p>
        </w:tc>
        <w:tc>
          <w:tcPr>
            <w:tcW w:w="751" w:type="dxa"/>
            <w:vMerge w:val="restart"/>
            <w:vAlign w:val="center"/>
          </w:tcPr>
          <w:p w14:paraId="11B82BDF">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地质环境影响评估级别</w:t>
            </w:r>
          </w:p>
        </w:tc>
        <w:tc>
          <w:tcPr>
            <w:tcW w:w="1201" w:type="dxa"/>
            <w:gridSpan w:val="2"/>
            <w:vAlign w:val="center"/>
          </w:tcPr>
          <w:p w14:paraId="4132CF59">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评估区重要程度</w:t>
            </w:r>
          </w:p>
        </w:tc>
        <w:tc>
          <w:tcPr>
            <w:tcW w:w="3978" w:type="dxa"/>
            <w:gridSpan w:val="6"/>
            <w:vAlign w:val="center"/>
          </w:tcPr>
          <w:p w14:paraId="6250A2DB">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shd w:val="clear" w:color="auto" w:fill="000000"/>
              </w:rPr>
              <w:t>□</w:t>
            </w:r>
            <w:r>
              <w:rPr>
                <w:rFonts w:hint="eastAsia" w:ascii="宋体" w:hAnsi="宋体" w:cs="仿宋"/>
                <w:color w:val="auto"/>
                <w:szCs w:val="24"/>
              </w:rPr>
              <w:t>重要区□较重要区□一般区</w:t>
            </w:r>
          </w:p>
          <w:p w14:paraId="136074AE">
            <w:pPr>
              <w:pStyle w:val="277"/>
              <w:spacing w:before="0" w:after="0" w:line="260" w:lineRule="exact"/>
              <w:ind w:right="0" w:firstLine="0" w:firstLineChars="0"/>
              <w:jc w:val="left"/>
              <w:rPr>
                <w:rFonts w:ascii="宋体" w:hAnsi="宋体" w:cs="仿宋"/>
                <w:color w:val="auto"/>
                <w:szCs w:val="24"/>
              </w:rPr>
            </w:pPr>
          </w:p>
        </w:tc>
        <w:tc>
          <w:tcPr>
            <w:tcW w:w="2543" w:type="dxa"/>
            <w:gridSpan w:val="3"/>
            <w:vMerge w:val="restart"/>
            <w:vAlign w:val="center"/>
          </w:tcPr>
          <w:p w14:paraId="7F57EF3B">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shd w:val="clear" w:color="auto" w:fill="000000"/>
              </w:rPr>
              <w:t>□</w:t>
            </w:r>
            <w:r>
              <w:rPr>
                <w:rFonts w:hint="eastAsia" w:ascii="宋体" w:hAnsi="宋体" w:cs="仿宋"/>
                <w:color w:val="auto"/>
                <w:szCs w:val="24"/>
              </w:rPr>
              <w:t>一级□二级□三级</w:t>
            </w:r>
          </w:p>
        </w:tc>
      </w:tr>
      <w:tr w14:paraId="351A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554" w:type="dxa"/>
            <w:vMerge w:val="continue"/>
            <w:vAlign w:val="center"/>
          </w:tcPr>
          <w:p w14:paraId="5A59B763">
            <w:pPr>
              <w:pStyle w:val="277"/>
              <w:spacing w:before="0" w:after="0" w:line="260" w:lineRule="exact"/>
              <w:ind w:right="0" w:firstLine="0" w:firstLineChars="0"/>
              <w:jc w:val="left"/>
              <w:rPr>
                <w:rFonts w:ascii="宋体" w:hAnsi="宋体" w:cs="仿宋"/>
                <w:color w:val="auto"/>
                <w:szCs w:val="24"/>
              </w:rPr>
            </w:pPr>
          </w:p>
        </w:tc>
        <w:tc>
          <w:tcPr>
            <w:tcW w:w="751" w:type="dxa"/>
            <w:vMerge w:val="continue"/>
            <w:vAlign w:val="center"/>
          </w:tcPr>
          <w:p w14:paraId="56DB7B1B">
            <w:pPr>
              <w:pStyle w:val="277"/>
              <w:spacing w:before="0" w:after="0" w:line="260" w:lineRule="exact"/>
              <w:ind w:right="0" w:firstLine="0" w:firstLineChars="0"/>
              <w:jc w:val="left"/>
              <w:rPr>
                <w:rFonts w:ascii="宋体" w:hAnsi="宋体" w:cs="仿宋"/>
                <w:color w:val="auto"/>
                <w:szCs w:val="24"/>
              </w:rPr>
            </w:pPr>
          </w:p>
        </w:tc>
        <w:tc>
          <w:tcPr>
            <w:tcW w:w="1201" w:type="dxa"/>
            <w:gridSpan w:val="2"/>
            <w:vAlign w:val="center"/>
          </w:tcPr>
          <w:p w14:paraId="039CB8BF">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地质环境条件</w:t>
            </w:r>
          </w:p>
        </w:tc>
        <w:tc>
          <w:tcPr>
            <w:tcW w:w="3978" w:type="dxa"/>
            <w:gridSpan w:val="6"/>
            <w:vAlign w:val="center"/>
          </w:tcPr>
          <w:p w14:paraId="739AEEF0">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 xml:space="preserve">□复杂 </w:t>
            </w:r>
            <w:r>
              <w:rPr>
                <w:rFonts w:hint="eastAsia" w:ascii="宋体" w:hAnsi="宋体" w:cs="仿宋"/>
                <w:color w:val="auto"/>
                <w:szCs w:val="24"/>
                <w:shd w:val="clear" w:color="auto" w:fill="000000"/>
              </w:rPr>
              <w:t>□</w:t>
            </w:r>
            <w:r>
              <w:rPr>
                <w:rFonts w:hint="eastAsia" w:ascii="宋体" w:hAnsi="宋体" w:cs="仿宋"/>
                <w:color w:val="auto"/>
                <w:szCs w:val="24"/>
              </w:rPr>
              <w:t>较复杂□简单</w:t>
            </w:r>
          </w:p>
        </w:tc>
        <w:tc>
          <w:tcPr>
            <w:tcW w:w="2543" w:type="dxa"/>
            <w:gridSpan w:val="3"/>
            <w:vMerge w:val="continue"/>
            <w:vAlign w:val="center"/>
          </w:tcPr>
          <w:p w14:paraId="55A88F50">
            <w:pPr>
              <w:pStyle w:val="277"/>
              <w:spacing w:before="0" w:after="0" w:line="260" w:lineRule="exact"/>
              <w:ind w:right="0" w:firstLine="0" w:firstLineChars="0"/>
              <w:jc w:val="left"/>
              <w:rPr>
                <w:rFonts w:ascii="宋体" w:hAnsi="宋体" w:cs="仿宋"/>
                <w:color w:val="auto"/>
                <w:szCs w:val="24"/>
              </w:rPr>
            </w:pPr>
          </w:p>
        </w:tc>
      </w:tr>
      <w:tr w14:paraId="1DDD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554" w:type="dxa"/>
            <w:vMerge w:val="continue"/>
            <w:vAlign w:val="center"/>
          </w:tcPr>
          <w:p w14:paraId="46413A96">
            <w:pPr>
              <w:pStyle w:val="277"/>
              <w:spacing w:before="0" w:after="0" w:line="260" w:lineRule="exact"/>
              <w:ind w:right="0" w:firstLine="0" w:firstLineChars="0"/>
              <w:jc w:val="left"/>
              <w:rPr>
                <w:rFonts w:ascii="宋体" w:hAnsi="宋体" w:cs="仿宋"/>
                <w:color w:val="auto"/>
                <w:szCs w:val="24"/>
              </w:rPr>
            </w:pPr>
          </w:p>
        </w:tc>
        <w:tc>
          <w:tcPr>
            <w:tcW w:w="751" w:type="dxa"/>
            <w:vMerge w:val="continue"/>
            <w:vAlign w:val="center"/>
          </w:tcPr>
          <w:p w14:paraId="75B08955">
            <w:pPr>
              <w:pStyle w:val="277"/>
              <w:spacing w:before="0" w:after="0" w:line="260" w:lineRule="exact"/>
              <w:ind w:right="0" w:firstLine="0" w:firstLineChars="0"/>
              <w:jc w:val="left"/>
              <w:rPr>
                <w:rFonts w:ascii="宋体" w:hAnsi="宋体" w:cs="仿宋"/>
                <w:color w:val="auto"/>
                <w:szCs w:val="24"/>
              </w:rPr>
            </w:pPr>
          </w:p>
        </w:tc>
        <w:tc>
          <w:tcPr>
            <w:tcW w:w="1201" w:type="dxa"/>
            <w:gridSpan w:val="2"/>
            <w:vAlign w:val="center"/>
          </w:tcPr>
          <w:p w14:paraId="60782492">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生产规模</w:t>
            </w:r>
          </w:p>
        </w:tc>
        <w:tc>
          <w:tcPr>
            <w:tcW w:w="3978" w:type="dxa"/>
            <w:gridSpan w:val="6"/>
            <w:vAlign w:val="center"/>
          </w:tcPr>
          <w:p w14:paraId="77A13F6D">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□大型</w:t>
            </w:r>
            <w:r>
              <w:rPr>
                <w:rFonts w:hint="eastAsia" w:ascii="宋体" w:hAnsi="宋体" w:cs="仿宋"/>
                <w:color w:val="auto"/>
                <w:szCs w:val="24"/>
                <w:shd w:val="clear" w:color="auto" w:fill="000000"/>
              </w:rPr>
              <w:t>□</w:t>
            </w:r>
            <w:r>
              <w:rPr>
                <w:rFonts w:hint="eastAsia" w:ascii="宋体" w:hAnsi="宋体" w:cs="仿宋"/>
                <w:color w:val="auto"/>
                <w:szCs w:val="24"/>
              </w:rPr>
              <w:t>中型  □小型</w:t>
            </w:r>
          </w:p>
        </w:tc>
        <w:tc>
          <w:tcPr>
            <w:tcW w:w="2543" w:type="dxa"/>
            <w:gridSpan w:val="3"/>
            <w:vMerge w:val="continue"/>
            <w:vAlign w:val="center"/>
          </w:tcPr>
          <w:p w14:paraId="58465FBB">
            <w:pPr>
              <w:pStyle w:val="277"/>
              <w:spacing w:before="0" w:after="0" w:line="260" w:lineRule="exact"/>
              <w:ind w:right="0" w:firstLine="0" w:firstLineChars="0"/>
              <w:jc w:val="left"/>
              <w:rPr>
                <w:rFonts w:ascii="宋体" w:hAnsi="宋体" w:cs="仿宋"/>
                <w:color w:val="auto"/>
                <w:szCs w:val="24"/>
              </w:rPr>
            </w:pPr>
          </w:p>
        </w:tc>
      </w:tr>
      <w:tr w14:paraId="6966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exact"/>
          <w:jc w:val="center"/>
        </w:trPr>
        <w:tc>
          <w:tcPr>
            <w:tcW w:w="554" w:type="dxa"/>
            <w:vMerge w:val="continue"/>
            <w:vAlign w:val="center"/>
          </w:tcPr>
          <w:p w14:paraId="20CD504F">
            <w:pPr>
              <w:pStyle w:val="277"/>
              <w:spacing w:before="0" w:after="0" w:line="260" w:lineRule="exact"/>
              <w:ind w:right="0" w:firstLine="0" w:firstLineChars="0"/>
              <w:jc w:val="left"/>
              <w:rPr>
                <w:rFonts w:ascii="宋体" w:hAnsi="宋体" w:cs="仿宋"/>
                <w:color w:val="auto"/>
                <w:szCs w:val="24"/>
              </w:rPr>
            </w:pPr>
          </w:p>
        </w:tc>
        <w:tc>
          <w:tcPr>
            <w:tcW w:w="751" w:type="dxa"/>
            <w:vMerge w:val="restart"/>
            <w:vAlign w:val="center"/>
          </w:tcPr>
          <w:p w14:paraId="769A63B7">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现状分析与预测</w:t>
            </w:r>
          </w:p>
        </w:tc>
        <w:tc>
          <w:tcPr>
            <w:tcW w:w="1201" w:type="dxa"/>
            <w:gridSpan w:val="2"/>
            <w:vAlign w:val="center"/>
          </w:tcPr>
          <w:p w14:paraId="6E55E4DC">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矿山地质灾害现状分析与预测</w:t>
            </w:r>
          </w:p>
        </w:tc>
        <w:tc>
          <w:tcPr>
            <w:tcW w:w="6521" w:type="dxa"/>
            <w:gridSpan w:val="9"/>
            <w:vAlign w:val="center"/>
          </w:tcPr>
          <w:p w14:paraId="15AC5DB7">
            <w:pPr>
              <w:spacing w:line="240" w:lineRule="exact"/>
              <w:rPr>
                <w:rFonts w:ascii="宋体" w:hAnsi="宋体" w:eastAsia="宋体" w:cs="仿宋"/>
                <w:sz w:val="24"/>
                <w:szCs w:val="24"/>
              </w:rPr>
            </w:pPr>
            <w:r>
              <w:rPr>
                <w:rFonts w:hint="eastAsia" w:ascii="宋体" w:hAnsi="宋体" w:eastAsia="宋体" w:cs="仿宋"/>
                <w:sz w:val="24"/>
                <w:szCs w:val="24"/>
              </w:rPr>
              <w:t>经野外实地调查，现状地质灾害不发育，现状下有1处潜在不稳定边坡（BW1），局部产生边坡垮落、掉块、崩塌的可能性中等，危险性中等，危害性中等；辅助设施区遭受地质灾害的可能性小，危险性及危险性中等。</w:t>
            </w:r>
          </w:p>
          <w:p w14:paraId="13153EE8">
            <w:pPr>
              <w:spacing w:line="240" w:lineRule="exact"/>
              <w:rPr>
                <w:rFonts w:ascii="宋体" w:hAnsi="宋体" w:eastAsia="宋体" w:cs="仿宋"/>
                <w:sz w:val="24"/>
                <w:szCs w:val="24"/>
              </w:rPr>
            </w:pPr>
            <w:r>
              <w:rPr>
                <w:rFonts w:hint="eastAsia" w:ascii="宋体" w:hAnsi="宋体" w:eastAsia="宋体" w:cs="仿宋"/>
                <w:sz w:val="24"/>
                <w:szCs w:val="24"/>
              </w:rPr>
              <w:t>在未来开采将形成多个人工边坡，若不按设计开采或开采方法不当等，引发边坡失稳，形成掉块、垮塌、崩塌等地质灾害可能性中等～较大，危险性中等，危害性中等。在露采场范围，采矿人员、设备及车辆等遭受边坡失稳引发的掉块、崩塌、垮塌等地质灾害的可能性较大，危险性中等，危害性中等。设计排土场加剧及诱发废石土体发生滑坡、泥石流的可能性小，危险性小，危害性小。办公生活区、矿山公路等辅助设施遭受滑坡、掉块、崩塌等地质灾害的可能性小，危害性及危险性中等。堆料场遭受采场边坡失稳引发的滑坡、垮塌等地质灾害的可能性小，危险性小，危害性小；破碎站堆料场在采场爆破影响半径范围内，遭受爆破飞石危害的可能性中等，危险性中等，危害性中等。</w:t>
            </w:r>
          </w:p>
        </w:tc>
      </w:tr>
      <w:tr w14:paraId="43EA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554" w:type="dxa"/>
            <w:vMerge w:val="continue"/>
            <w:vAlign w:val="center"/>
          </w:tcPr>
          <w:p w14:paraId="28DD2B6E">
            <w:pPr>
              <w:pStyle w:val="277"/>
              <w:spacing w:before="0" w:after="0" w:line="260" w:lineRule="exact"/>
              <w:ind w:right="0" w:firstLine="0" w:firstLineChars="0"/>
              <w:jc w:val="left"/>
              <w:rPr>
                <w:rFonts w:ascii="宋体" w:hAnsi="宋体" w:cs="仿宋"/>
                <w:color w:val="auto"/>
                <w:szCs w:val="24"/>
              </w:rPr>
            </w:pPr>
          </w:p>
        </w:tc>
        <w:tc>
          <w:tcPr>
            <w:tcW w:w="751" w:type="dxa"/>
            <w:vMerge w:val="continue"/>
            <w:vAlign w:val="center"/>
          </w:tcPr>
          <w:p w14:paraId="15901A1A">
            <w:pPr>
              <w:pStyle w:val="277"/>
              <w:spacing w:before="0" w:after="0" w:line="260" w:lineRule="exact"/>
              <w:ind w:right="0" w:firstLine="0" w:firstLineChars="0"/>
              <w:jc w:val="left"/>
              <w:rPr>
                <w:rFonts w:ascii="宋体" w:hAnsi="宋体" w:cs="仿宋"/>
                <w:color w:val="auto"/>
                <w:szCs w:val="24"/>
              </w:rPr>
            </w:pPr>
          </w:p>
        </w:tc>
        <w:tc>
          <w:tcPr>
            <w:tcW w:w="1201" w:type="dxa"/>
            <w:gridSpan w:val="2"/>
            <w:vAlign w:val="center"/>
          </w:tcPr>
          <w:p w14:paraId="466DDE4E">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矿区含水层破坏现状分析与预测</w:t>
            </w:r>
          </w:p>
        </w:tc>
        <w:tc>
          <w:tcPr>
            <w:tcW w:w="6521" w:type="dxa"/>
            <w:gridSpan w:val="9"/>
            <w:vAlign w:val="center"/>
          </w:tcPr>
          <w:p w14:paraId="271CC41A">
            <w:pPr>
              <w:pStyle w:val="277"/>
              <w:spacing w:before="0" w:after="0" w:line="240" w:lineRule="exact"/>
              <w:ind w:right="0" w:firstLine="240" w:firstLineChars="100"/>
              <w:rPr>
                <w:rFonts w:ascii="宋体" w:hAnsi="宋体" w:cs="仿宋"/>
                <w:bCs/>
                <w:color w:val="auto"/>
                <w:szCs w:val="24"/>
              </w:rPr>
            </w:pPr>
            <w:r>
              <w:rPr>
                <w:rFonts w:hint="eastAsia" w:ascii="宋体" w:hAnsi="宋体" w:cs="仿宋"/>
                <w:color w:val="auto"/>
                <w:szCs w:val="24"/>
              </w:rPr>
              <w:t>本矿山开采方式为露天开采，现状开采标高为2213m～2135m之间，位于评估区最低溶蚀基准面2085m标高之上；现状矿区范围内采挖形成1个采空区，最大采深约78.0m；据现场调查，矿区含水层位为</w:t>
            </w:r>
            <w:r>
              <w:rPr>
                <w:rFonts w:hint="eastAsia" w:ascii="宋体" w:hAnsi="宋体" w:cs="仿宋"/>
                <w:bCs/>
                <w:color w:val="auto"/>
                <w:szCs w:val="24"/>
              </w:rPr>
              <w:t>二叠系下统茅口组（P</w:t>
            </w:r>
            <w:r>
              <w:rPr>
                <w:rFonts w:hint="eastAsia" w:ascii="宋体" w:hAnsi="宋体" w:cs="仿宋"/>
                <w:bCs/>
                <w:color w:val="auto"/>
                <w:szCs w:val="24"/>
                <w:vertAlign w:val="subscript"/>
              </w:rPr>
              <w:t>1</w:t>
            </w:r>
            <w:r>
              <w:rPr>
                <w:rFonts w:hint="eastAsia" w:ascii="宋体" w:hAnsi="宋体" w:cs="仿宋"/>
                <w:bCs/>
                <w:i/>
                <w:color w:val="auto"/>
                <w:szCs w:val="24"/>
              </w:rPr>
              <w:t>m</w:t>
            </w:r>
            <w:r>
              <w:rPr>
                <w:rFonts w:hint="eastAsia" w:ascii="宋体" w:hAnsi="宋体" w:cs="仿宋"/>
                <w:bCs/>
                <w:color w:val="auto"/>
                <w:szCs w:val="24"/>
              </w:rPr>
              <w:t>）</w:t>
            </w:r>
            <w:r>
              <w:rPr>
                <w:rFonts w:hint="eastAsia" w:ascii="宋体" w:hAnsi="宋体" w:cs="仿宋"/>
                <w:color w:val="auto"/>
                <w:szCs w:val="24"/>
              </w:rPr>
              <w:t>，类型为溶蚀裂隙水，开采区域未见地下水出露；地表水体未漏失；未影响到矿区生活用水。预测</w:t>
            </w:r>
            <w:r>
              <w:rPr>
                <w:rFonts w:hint="eastAsia" w:ascii="宋体" w:hAnsi="宋体" w:cs="仿宋"/>
                <w:bCs/>
                <w:color w:val="auto"/>
                <w:szCs w:val="24"/>
              </w:rPr>
              <w:t>开采终了面积为26.4691hm</w:t>
            </w:r>
            <w:r>
              <w:rPr>
                <w:rFonts w:hint="eastAsia" w:ascii="宋体" w:hAnsi="宋体" w:cs="仿宋"/>
                <w:bCs/>
                <w:color w:val="auto"/>
                <w:szCs w:val="24"/>
                <w:vertAlign w:val="superscript"/>
              </w:rPr>
              <w:t>2</w:t>
            </w:r>
            <w:r>
              <w:rPr>
                <w:rFonts w:hint="eastAsia" w:ascii="宋体" w:hAnsi="宋体" w:cs="仿宋"/>
                <w:bCs/>
                <w:color w:val="auto"/>
                <w:szCs w:val="24"/>
              </w:rPr>
              <w:t>，最大采高约148m</w:t>
            </w:r>
            <w:r>
              <w:rPr>
                <w:rFonts w:hint="eastAsia" w:ascii="宋体" w:hAnsi="宋体" w:cs="仿宋"/>
                <w:color w:val="auto"/>
                <w:szCs w:val="24"/>
              </w:rPr>
              <w:t>矿业活动对评估区地下水含水层的影响和破坏程度较轻。</w:t>
            </w:r>
          </w:p>
        </w:tc>
      </w:tr>
      <w:tr w14:paraId="646A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6" w:hRule="exact"/>
          <w:jc w:val="center"/>
        </w:trPr>
        <w:tc>
          <w:tcPr>
            <w:tcW w:w="554" w:type="dxa"/>
            <w:vMerge w:val="continue"/>
            <w:vAlign w:val="center"/>
          </w:tcPr>
          <w:p w14:paraId="4BFEDADF">
            <w:pPr>
              <w:pStyle w:val="277"/>
              <w:spacing w:before="0" w:after="0" w:line="260" w:lineRule="exact"/>
              <w:ind w:right="0" w:firstLine="0" w:firstLineChars="0"/>
              <w:jc w:val="left"/>
              <w:rPr>
                <w:rFonts w:ascii="宋体" w:hAnsi="宋体" w:cs="仿宋"/>
                <w:color w:val="auto"/>
                <w:szCs w:val="24"/>
              </w:rPr>
            </w:pPr>
          </w:p>
        </w:tc>
        <w:tc>
          <w:tcPr>
            <w:tcW w:w="751" w:type="dxa"/>
            <w:vMerge w:val="continue"/>
            <w:vAlign w:val="center"/>
          </w:tcPr>
          <w:p w14:paraId="26953FDC">
            <w:pPr>
              <w:pStyle w:val="277"/>
              <w:spacing w:before="0" w:after="0" w:line="260" w:lineRule="exact"/>
              <w:ind w:right="0" w:firstLine="0" w:firstLineChars="0"/>
              <w:jc w:val="left"/>
              <w:rPr>
                <w:rFonts w:ascii="宋体" w:hAnsi="宋体" w:cs="仿宋"/>
                <w:color w:val="auto"/>
                <w:szCs w:val="24"/>
              </w:rPr>
            </w:pPr>
          </w:p>
        </w:tc>
        <w:tc>
          <w:tcPr>
            <w:tcW w:w="1201" w:type="dxa"/>
            <w:gridSpan w:val="2"/>
            <w:vAlign w:val="center"/>
          </w:tcPr>
          <w:p w14:paraId="509A72EB">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矿区地形地貌景观（地质遗迹、人文景观）破坏现状分析与预测</w:t>
            </w:r>
          </w:p>
        </w:tc>
        <w:tc>
          <w:tcPr>
            <w:tcW w:w="6521" w:type="dxa"/>
            <w:gridSpan w:val="9"/>
            <w:vAlign w:val="center"/>
          </w:tcPr>
          <w:p w14:paraId="20142566">
            <w:pPr>
              <w:pStyle w:val="277"/>
              <w:spacing w:before="0" w:after="0" w:line="240" w:lineRule="exact"/>
              <w:ind w:right="0"/>
              <w:rPr>
                <w:rFonts w:ascii="宋体" w:hAnsi="宋体" w:cs="仿宋"/>
                <w:color w:val="auto"/>
                <w:szCs w:val="24"/>
              </w:rPr>
            </w:pPr>
            <w:r>
              <w:rPr>
                <w:rFonts w:hint="eastAsia" w:ascii="宋体" w:hAnsi="宋体" w:cs="仿宋"/>
                <w:color w:val="auto"/>
                <w:szCs w:val="24"/>
              </w:rPr>
              <w:t>评估区属构造溶蚀低中山地貌，开采矿体位于山体斜坡部位；评估区内及周围无名胜古迹、不属自然保护区及不涉及各类保护区；矿区范围内无村庄分布。</w:t>
            </w:r>
          </w:p>
          <w:p w14:paraId="4852C589">
            <w:pPr>
              <w:spacing w:line="240" w:lineRule="exact"/>
              <w:rPr>
                <w:rFonts w:ascii="宋体" w:hAnsi="宋体" w:eastAsia="宋体" w:cs="仿宋"/>
                <w:sz w:val="24"/>
                <w:szCs w:val="24"/>
              </w:rPr>
            </w:pPr>
            <w:r>
              <w:rPr>
                <w:rFonts w:hint="eastAsia" w:ascii="宋体" w:hAnsi="宋体" w:eastAsia="宋体" w:cs="仿宋"/>
                <w:sz w:val="24"/>
                <w:szCs w:val="24"/>
              </w:rPr>
              <w:t>本矿山开采方式为露天开采，现状下矿区范围有1处采空区。其采剥区面积约6.6551hm</w:t>
            </w:r>
            <w:r>
              <w:rPr>
                <w:rFonts w:hint="eastAsia" w:ascii="宋体" w:hAnsi="宋体" w:eastAsia="宋体" w:cs="仿宋"/>
                <w:sz w:val="24"/>
                <w:szCs w:val="24"/>
                <w:vertAlign w:val="superscript"/>
              </w:rPr>
              <w:t>2</w:t>
            </w:r>
            <w:r>
              <w:rPr>
                <w:rFonts w:hint="eastAsia" w:ascii="宋体" w:hAnsi="宋体" w:eastAsia="宋体" w:cs="仿宋"/>
                <w:sz w:val="24"/>
                <w:szCs w:val="24"/>
              </w:rPr>
              <w:t>，采剥区位于矿区西部，近南北向呈扇形展布，均为注销采矿权（麒麟区茨营乡红土墙叫龙山采石场）开采所致</w:t>
            </w:r>
            <w:r>
              <w:rPr>
                <w:rFonts w:ascii="宋体" w:hAnsi="宋体" w:eastAsia="宋体" w:cs="仿宋"/>
                <w:sz w:val="24"/>
                <w:szCs w:val="24"/>
              </w:rPr>
              <w:t>，根据实测地形图，</w:t>
            </w:r>
            <w:r>
              <w:rPr>
                <w:rFonts w:hint="eastAsia" w:ascii="宋体" w:hAnsi="宋体" w:eastAsia="宋体" w:cs="仿宋"/>
                <w:sz w:val="24"/>
                <w:szCs w:val="24"/>
              </w:rPr>
              <w:t>原开采</w:t>
            </w:r>
            <w:r>
              <w:rPr>
                <w:rFonts w:ascii="宋体" w:hAnsi="宋体" w:eastAsia="宋体" w:cs="仿宋"/>
                <w:sz w:val="24"/>
                <w:szCs w:val="24"/>
              </w:rPr>
              <w:t>最高开采标高</w:t>
            </w:r>
            <w:r>
              <w:rPr>
                <w:rFonts w:hint="eastAsia" w:ascii="宋体" w:hAnsi="宋体" w:eastAsia="宋体" w:cs="仿宋"/>
                <w:sz w:val="24"/>
                <w:szCs w:val="24"/>
              </w:rPr>
              <w:t>2213</w:t>
            </w:r>
            <w:r>
              <w:rPr>
                <w:rFonts w:ascii="宋体" w:hAnsi="宋体" w:eastAsia="宋体" w:cs="仿宋"/>
                <w:sz w:val="24"/>
                <w:szCs w:val="24"/>
              </w:rPr>
              <w:t>m，最低开采标高</w:t>
            </w:r>
            <w:r>
              <w:rPr>
                <w:rFonts w:hint="eastAsia" w:ascii="宋体" w:hAnsi="宋体" w:eastAsia="宋体" w:cs="仿宋"/>
                <w:sz w:val="24"/>
                <w:szCs w:val="24"/>
              </w:rPr>
              <w:t>2135</w:t>
            </w:r>
            <w:r>
              <w:rPr>
                <w:rFonts w:ascii="宋体" w:hAnsi="宋体" w:eastAsia="宋体" w:cs="仿宋"/>
                <w:sz w:val="24"/>
                <w:szCs w:val="24"/>
              </w:rPr>
              <w:t>m，</w:t>
            </w:r>
            <w:r>
              <w:rPr>
                <w:rFonts w:hint="eastAsia" w:ascii="宋体" w:hAnsi="宋体" w:eastAsia="宋体" w:cs="仿宋"/>
                <w:sz w:val="24"/>
                <w:szCs w:val="24"/>
              </w:rPr>
              <w:t>最大采深78.0</w:t>
            </w:r>
            <w:r>
              <w:rPr>
                <w:rFonts w:ascii="宋体" w:hAnsi="宋体" w:eastAsia="宋体" w:cs="仿宋"/>
                <w:sz w:val="24"/>
                <w:szCs w:val="24"/>
              </w:rPr>
              <w:t>m</w:t>
            </w:r>
            <w:r>
              <w:rPr>
                <w:rFonts w:hint="eastAsia" w:ascii="宋体" w:hAnsi="宋体" w:eastAsia="宋体" w:cs="仿宋"/>
                <w:sz w:val="24"/>
                <w:szCs w:val="24"/>
              </w:rPr>
              <w:t>，辅助设施及工业设施现状下压占面积2.6279hm</w:t>
            </w:r>
            <w:r>
              <w:rPr>
                <w:rFonts w:hint="eastAsia" w:ascii="宋体" w:hAnsi="宋体" w:eastAsia="宋体" w:cs="仿宋"/>
                <w:sz w:val="24"/>
                <w:szCs w:val="24"/>
                <w:vertAlign w:val="superscript"/>
              </w:rPr>
              <w:t>2</w:t>
            </w:r>
            <w:r>
              <w:rPr>
                <w:rFonts w:hint="eastAsia" w:ascii="宋体" w:hAnsi="宋体" w:eastAsia="宋体" w:cs="仿宋"/>
                <w:sz w:val="24"/>
                <w:szCs w:val="24"/>
              </w:rPr>
              <w:t>，现状总共损毁面积为9.2830hm</w:t>
            </w:r>
            <w:r>
              <w:rPr>
                <w:rFonts w:hint="eastAsia" w:ascii="宋体" w:hAnsi="宋体" w:eastAsia="宋体" w:cs="仿宋"/>
                <w:sz w:val="24"/>
                <w:szCs w:val="24"/>
                <w:vertAlign w:val="superscript"/>
              </w:rPr>
              <w:t>2</w:t>
            </w:r>
            <w:r>
              <w:rPr>
                <w:rFonts w:hint="eastAsia" w:ascii="宋体" w:hAnsi="宋体" w:eastAsia="宋体" w:cs="仿宋"/>
                <w:sz w:val="24"/>
                <w:szCs w:val="24"/>
              </w:rPr>
              <w:t>。采矿活动中山体大规模的岩土体剥离，损毁了林地、破坏了植被，改变了地形，破坏了地形地貌景观，破坏了当地环境。工业设施及辅助设施建设挖损及占压土地，损毁了林地，破坏了植被，改变了地形，破坏了地形地貌景观，破坏了当地环境。对照《规范》附录E，矿山开采及矿山工程建设对地形地貌景观的破坏和影响程度为严重。</w:t>
            </w:r>
          </w:p>
          <w:p w14:paraId="6CD07A3E">
            <w:pPr>
              <w:spacing w:line="240" w:lineRule="exact"/>
              <w:rPr>
                <w:rFonts w:ascii="宋体" w:hAnsi="宋体" w:eastAsia="宋体"/>
                <w:sz w:val="24"/>
                <w:szCs w:val="24"/>
              </w:rPr>
            </w:pPr>
            <w:r>
              <w:rPr>
                <w:rFonts w:hint="eastAsia" w:ascii="宋体" w:hAnsi="宋体" w:eastAsia="宋体"/>
                <w:sz w:val="24"/>
                <w:szCs w:val="24"/>
              </w:rPr>
              <w:t>矿山原有设施继续利用；根据《 开发利用方案》，矿山未来</w:t>
            </w:r>
            <w:r>
              <w:rPr>
                <w:rFonts w:hint="eastAsia" w:ascii="宋体" w:hAnsi="宋体" w:eastAsia="宋体"/>
                <w:bCs/>
                <w:sz w:val="24"/>
                <w:szCs w:val="24"/>
              </w:rPr>
              <w:t>拟占用土地面积为20.3385hm</w:t>
            </w:r>
            <w:r>
              <w:rPr>
                <w:rFonts w:ascii="宋体" w:hAnsi="宋体" w:eastAsia="宋体"/>
                <w:bCs/>
                <w:sz w:val="24"/>
                <w:szCs w:val="24"/>
                <w:vertAlign w:val="superscript"/>
              </w:rPr>
              <w:t>2</w:t>
            </w:r>
            <w:r>
              <w:rPr>
                <w:rFonts w:hint="eastAsia" w:ascii="宋体" w:hAnsi="宋体" w:eastAsia="宋体"/>
                <w:sz w:val="24"/>
                <w:szCs w:val="24"/>
              </w:rPr>
              <w:t>,开采结束最终形成露天采空区面积约为25.3968hm</w:t>
            </w:r>
            <w:r>
              <w:rPr>
                <w:rFonts w:hint="eastAsia" w:ascii="宋体" w:hAnsi="宋体" w:eastAsia="宋体"/>
                <w:sz w:val="24"/>
                <w:szCs w:val="24"/>
                <w:vertAlign w:val="superscript"/>
              </w:rPr>
              <w:t>2</w:t>
            </w:r>
            <w:r>
              <w:rPr>
                <w:rFonts w:hint="eastAsia" w:ascii="宋体" w:hAnsi="宋体" w:eastAsia="宋体"/>
                <w:sz w:val="24"/>
                <w:szCs w:val="24"/>
              </w:rPr>
              <w:t>，工业设施及辅助设施占地面积为0.5245hm</w:t>
            </w:r>
            <w:r>
              <w:rPr>
                <w:rFonts w:hint="eastAsia" w:ascii="宋体" w:hAnsi="宋体" w:eastAsia="宋体"/>
                <w:sz w:val="24"/>
                <w:szCs w:val="24"/>
                <w:vertAlign w:val="superscript"/>
              </w:rPr>
              <w:t>2</w:t>
            </w:r>
            <w:r>
              <w:rPr>
                <w:rFonts w:hint="eastAsia" w:ascii="宋体" w:hAnsi="宋体" w:eastAsia="宋体"/>
                <w:sz w:val="24"/>
                <w:szCs w:val="24"/>
              </w:rPr>
              <w:t>，矿山项目最终损毁及压占面积为29.6215hm</w:t>
            </w:r>
            <w:r>
              <w:rPr>
                <w:rFonts w:hint="eastAsia" w:ascii="宋体" w:hAnsi="宋体" w:eastAsia="宋体"/>
                <w:sz w:val="24"/>
                <w:szCs w:val="24"/>
                <w:vertAlign w:val="superscript"/>
              </w:rPr>
              <w:t>2</w:t>
            </w:r>
            <w:r>
              <w:rPr>
                <w:rFonts w:hint="eastAsia" w:ascii="宋体" w:hAnsi="宋体" w:eastAsia="宋体"/>
                <w:sz w:val="24"/>
                <w:szCs w:val="24"/>
              </w:rPr>
              <w:t>，采空区底部平台标高2148</w:t>
            </w:r>
            <w:r>
              <w:rPr>
                <w:rFonts w:ascii="宋体" w:hAnsi="宋体" w:eastAsia="宋体"/>
                <w:sz w:val="24"/>
                <w:szCs w:val="24"/>
              </w:rPr>
              <w:t>m</w:t>
            </w:r>
            <w:r>
              <w:rPr>
                <w:rFonts w:hint="eastAsia" w:ascii="宋体" w:hAnsi="宋体" w:eastAsia="宋体"/>
                <w:sz w:val="24"/>
                <w:szCs w:val="24"/>
              </w:rPr>
              <w:t>，外缘最高标高2296m，最大采高约148m。矿山后期对矿石剥离时对植被进行破坏，改变了地形地貌，矿业活动对地形地貌景观的影响和破坏严重。</w:t>
            </w:r>
          </w:p>
          <w:p w14:paraId="1656D3A2">
            <w:pPr>
              <w:spacing w:line="240" w:lineRule="exact"/>
              <w:rPr>
                <w:rFonts w:ascii="宋体" w:hAnsi="宋体" w:eastAsia="宋体" w:cs="仿宋"/>
                <w:sz w:val="24"/>
                <w:szCs w:val="24"/>
              </w:rPr>
            </w:pPr>
          </w:p>
          <w:p w14:paraId="75329F6D">
            <w:pPr>
              <w:spacing w:line="240" w:lineRule="exact"/>
              <w:rPr>
                <w:rFonts w:ascii="宋体" w:hAnsi="宋体" w:eastAsia="宋体" w:cs="仿宋"/>
                <w:sz w:val="24"/>
                <w:szCs w:val="24"/>
              </w:rPr>
            </w:pPr>
          </w:p>
        </w:tc>
      </w:tr>
      <w:tr w14:paraId="1380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exact"/>
          <w:jc w:val="center"/>
        </w:trPr>
        <w:tc>
          <w:tcPr>
            <w:tcW w:w="554" w:type="dxa"/>
            <w:vMerge w:val="continue"/>
            <w:vAlign w:val="center"/>
          </w:tcPr>
          <w:p w14:paraId="146EC03E">
            <w:pPr>
              <w:pStyle w:val="277"/>
              <w:spacing w:before="0" w:after="0" w:line="260" w:lineRule="exact"/>
              <w:ind w:right="0" w:firstLine="0" w:firstLineChars="0"/>
              <w:jc w:val="left"/>
              <w:rPr>
                <w:rFonts w:ascii="宋体" w:hAnsi="宋体" w:cs="仿宋"/>
                <w:color w:val="auto"/>
                <w:szCs w:val="24"/>
              </w:rPr>
            </w:pPr>
          </w:p>
        </w:tc>
        <w:tc>
          <w:tcPr>
            <w:tcW w:w="751" w:type="dxa"/>
            <w:vMerge w:val="continue"/>
            <w:vAlign w:val="center"/>
          </w:tcPr>
          <w:p w14:paraId="3D3ECC0B">
            <w:pPr>
              <w:pStyle w:val="277"/>
              <w:spacing w:before="0" w:after="0" w:line="260" w:lineRule="exact"/>
              <w:ind w:right="0" w:firstLine="0" w:firstLineChars="0"/>
              <w:jc w:val="left"/>
              <w:rPr>
                <w:rFonts w:ascii="宋体" w:hAnsi="宋体" w:cs="仿宋"/>
                <w:color w:val="auto"/>
                <w:szCs w:val="24"/>
              </w:rPr>
            </w:pPr>
          </w:p>
        </w:tc>
        <w:tc>
          <w:tcPr>
            <w:tcW w:w="1201" w:type="dxa"/>
            <w:gridSpan w:val="2"/>
            <w:vAlign w:val="center"/>
          </w:tcPr>
          <w:p w14:paraId="46893056">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矿区水土环境污染现状分析与预测</w:t>
            </w:r>
          </w:p>
        </w:tc>
        <w:tc>
          <w:tcPr>
            <w:tcW w:w="6521" w:type="dxa"/>
            <w:gridSpan w:val="9"/>
            <w:vAlign w:val="center"/>
          </w:tcPr>
          <w:p w14:paraId="1960A010">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本矿山开采矿层为灰岩，无有毒有害成分，对当地环境影响轻微。矿山采矿作业中，以炮采为主，挖掘机、装载机、运输车辆为主要作业动力，产生的污染物较少，据《矿山开发利用方案》</w:t>
            </w:r>
            <w:r>
              <w:rPr>
                <w:rFonts w:ascii="宋体" w:hAnsi="宋体" w:cs="仿宋"/>
                <w:color w:val="auto"/>
                <w:szCs w:val="24"/>
              </w:rPr>
              <w:t>项目营运期劳动定员</w:t>
            </w:r>
            <w:r>
              <w:rPr>
                <w:rFonts w:hint="eastAsia" w:ascii="宋体" w:hAnsi="宋体" w:cs="仿宋"/>
                <w:color w:val="auto"/>
                <w:szCs w:val="24"/>
              </w:rPr>
              <w:t>约60</w:t>
            </w:r>
            <w:r>
              <w:rPr>
                <w:rFonts w:ascii="宋体" w:hAnsi="宋体" w:cs="仿宋"/>
                <w:color w:val="auto"/>
                <w:szCs w:val="24"/>
              </w:rPr>
              <w:t>人，根据《云南省地方标准 用水定额》（DB53/T 168-2019）中相关标准并结合当地的实际情况，</w:t>
            </w:r>
            <w:r>
              <w:rPr>
                <w:rFonts w:hint="eastAsia" w:ascii="宋体" w:hAnsi="宋体" w:cs="仿宋"/>
                <w:color w:val="auto"/>
                <w:szCs w:val="24"/>
              </w:rPr>
              <w:t>项目区生活污水产生量为4.80m</w:t>
            </w:r>
            <w:r>
              <w:rPr>
                <w:rFonts w:hint="eastAsia" w:ascii="宋体" w:hAnsi="宋体" w:cs="仿宋"/>
                <w:color w:val="auto"/>
                <w:szCs w:val="24"/>
                <w:vertAlign w:val="superscript"/>
              </w:rPr>
              <w:t>3</w:t>
            </w:r>
            <w:r>
              <w:rPr>
                <w:rFonts w:hint="eastAsia" w:ascii="宋体" w:hAnsi="宋体" w:cs="仿宋"/>
                <w:color w:val="auto"/>
                <w:szCs w:val="24"/>
              </w:rPr>
              <w:t>/d、1440m</w:t>
            </w:r>
            <w:r>
              <w:rPr>
                <w:rFonts w:hint="eastAsia" w:ascii="宋体" w:hAnsi="宋体" w:cs="仿宋"/>
                <w:color w:val="auto"/>
                <w:szCs w:val="24"/>
                <w:vertAlign w:val="superscript"/>
              </w:rPr>
              <w:t>3</w:t>
            </w:r>
            <w:r>
              <w:rPr>
                <w:rFonts w:hint="eastAsia" w:ascii="宋体" w:hAnsi="宋体" w:cs="仿宋"/>
                <w:color w:val="auto"/>
                <w:szCs w:val="24"/>
              </w:rPr>
              <w:t>/a</w:t>
            </w:r>
          </w:p>
          <w:p w14:paraId="6F73AEAF">
            <w:pPr>
              <w:pStyle w:val="277"/>
              <w:spacing w:before="0" w:after="0" w:line="260" w:lineRule="exact"/>
              <w:ind w:right="0" w:firstLine="0" w:firstLineChars="0"/>
              <w:jc w:val="left"/>
              <w:rPr>
                <w:rFonts w:ascii="宋体" w:hAnsi="宋体" w:cs="仿宋"/>
                <w:color w:val="auto"/>
                <w:szCs w:val="24"/>
              </w:rPr>
            </w:pPr>
            <w:r>
              <w:rPr>
                <w:rFonts w:ascii="宋体" w:hAnsi="宋体" w:cs="仿宋"/>
                <w:color w:val="auto"/>
                <w:szCs w:val="24"/>
              </w:rPr>
              <w:t>（按照年工作日</w:t>
            </w:r>
            <w:r>
              <w:rPr>
                <w:rFonts w:hint="eastAsia" w:ascii="宋体" w:hAnsi="宋体" w:cs="仿宋"/>
                <w:color w:val="auto"/>
                <w:szCs w:val="24"/>
              </w:rPr>
              <w:t>3</w:t>
            </w:r>
            <w:r>
              <w:rPr>
                <w:rFonts w:ascii="宋体" w:hAnsi="宋体" w:cs="仿宋"/>
                <w:color w:val="auto"/>
                <w:szCs w:val="24"/>
              </w:rPr>
              <w:t>00d计算）。</w:t>
            </w:r>
            <w:r>
              <w:rPr>
                <w:rFonts w:hint="eastAsia" w:ascii="宋体" w:hAnsi="宋体" w:cs="仿宋"/>
                <w:color w:val="auto"/>
                <w:szCs w:val="24"/>
              </w:rPr>
              <w:t>施工人员日常生活依托原项目生活设施，使用旱厕所</w:t>
            </w:r>
            <w:r>
              <w:rPr>
                <w:rFonts w:ascii="宋体" w:hAnsi="宋体" w:cs="仿宋"/>
                <w:color w:val="auto"/>
                <w:szCs w:val="24"/>
              </w:rPr>
              <w:t>，</w:t>
            </w:r>
            <w:r>
              <w:rPr>
                <w:rFonts w:hint="eastAsia" w:ascii="宋体" w:hAnsi="宋体" w:cs="仿宋"/>
                <w:color w:val="auto"/>
                <w:szCs w:val="24"/>
              </w:rPr>
              <w:t>旱厕定期由当地村民清掏作为旱地农肥，生活污水排入沉淀池沉淀后用于办公区及矿山公路的洒水降尘和植物绿化，不外排，不会对区域地表水环境造成不良影响，对当地的水环境影响较轻。对当地的土壤污染影响轻微。</w:t>
            </w:r>
          </w:p>
          <w:p w14:paraId="7AB971E4">
            <w:pPr>
              <w:pStyle w:val="277"/>
              <w:spacing w:before="0" w:after="0" w:line="260" w:lineRule="exact"/>
              <w:ind w:right="0" w:firstLine="0" w:firstLineChars="0"/>
              <w:jc w:val="left"/>
              <w:rPr>
                <w:rFonts w:ascii="宋体" w:hAnsi="宋体" w:cs="仿宋"/>
                <w:color w:val="auto"/>
                <w:szCs w:val="24"/>
              </w:rPr>
            </w:pPr>
          </w:p>
        </w:tc>
      </w:tr>
      <w:tr w14:paraId="0DA3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554" w:type="dxa"/>
            <w:vMerge w:val="continue"/>
            <w:vAlign w:val="center"/>
          </w:tcPr>
          <w:p w14:paraId="0AFB779A">
            <w:pPr>
              <w:pStyle w:val="277"/>
              <w:spacing w:before="0" w:after="0" w:line="260" w:lineRule="exact"/>
              <w:ind w:right="0" w:firstLine="0" w:firstLineChars="0"/>
              <w:jc w:val="left"/>
              <w:rPr>
                <w:rFonts w:ascii="宋体" w:hAnsi="宋体" w:cs="仿宋"/>
                <w:color w:val="auto"/>
                <w:szCs w:val="24"/>
              </w:rPr>
            </w:pPr>
          </w:p>
        </w:tc>
        <w:tc>
          <w:tcPr>
            <w:tcW w:w="751" w:type="dxa"/>
            <w:vMerge w:val="continue"/>
            <w:vAlign w:val="center"/>
          </w:tcPr>
          <w:p w14:paraId="2CAED13B">
            <w:pPr>
              <w:pStyle w:val="277"/>
              <w:spacing w:before="0" w:after="0" w:line="260" w:lineRule="exact"/>
              <w:ind w:right="0" w:firstLine="0" w:firstLineChars="0"/>
              <w:jc w:val="left"/>
              <w:rPr>
                <w:rFonts w:ascii="宋体" w:hAnsi="宋体" w:cs="仿宋"/>
                <w:color w:val="auto"/>
                <w:szCs w:val="24"/>
              </w:rPr>
            </w:pPr>
          </w:p>
        </w:tc>
        <w:tc>
          <w:tcPr>
            <w:tcW w:w="1201" w:type="dxa"/>
            <w:gridSpan w:val="2"/>
            <w:vAlign w:val="center"/>
          </w:tcPr>
          <w:p w14:paraId="387E2177">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村庄及重要设施影响评估</w:t>
            </w:r>
          </w:p>
        </w:tc>
        <w:tc>
          <w:tcPr>
            <w:tcW w:w="6521" w:type="dxa"/>
            <w:gridSpan w:val="9"/>
            <w:vAlign w:val="center"/>
          </w:tcPr>
          <w:p w14:paraId="6D2BF825">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评估区范围无重要设施，但位于水池水库三级保护区内</w:t>
            </w:r>
          </w:p>
        </w:tc>
      </w:tr>
      <w:tr w14:paraId="0D10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554" w:type="dxa"/>
            <w:vMerge w:val="continue"/>
            <w:vAlign w:val="center"/>
          </w:tcPr>
          <w:p w14:paraId="1C637604">
            <w:pPr>
              <w:pStyle w:val="277"/>
              <w:spacing w:before="0" w:after="0" w:line="260" w:lineRule="exact"/>
              <w:ind w:right="0" w:firstLine="0" w:firstLineChars="0"/>
              <w:jc w:val="left"/>
              <w:rPr>
                <w:rFonts w:ascii="宋体" w:hAnsi="宋体" w:cs="仿宋"/>
                <w:color w:val="auto"/>
                <w:szCs w:val="24"/>
              </w:rPr>
            </w:pPr>
          </w:p>
        </w:tc>
        <w:tc>
          <w:tcPr>
            <w:tcW w:w="1952" w:type="dxa"/>
            <w:gridSpan w:val="3"/>
            <w:vAlign w:val="center"/>
          </w:tcPr>
          <w:p w14:paraId="4A484A11">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矿山地质环境影响综合评估</w:t>
            </w:r>
          </w:p>
        </w:tc>
        <w:tc>
          <w:tcPr>
            <w:tcW w:w="6521" w:type="dxa"/>
            <w:gridSpan w:val="9"/>
            <w:vAlign w:val="center"/>
          </w:tcPr>
          <w:p w14:paraId="35B86BE9">
            <w:pPr>
              <w:pStyle w:val="277"/>
              <w:spacing w:line="220" w:lineRule="exact"/>
              <w:ind w:firstLine="360" w:firstLineChars="150"/>
              <w:rPr>
                <w:rFonts w:ascii="宋体" w:hAnsi="宋体" w:cs="仿宋"/>
                <w:color w:val="auto"/>
                <w:szCs w:val="24"/>
              </w:rPr>
            </w:pPr>
            <w:r>
              <w:rPr>
                <w:rFonts w:ascii="宋体" w:hAnsi="宋体" w:cs="仿宋"/>
                <w:color w:val="auto"/>
                <w:szCs w:val="24"/>
              </w:rPr>
              <w:t>矿山建设总体适宜性为</w:t>
            </w:r>
            <w:r>
              <w:rPr>
                <w:rFonts w:hint="eastAsia" w:ascii="宋体" w:hAnsi="宋体" w:cs="仿宋"/>
                <w:color w:val="auto"/>
                <w:szCs w:val="24"/>
              </w:rPr>
              <w:t>基本</w:t>
            </w:r>
            <w:r>
              <w:rPr>
                <w:rFonts w:ascii="宋体" w:hAnsi="宋体" w:cs="仿宋"/>
                <w:color w:val="auto"/>
                <w:szCs w:val="24"/>
              </w:rPr>
              <w:t>适宜</w:t>
            </w:r>
            <w:r>
              <w:rPr>
                <w:rFonts w:hint="eastAsia" w:ascii="宋体" w:hAnsi="宋体" w:cs="仿宋"/>
                <w:color w:val="auto"/>
                <w:szCs w:val="24"/>
              </w:rPr>
              <w:t>。</w:t>
            </w:r>
          </w:p>
        </w:tc>
      </w:tr>
      <w:tr w14:paraId="72FB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exact"/>
          <w:jc w:val="center"/>
        </w:trPr>
        <w:tc>
          <w:tcPr>
            <w:tcW w:w="554" w:type="dxa"/>
            <w:vMerge w:val="restart"/>
            <w:vAlign w:val="center"/>
          </w:tcPr>
          <w:p w14:paraId="4AD42EEC">
            <w:pPr>
              <w:pStyle w:val="277"/>
              <w:spacing w:before="0" w:after="0" w:line="260" w:lineRule="exact"/>
              <w:ind w:right="0" w:firstLine="0" w:firstLineChars="0"/>
              <w:jc w:val="left"/>
              <w:rPr>
                <w:rFonts w:ascii="宋体" w:hAnsi="宋体" w:cs="仿宋"/>
                <w:color w:val="auto"/>
                <w:szCs w:val="24"/>
              </w:rPr>
            </w:pPr>
            <w:r>
              <w:rPr>
                <w:rFonts w:hint="eastAsia" w:ascii="宋体" w:hAnsi="宋体" w:cs="仿宋"/>
                <w:color w:val="auto"/>
                <w:szCs w:val="24"/>
              </w:rPr>
              <w:t>矿区土地损毁预测与评估</w:t>
            </w:r>
          </w:p>
        </w:tc>
        <w:tc>
          <w:tcPr>
            <w:tcW w:w="1952" w:type="dxa"/>
            <w:gridSpan w:val="3"/>
            <w:vAlign w:val="center"/>
          </w:tcPr>
          <w:p w14:paraId="12DFA46E">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土地损毁的环节与时序</w:t>
            </w:r>
          </w:p>
        </w:tc>
        <w:tc>
          <w:tcPr>
            <w:tcW w:w="6521" w:type="dxa"/>
            <w:gridSpan w:val="9"/>
            <w:vAlign w:val="center"/>
          </w:tcPr>
          <w:p w14:paraId="7A7F209F">
            <w:pPr>
              <w:pStyle w:val="277"/>
              <w:spacing w:before="0" w:after="0" w:line="260" w:lineRule="exact"/>
              <w:ind w:right="0"/>
              <w:rPr>
                <w:rFonts w:ascii="宋体" w:hAnsi="宋体" w:cs="仿宋"/>
                <w:color w:val="auto"/>
                <w:szCs w:val="24"/>
              </w:rPr>
            </w:pPr>
            <w:r>
              <w:rPr>
                <w:rFonts w:ascii="宋体" w:hAnsi="宋体" w:cs="仿宋"/>
                <w:color w:val="auto"/>
                <w:szCs w:val="24"/>
              </w:rPr>
              <w:t>损毁环节主要是：</w:t>
            </w:r>
            <w:r>
              <w:rPr>
                <w:rFonts w:hint="eastAsia" w:ascii="宋体" w:hAnsi="宋体" w:cs="仿宋"/>
                <w:color w:val="auto"/>
                <w:szCs w:val="24"/>
              </w:rPr>
              <w:t>首先为基建期办公生活区、工业场地（破碎站堆料场）、矿山公路及设计排土场、开拓公路等矿山辅助设施建设造成的</w:t>
            </w:r>
            <w:r>
              <w:rPr>
                <w:rFonts w:ascii="宋体" w:hAnsi="宋体" w:cs="仿宋"/>
                <w:color w:val="auto"/>
                <w:szCs w:val="24"/>
              </w:rPr>
              <w:t>压占损毁</w:t>
            </w:r>
            <w:r>
              <w:rPr>
                <w:rFonts w:hint="eastAsia" w:ascii="宋体" w:hAnsi="宋体" w:cs="仿宋"/>
                <w:color w:val="auto"/>
                <w:szCs w:val="24"/>
              </w:rPr>
              <w:t>。其次在生产过程中废石、土排放造成的压占损毁；采空区范围矿石开采剥离采矿</w:t>
            </w:r>
            <w:r>
              <w:rPr>
                <w:rFonts w:ascii="宋体" w:hAnsi="宋体" w:cs="仿宋"/>
                <w:color w:val="auto"/>
                <w:szCs w:val="24"/>
              </w:rPr>
              <w:t>造成的挖损损毁</w:t>
            </w:r>
            <w:r>
              <w:rPr>
                <w:rFonts w:hint="eastAsia" w:ascii="宋体" w:hAnsi="宋体" w:cs="仿宋"/>
                <w:color w:val="auto"/>
                <w:szCs w:val="24"/>
              </w:rPr>
              <w:t>；</w:t>
            </w:r>
          </w:p>
          <w:p w14:paraId="1FB845FD">
            <w:pPr>
              <w:pStyle w:val="277"/>
              <w:spacing w:before="0" w:after="0" w:line="260" w:lineRule="exact"/>
              <w:ind w:right="0"/>
              <w:rPr>
                <w:rFonts w:ascii="宋体" w:hAnsi="宋体" w:cs="仿宋"/>
                <w:color w:val="auto"/>
                <w:szCs w:val="24"/>
              </w:rPr>
            </w:pPr>
            <w:r>
              <w:rPr>
                <w:rFonts w:hint="eastAsia" w:ascii="宋体" w:hAnsi="宋体" w:cs="仿宋"/>
                <w:color w:val="auto"/>
                <w:szCs w:val="24"/>
              </w:rPr>
              <w:t>矿山</w:t>
            </w:r>
            <w:r>
              <w:rPr>
                <w:rFonts w:ascii="宋体" w:hAnsi="宋体" w:cs="仿宋"/>
                <w:color w:val="auto"/>
                <w:szCs w:val="24"/>
              </w:rPr>
              <w:t>对土地的损毁时序同项目建设和生产进度一致。</w:t>
            </w:r>
          </w:p>
          <w:p w14:paraId="72BFB5A4">
            <w:pPr>
              <w:pStyle w:val="277"/>
              <w:spacing w:before="0" w:after="0" w:line="260" w:lineRule="exact"/>
              <w:ind w:right="0"/>
              <w:rPr>
                <w:rFonts w:ascii="宋体" w:hAnsi="宋体" w:cs="仿宋"/>
                <w:color w:val="auto"/>
                <w:szCs w:val="24"/>
              </w:rPr>
            </w:pPr>
            <w:r>
              <w:rPr>
                <w:rFonts w:ascii="宋体" w:hAnsi="宋体" w:cs="仿宋"/>
                <w:color w:val="auto"/>
                <w:szCs w:val="24"/>
              </w:rPr>
              <w:t>压占损毁时序：</w:t>
            </w:r>
            <w:r>
              <w:rPr>
                <w:rFonts w:hint="eastAsia" w:ascii="宋体" w:hAnsi="宋体" w:cs="仿宋"/>
                <w:color w:val="auto"/>
                <w:szCs w:val="24"/>
              </w:rPr>
              <w:t>基建期办公生活区、工业场地（破碎站堆料场）、矿山公路及设计排土场、开拓公路等矿山辅助设施建设过程中场地平整</w:t>
            </w:r>
            <w:r>
              <w:rPr>
                <w:rFonts w:ascii="宋体" w:hAnsi="宋体" w:cs="仿宋"/>
                <w:color w:val="auto"/>
                <w:szCs w:val="24"/>
              </w:rPr>
              <w:t>→</w:t>
            </w:r>
            <w:r>
              <w:rPr>
                <w:rFonts w:hint="eastAsia" w:ascii="宋体" w:hAnsi="宋体" w:cs="仿宋"/>
                <w:color w:val="auto"/>
                <w:szCs w:val="24"/>
              </w:rPr>
              <w:t>构筑物修建形成的压占损毁。在排土场区域，矿石开采中废土、废石堆放对土地形成的压占损毁</w:t>
            </w:r>
            <w:r>
              <w:rPr>
                <w:rFonts w:ascii="宋体" w:hAnsi="宋体" w:cs="仿宋"/>
                <w:color w:val="auto"/>
                <w:szCs w:val="24"/>
              </w:rPr>
              <w:t>。</w:t>
            </w:r>
          </w:p>
          <w:p w14:paraId="3CACACE5">
            <w:pPr>
              <w:pStyle w:val="277"/>
              <w:spacing w:before="0" w:after="0" w:line="260" w:lineRule="exact"/>
              <w:ind w:right="0"/>
              <w:rPr>
                <w:rFonts w:ascii="宋体" w:hAnsi="宋体"/>
                <w:bCs/>
                <w:color w:val="auto"/>
                <w:szCs w:val="24"/>
              </w:rPr>
            </w:pPr>
            <w:r>
              <w:rPr>
                <w:rFonts w:hint="eastAsia" w:ascii="宋体" w:hAnsi="宋体" w:cs="仿宋"/>
                <w:color w:val="auto"/>
                <w:szCs w:val="24"/>
              </w:rPr>
              <w:t>挖损损毁时序：生产期露采场范围采矿过程中</w:t>
            </w:r>
            <w:r>
              <w:rPr>
                <w:rFonts w:ascii="宋体" w:hAnsi="宋体" w:cs="仿宋"/>
                <w:color w:val="auto"/>
                <w:szCs w:val="24"/>
              </w:rPr>
              <w:t>表土剥离→矿石开挖引起</w:t>
            </w:r>
            <w:r>
              <w:rPr>
                <w:rFonts w:hint="eastAsia" w:ascii="宋体" w:hAnsi="宋体" w:cs="仿宋"/>
                <w:color w:val="auto"/>
                <w:szCs w:val="24"/>
              </w:rPr>
              <w:t>的</w:t>
            </w:r>
            <w:r>
              <w:rPr>
                <w:rFonts w:ascii="宋体" w:hAnsi="宋体" w:cs="仿宋"/>
                <w:color w:val="auto"/>
                <w:szCs w:val="24"/>
              </w:rPr>
              <w:t>挖损损毁</w:t>
            </w:r>
            <w:r>
              <w:rPr>
                <w:rFonts w:hint="eastAsia" w:ascii="宋体" w:hAnsi="宋体" w:cs="仿宋"/>
                <w:color w:val="auto"/>
                <w:szCs w:val="24"/>
              </w:rPr>
              <w:t>。</w:t>
            </w:r>
          </w:p>
        </w:tc>
      </w:tr>
      <w:tr w14:paraId="48BE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jc w:val="center"/>
        </w:trPr>
        <w:tc>
          <w:tcPr>
            <w:tcW w:w="554" w:type="dxa"/>
            <w:vMerge w:val="continue"/>
            <w:vAlign w:val="center"/>
          </w:tcPr>
          <w:p w14:paraId="3911C130">
            <w:pPr>
              <w:pStyle w:val="277"/>
              <w:spacing w:before="0" w:after="0" w:line="260" w:lineRule="exact"/>
              <w:ind w:right="0" w:firstLine="0" w:firstLineChars="0"/>
              <w:jc w:val="left"/>
              <w:rPr>
                <w:rFonts w:ascii="宋体" w:hAnsi="宋体" w:cs="仿宋"/>
                <w:color w:val="auto"/>
                <w:szCs w:val="24"/>
              </w:rPr>
            </w:pPr>
          </w:p>
        </w:tc>
        <w:tc>
          <w:tcPr>
            <w:tcW w:w="1952" w:type="dxa"/>
            <w:gridSpan w:val="3"/>
            <w:vAlign w:val="center"/>
          </w:tcPr>
          <w:p w14:paraId="1653F181">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已损毁各类土地现状</w:t>
            </w:r>
          </w:p>
        </w:tc>
        <w:tc>
          <w:tcPr>
            <w:tcW w:w="6521" w:type="dxa"/>
            <w:gridSpan w:val="9"/>
            <w:vAlign w:val="center"/>
          </w:tcPr>
          <w:p w14:paraId="33ABB63A">
            <w:pPr>
              <w:pStyle w:val="277"/>
              <w:spacing w:before="0" w:line="260" w:lineRule="exact"/>
              <w:ind w:right="0"/>
              <w:rPr>
                <w:rFonts w:ascii="宋体" w:hAnsi="宋体" w:cs="仿宋"/>
                <w:color w:val="auto"/>
                <w:szCs w:val="24"/>
              </w:rPr>
            </w:pPr>
            <w:r>
              <w:rPr>
                <w:rFonts w:hint="eastAsia" w:ascii="宋体" w:hAnsi="宋体" w:cs="仿宋"/>
                <w:color w:val="auto"/>
                <w:szCs w:val="24"/>
              </w:rPr>
              <w:t>矿山现状已损毁土地类型为乔木林地及农村道路，其中乔木林地</w:t>
            </w:r>
            <w:r>
              <w:rPr>
                <w:rFonts w:hint="eastAsia" w:ascii="宋体" w:hAnsi="宋体" w:cs="仿宋"/>
                <w:bCs/>
                <w:color w:val="auto"/>
                <w:szCs w:val="24"/>
              </w:rPr>
              <w:t>9.2322</w:t>
            </w:r>
            <w:r>
              <w:rPr>
                <w:rFonts w:ascii="宋体" w:hAnsi="宋体" w:cs="仿宋"/>
                <w:bCs/>
                <w:color w:val="auto"/>
                <w:szCs w:val="24"/>
              </w:rPr>
              <w:t>hm</w:t>
            </w:r>
            <w:r>
              <w:rPr>
                <w:rFonts w:ascii="宋体" w:hAnsi="宋体" w:cs="仿宋"/>
                <w:bCs/>
                <w:color w:val="auto"/>
                <w:szCs w:val="24"/>
                <w:vertAlign w:val="superscript"/>
              </w:rPr>
              <w:t>2</w:t>
            </w:r>
            <w:r>
              <w:rPr>
                <w:rFonts w:hint="eastAsia" w:ascii="宋体" w:hAnsi="宋体" w:cs="仿宋"/>
                <w:color w:val="auto"/>
                <w:szCs w:val="24"/>
              </w:rPr>
              <w:t>，及农村道路</w:t>
            </w:r>
            <w:r>
              <w:rPr>
                <w:rFonts w:hint="eastAsia" w:ascii="宋体" w:hAnsi="宋体" w:cs="仿宋"/>
                <w:bCs/>
                <w:color w:val="auto"/>
                <w:szCs w:val="24"/>
              </w:rPr>
              <w:t>0.0508</w:t>
            </w:r>
            <w:r>
              <w:rPr>
                <w:rFonts w:ascii="宋体" w:hAnsi="宋体" w:cs="仿宋"/>
                <w:bCs/>
                <w:color w:val="auto"/>
                <w:szCs w:val="24"/>
              </w:rPr>
              <w:t>hm</w:t>
            </w:r>
            <w:r>
              <w:rPr>
                <w:rFonts w:ascii="宋体" w:hAnsi="宋体" w:cs="仿宋"/>
                <w:bCs/>
                <w:color w:val="auto"/>
                <w:szCs w:val="24"/>
                <w:vertAlign w:val="superscript"/>
              </w:rPr>
              <w:t>2</w:t>
            </w:r>
            <w:r>
              <w:rPr>
                <w:rFonts w:hint="eastAsia" w:ascii="宋体" w:hAnsi="宋体" w:cs="仿宋"/>
                <w:color w:val="auto"/>
                <w:szCs w:val="24"/>
              </w:rPr>
              <w:t>，已损毁总面积</w:t>
            </w:r>
            <w:r>
              <w:rPr>
                <w:rFonts w:hint="eastAsia" w:ascii="宋体" w:hAnsi="宋体" w:cs="仿宋"/>
                <w:bCs/>
                <w:color w:val="auto"/>
                <w:szCs w:val="24"/>
              </w:rPr>
              <w:t>9.2830hm</w:t>
            </w:r>
            <w:r>
              <w:rPr>
                <w:rFonts w:ascii="宋体" w:hAnsi="宋体" w:cs="仿宋"/>
                <w:bCs/>
                <w:color w:val="auto"/>
                <w:szCs w:val="24"/>
                <w:vertAlign w:val="superscript"/>
              </w:rPr>
              <w:t>2</w:t>
            </w:r>
            <w:r>
              <w:rPr>
                <w:rFonts w:hint="eastAsia" w:ascii="宋体" w:hAnsi="宋体" w:cs="仿宋"/>
                <w:color w:val="auto"/>
                <w:szCs w:val="24"/>
              </w:rPr>
              <w:t>；土地资源的破坏程度为严重。</w:t>
            </w:r>
          </w:p>
        </w:tc>
      </w:tr>
      <w:tr w14:paraId="144A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exact"/>
          <w:jc w:val="center"/>
        </w:trPr>
        <w:tc>
          <w:tcPr>
            <w:tcW w:w="554" w:type="dxa"/>
            <w:vMerge w:val="continue"/>
            <w:vAlign w:val="center"/>
          </w:tcPr>
          <w:p w14:paraId="77A5DF06">
            <w:pPr>
              <w:pStyle w:val="277"/>
              <w:spacing w:before="0" w:after="0" w:line="260" w:lineRule="exact"/>
              <w:ind w:right="0" w:firstLine="0" w:firstLineChars="0"/>
              <w:jc w:val="left"/>
              <w:rPr>
                <w:rFonts w:ascii="宋体" w:hAnsi="宋体" w:cs="仿宋"/>
                <w:color w:val="auto"/>
                <w:szCs w:val="24"/>
              </w:rPr>
            </w:pPr>
          </w:p>
        </w:tc>
        <w:tc>
          <w:tcPr>
            <w:tcW w:w="1952" w:type="dxa"/>
            <w:gridSpan w:val="3"/>
            <w:vAlign w:val="center"/>
          </w:tcPr>
          <w:p w14:paraId="1E094F9C">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拟损毁土地预测与评估</w:t>
            </w:r>
          </w:p>
        </w:tc>
        <w:tc>
          <w:tcPr>
            <w:tcW w:w="6521" w:type="dxa"/>
            <w:gridSpan w:val="9"/>
            <w:vAlign w:val="center"/>
          </w:tcPr>
          <w:p w14:paraId="63041B87">
            <w:pPr>
              <w:spacing w:line="260" w:lineRule="exact"/>
              <w:rPr>
                <w:rFonts w:ascii="宋体" w:hAnsi="宋体" w:eastAsia="宋体" w:cs="仿宋"/>
                <w:sz w:val="24"/>
                <w:szCs w:val="24"/>
              </w:rPr>
            </w:pPr>
            <w:r>
              <w:rPr>
                <w:rFonts w:hint="eastAsia" w:ascii="宋体" w:hAnsi="宋体" w:eastAsia="宋体" w:cs="仿宋"/>
                <w:sz w:val="24"/>
                <w:szCs w:val="24"/>
              </w:rPr>
              <w:t>拟开采露天采区挖损损毁土地面积19.8140hm</w:t>
            </w:r>
            <w:r>
              <w:rPr>
                <w:rFonts w:hint="eastAsia" w:ascii="宋体" w:hAnsi="宋体" w:eastAsia="宋体" w:cs="仿宋"/>
                <w:sz w:val="24"/>
                <w:szCs w:val="24"/>
                <w:vertAlign w:val="superscript"/>
              </w:rPr>
              <w:t>2</w:t>
            </w:r>
            <w:r>
              <w:rPr>
                <w:rFonts w:hint="eastAsia" w:ascii="宋体" w:hAnsi="宋体" w:eastAsia="宋体" w:cs="仿宋"/>
                <w:sz w:val="24"/>
                <w:szCs w:val="24"/>
              </w:rPr>
              <w:t>, 损毁地类均为乔木林地；工业辅助设施（设计开拓道路及设计高位水池）共压占面积为0.5245hm</w:t>
            </w:r>
            <w:r>
              <w:rPr>
                <w:rFonts w:hint="eastAsia" w:ascii="宋体" w:hAnsi="宋体" w:eastAsia="宋体" w:cs="仿宋"/>
                <w:sz w:val="24"/>
                <w:szCs w:val="24"/>
                <w:vertAlign w:val="superscript"/>
              </w:rPr>
              <w:t>2</w:t>
            </w:r>
            <w:r>
              <w:rPr>
                <w:rFonts w:hint="eastAsia" w:ascii="宋体" w:hAnsi="宋体" w:eastAsia="宋体" w:cs="仿宋"/>
                <w:sz w:val="24"/>
                <w:szCs w:val="24"/>
              </w:rPr>
              <w:t>,损毁地类均为乔木林地； 拟损毁面积为20.3385hm</w:t>
            </w:r>
            <w:r>
              <w:rPr>
                <w:rFonts w:hint="eastAsia" w:ascii="宋体" w:hAnsi="宋体" w:eastAsia="宋体" w:cs="仿宋"/>
                <w:sz w:val="24"/>
                <w:szCs w:val="24"/>
                <w:vertAlign w:val="superscript"/>
              </w:rPr>
              <w:t>2</w:t>
            </w:r>
            <w:r>
              <w:rPr>
                <w:rFonts w:hint="eastAsia" w:ascii="宋体" w:hAnsi="宋体" w:eastAsia="宋体" w:cs="仿宋"/>
                <w:sz w:val="24"/>
                <w:szCs w:val="24"/>
              </w:rPr>
              <w:t>；</w:t>
            </w:r>
            <w:r>
              <w:rPr>
                <w:rFonts w:hint="eastAsia" w:ascii="宋体" w:hAnsi="宋体" w:eastAsia="宋体"/>
                <w:sz w:val="24"/>
                <w:szCs w:val="24"/>
              </w:rPr>
              <w:t>矿山占用及破坏土地资源总面积为29.6215hm</w:t>
            </w:r>
            <w:r>
              <w:rPr>
                <w:rFonts w:hint="eastAsia" w:ascii="宋体" w:hAnsi="宋体" w:eastAsia="宋体"/>
                <w:sz w:val="24"/>
                <w:szCs w:val="24"/>
                <w:vertAlign w:val="superscript"/>
              </w:rPr>
              <w:t>2</w:t>
            </w:r>
            <w:r>
              <w:rPr>
                <w:rFonts w:hint="eastAsia" w:ascii="宋体" w:hAnsi="宋体" w:eastAsia="宋体" w:cs="仿宋"/>
                <w:sz w:val="24"/>
                <w:szCs w:val="24"/>
              </w:rPr>
              <w:t>,预测矿业活动对土地资源的破坏程度为严重。</w:t>
            </w:r>
          </w:p>
        </w:tc>
      </w:tr>
      <w:tr w14:paraId="7A3A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restart"/>
            <w:vAlign w:val="center"/>
          </w:tcPr>
          <w:p w14:paraId="05FA106C">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复</w:t>
            </w:r>
            <w:r>
              <w:rPr>
                <w:rFonts w:ascii="宋体" w:hAnsi="宋体" w:cs="仿宋"/>
                <w:color w:val="auto"/>
                <w:szCs w:val="24"/>
              </w:rPr>
              <w:t xml:space="preserve"> </w:t>
            </w:r>
            <w:r>
              <w:rPr>
                <w:rFonts w:hint="eastAsia" w:ascii="宋体" w:hAnsi="宋体" w:cs="仿宋"/>
                <w:color w:val="auto"/>
                <w:szCs w:val="24"/>
              </w:rPr>
              <w:t>垦</w:t>
            </w:r>
            <w:r>
              <w:rPr>
                <w:rFonts w:ascii="宋体" w:hAnsi="宋体" w:cs="仿宋"/>
                <w:color w:val="auto"/>
                <w:szCs w:val="24"/>
              </w:rPr>
              <w:t xml:space="preserve"> </w:t>
            </w:r>
            <w:r>
              <w:rPr>
                <w:rFonts w:hint="eastAsia" w:ascii="宋体" w:hAnsi="宋体" w:cs="仿宋"/>
                <w:color w:val="auto"/>
                <w:szCs w:val="24"/>
              </w:rPr>
              <w:t>区</w:t>
            </w:r>
            <w:r>
              <w:rPr>
                <w:rFonts w:ascii="宋体" w:hAnsi="宋体" w:cs="仿宋"/>
                <w:color w:val="auto"/>
                <w:szCs w:val="24"/>
              </w:rPr>
              <w:t xml:space="preserve"> </w:t>
            </w:r>
            <w:r>
              <w:rPr>
                <w:rFonts w:hint="eastAsia" w:ascii="宋体" w:hAnsi="宋体" w:cs="仿宋"/>
                <w:color w:val="auto"/>
                <w:szCs w:val="24"/>
              </w:rPr>
              <w:t>土</w:t>
            </w:r>
            <w:r>
              <w:rPr>
                <w:rFonts w:ascii="宋体" w:hAnsi="宋体" w:cs="仿宋"/>
                <w:color w:val="auto"/>
                <w:szCs w:val="24"/>
              </w:rPr>
              <w:t xml:space="preserve"> </w:t>
            </w:r>
            <w:r>
              <w:rPr>
                <w:rFonts w:hint="eastAsia" w:ascii="宋体" w:hAnsi="宋体" w:cs="仿宋"/>
                <w:color w:val="auto"/>
                <w:szCs w:val="24"/>
              </w:rPr>
              <w:t>地</w:t>
            </w:r>
            <w:r>
              <w:rPr>
                <w:rFonts w:ascii="宋体" w:hAnsi="宋体" w:cs="仿宋"/>
                <w:color w:val="auto"/>
                <w:szCs w:val="24"/>
              </w:rPr>
              <w:t xml:space="preserve"> </w:t>
            </w:r>
            <w:r>
              <w:rPr>
                <w:rFonts w:hint="eastAsia" w:ascii="宋体" w:hAnsi="宋体" w:cs="仿宋"/>
                <w:color w:val="auto"/>
                <w:szCs w:val="24"/>
              </w:rPr>
              <w:t>利</w:t>
            </w:r>
            <w:r>
              <w:rPr>
                <w:rFonts w:ascii="宋体" w:hAnsi="宋体" w:cs="仿宋"/>
                <w:color w:val="auto"/>
                <w:szCs w:val="24"/>
              </w:rPr>
              <w:t xml:space="preserve"> </w:t>
            </w:r>
            <w:r>
              <w:rPr>
                <w:rFonts w:hint="eastAsia" w:ascii="宋体" w:hAnsi="宋体" w:cs="仿宋"/>
                <w:color w:val="auto"/>
                <w:szCs w:val="24"/>
              </w:rPr>
              <w:t>用</w:t>
            </w:r>
            <w:r>
              <w:rPr>
                <w:rFonts w:ascii="宋体" w:hAnsi="宋体" w:cs="仿宋"/>
                <w:color w:val="auto"/>
                <w:szCs w:val="24"/>
              </w:rPr>
              <w:t xml:space="preserve"> </w:t>
            </w:r>
            <w:r>
              <w:rPr>
                <w:rFonts w:hint="eastAsia" w:ascii="宋体" w:hAnsi="宋体" w:cs="仿宋"/>
                <w:color w:val="auto"/>
                <w:szCs w:val="24"/>
              </w:rPr>
              <w:t>现</w:t>
            </w:r>
            <w:r>
              <w:rPr>
                <w:rFonts w:ascii="宋体" w:hAnsi="宋体" w:cs="仿宋"/>
                <w:color w:val="auto"/>
                <w:szCs w:val="24"/>
              </w:rPr>
              <w:t xml:space="preserve"> </w:t>
            </w:r>
            <w:r>
              <w:rPr>
                <w:rFonts w:hint="eastAsia" w:ascii="宋体" w:hAnsi="宋体" w:cs="仿宋"/>
                <w:color w:val="auto"/>
                <w:szCs w:val="24"/>
              </w:rPr>
              <w:t>状</w:t>
            </w:r>
          </w:p>
        </w:tc>
        <w:tc>
          <w:tcPr>
            <w:tcW w:w="1177" w:type="dxa"/>
            <w:vAlign w:val="center"/>
          </w:tcPr>
          <w:p w14:paraId="21901620">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一级地类</w:t>
            </w:r>
          </w:p>
        </w:tc>
        <w:tc>
          <w:tcPr>
            <w:tcW w:w="1517" w:type="dxa"/>
            <w:gridSpan w:val="2"/>
            <w:vAlign w:val="center"/>
          </w:tcPr>
          <w:p w14:paraId="44B9DB36">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二级地类</w:t>
            </w:r>
          </w:p>
        </w:tc>
        <w:tc>
          <w:tcPr>
            <w:tcW w:w="1139" w:type="dxa"/>
            <w:vAlign w:val="center"/>
          </w:tcPr>
          <w:p w14:paraId="0D34C430">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小计</w:t>
            </w:r>
          </w:p>
        </w:tc>
        <w:tc>
          <w:tcPr>
            <w:tcW w:w="1143" w:type="dxa"/>
            <w:gridSpan w:val="2"/>
            <w:vAlign w:val="center"/>
          </w:tcPr>
          <w:p w14:paraId="6C8DA6DA">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已损毁</w:t>
            </w:r>
          </w:p>
        </w:tc>
        <w:tc>
          <w:tcPr>
            <w:tcW w:w="1143" w:type="dxa"/>
            <w:gridSpan w:val="3"/>
            <w:vAlign w:val="center"/>
          </w:tcPr>
          <w:p w14:paraId="662E45CC">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拟损毁</w:t>
            </w:r>
          </w:p>
        </w:tc>
        <w:tc>
          <w:tcPr>
            <w:tcW w:w="1579" w:type="dxa"/>
            <w:vAlign w:val="center"/>
          </w:tcPr>
          <w:p w14:paraId="10D1D1A8">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占用</w:t>
            </w:r>
          </w:p>
        </w:tc>
      </w:tr>
      <w:tr w14:paraId="3830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vAlign w:val="center"/>
          </w:tcPr>
          <w:p w14:paraId="040DE0BE">
            <w:pPr>
              <w:pStyle w:val="277"/>
              <w:spacing w:before="0" w:after="0" w:line="260" w:lineRule="exact"/>
              <w:ind w:right="0" w:firstLine="0" w:firstLineChars="0"/>
              <w:jc w:val="center"/>
              <w:rPr>
                <w:rFonts w:ascii="宋体" w:hAnsi="宋体" w:cs="仿宋"/>
                <w:color w:val="auto"/>
                <w:szCs w:val="24"/>
              </w:rPr>
            </w:pPr>
          </w:p>
        </w:tc>
        <w:tc>
          <w:tcPr>
            <w:tcW w:w="1177" w:type="dxa"/>
            <w:vAlign w:val="center"/>
          </w:tcPr>
          <w:p w14:paraId="5EC54899">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林地</w:t>
            </w:r>
          </w:p>
        </w:tc>
        <w:tc>
          <w:tcPr>
            <w:tcW w:w="1517" w:type="dxa"/>
            <w:gridSpan w:val="2"/>
            <w:vAlign w:val="center"/>
          </w:tcPr>
          <w:p w14:paraId="038239A9">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乔木林地</w:t>
            </w:r>
          </w:p>
        </w:tc>
        <w:tc>
          <w:tcPr>
            <w:tcW w:w="1139" w:type="dxa"/>
            <w:vAlign w:val="center"/>
          </w:tcPr>
          <w:p w14:paraId="328BEE82">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29.5707</w:t>
            </w:r>
          </w:p>
        </w:tc>
        <w:tc>
          <w:tcPr>
            <w:tcW w:w="1143" w:type="dxa"/>
            <w:gridSpan w:val="2"/>
            <w:vAlign w:val="center"/>
          </w:tcPr>
          <w:p w14:paraId="55F6D351">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9.2322</w:t>
            </w:r>
          </w:p>
        </w:tc>
        <w:tc>
          <w:tcPr>
            <w:tcW w:w="1143" w:type="dxa"/>
            <w:gridSpan w:val="3"/>
            <w:vAlign w:val="center"/>
          </w:tcPr>
          <w:p w14:paraId="5FF86554">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20.3385</w:t>
            </w:r>
          </w:p>
        </w:tc>
        <w:tc>
          <w:tcPr>
            <w:tcW w:w="1579" w:type="dxa"/>
            <w:vAlign w:val="center"/>
          </w:tcPr>
          <w:p w14:paraId="5FE4D56C">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w:t>
            </w:r>
          </w:p>
        </w:tc>
      </w:tr>
      <w:tr w14:paraId="76A4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vAlign w:val="center"/>
          </w:tcPr>
          <w:p w14:paraId="371DCE49">
            <w:pPr>
              <w:pStyle w:val="277"/>
              <w:spacing w:before="0" w:after="0" w:line="260" w:lineRule="exact"/>
              <w:ind w:right="0" w:firstLine="0" w:firstLineChars="0"/>
              <w:jc w:val="center"/>
              <w:rPr>
                <w:rFonts w:ascii="宋体" w:hAnsi="宋体" w:cs="仿宋"/>
                <w:color w:val="auto"/>
                <w:szCs w:val="24"/>
              </w:rPr>
            </w:pPr>
          </w:p>
        </w:tc>
        <w:tc>
          <w:tcPr>
            <w:tcW w:w="1177" w:type="dxa"/>
            <w:vAlign w:val="center"/>
          </w:tcPr>
          <w:p w14:paraId="4203F838">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交通运输用地</w:t>
            </w:r>
          </w:p>
        </w:tc>
        <w:tc>
          <w:tcPr>
            <w:tcW w:w="1517" w:type="dxa"/>
            <w:gridSpan w:val="2"/>
            <w:tcBorders>
              <w:bottom w:val="single" w:color="auto" w:sz="8" w:space="0"/>
            </w:tcBorders>
            <w:vAlign w:val="center"/>
          </w:tcPr>
          <w:p w14:paraId="723E5C44">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农村道路</w:t>
            </w:r>
          </w:p>
        </w:tc>
        <w:tc>
          <w:tcPr>
            <w:tcW w:w="1139" w:type="dxa"/>
            <w:tcBorders>
              <w:bottom w:val="single" w:color="auto" w:sz="8" w:space="0"/>
            </w:tcBorders>
            <w:vAlign w:val="center"/>
          </w:tcPr>
          <w:p w14:paraId="66E1AD31">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0.0508</w:t>
            </w:r>
          </w:p>
        </w:tc>
        <w:tc>
          <w:tcPr>
            <w:tcW w:w="1143" w:type="dxa"/>
            <w:gridSpan w:val="2"/>
            <w:vAlign w:val="center"/>
          </w:tcPr>
          <w:p w14:paraId="2A334D97">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0.0508</w:t>
            </w:r>
          </w:p>
        </w:tc>
        <w:tc>
          <w:tcPr>
            <w:tcW w:w="1143" w:type="dxa"/>
            <w:gridSpan w:val="3"/>
            <w:vAlign w:val="center"/>
          </w:tcPr>
          <w:p w14:paraId="4B627193">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w:t>
            </w:r>
          </w:p>
        </w:tc>
        <w:tc>
          <w:tcPr>
            <w:tcW w:w="1579" w:type="dxa"/>
            <w:vAlign w:val="center"/>
          </w:tcPr>
          <w:p w14:paraId="32D9B843">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w:t>
            </w:r>
          </w:p>
        </w:tc>
      </w:tr>
      <w:tr w14:paraId="0E3A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vAlign w:val="center"/>
          </w:tcPr>
          <w:p w14:paraId="64A56700">
            <w:pPr>
              <w:pStyle w:val="277"/>
              <w:spacing w:before="0" w:after="0" w:line="260" w:lineRule="exact"/>
              <w:ind w:right="0" w:firstLine="0" w:firstLineChars="0"/>
              <w:jc w:val="center"/>
              <w:rPr>
                <w:rFonts w:ascii="宋体" w:hAnsi="宋体" w:cs="仿宋"/>
                <w:color w:val="auto"/>
                <w:szCs w:val="24"/>
              </w:rPr>
            </w:pPr>
          </w:p>
        </w:tc>
        <w:tc>
          <w:tcPr>
            <w:tcW w:w="1177" w:type="dxa"/>
            <w:vAlign w:val="center"/>
          </w:tcPr>
          <w:p w14:paraId="3C200EB5">
            <w:pPr>
              <w:pStyle w:val="277"/>
              <w:spacing w:before="0" w:after="0" w:line="260" w:lineRule="exact"/>
              <w:ind w:right="0" w:firstLine="0" w:firstLineChars="0"/>
              <w:jc w:val="center"/>
              <w:rPr>
                <w:rFonts w:ascii="宋体" w:hAnsi="宋体" w:cs="仿宋"/>
                <w:color w:val="auto"/>
                <w:szCs w:val="24"/>
              </w:rPr>
            </w:pPr>
          </w:p>
        </w:tc>
        <w:tc>
          <w:tcPr>
            <w:tcW w:w="1517" w:type="dxa"/>
            <w:gridSpan w:val="2"/>
            <w:tcBorders>
              <w:bottom w:val="single" w:color="auto" w:sz="8" w:space="0"/>
            </w:tcBorders>
            <w:vAlign w:val="center"/>
          </w:tcPr>
          <w:p w14:paraId="7469DD48">
            <w:pPr>
              <w:widowControl/>
              <w:spacing w:line="260" w:lineRule="exact"/>
              <w:jc w:val="center"/>
              <w:rPr>
                <w:rFonts w:ascii="宋体" w:hAnsi="宋体" w:eastAsia="宋体" w:cs="仿宋"/>
                <w:sz w:val="24"/>
                <w:szCs w:val="24"/>
              </w:rPr>
            </w:pPr>
          </w:p>
        </w:tc>
        <w:tc>
          <w:tcPr>
            <w:tcW w:w="1139" w:type="dxa"/>
            <w:tcBorders>
              <w:bottom w:val="single" w:color="auto" w:sz="8" w:space="0"/>
            </w:tcBorders>
            <w:vAlign w:val="center"/>
          </w:tcPr>
          <w:p w14:paraId="6644FDD0">
            <w:pPr>
              <w:widowControl/>
              <w:spacing w:line="260" w:lineRule="exact"/>
              <w:jc w:val="center"/>
              <w:rPr>
                <w:rFonts w:ascii="宋体" w:hAnsi="宋体" w:eastAsia="宋体" w:cs="仿宋"/>
                <w:sz w:val="24"/>
                <w:szCs w:val="24"/>
              </w:rPr>
            </w:pPr>
          </w:p>
        </w:tc>
        <w:tc>
          <w:tcPr>
            <w:tcW w:w="1143" w:type="dxa"/>
            <w:gridSpan w:val="2"/>
            <w:vAlign w:val="center"/>
          </w:tcPr>
          <w:p w14:paraId="410985A1">
            <w:pPr>
              <w:widowControl/>
              <w:spacing w:line="260" w:lineRule="exact"/>
              <w:jc w:val="center"/>
              <w:rPr>
                <w:rFonts w:ascii="宋体" w:hAnsi="宋体" w:eastAsia="宋体" w:cs="仿宋"/>
                <w:sz w:val="24"/>
                <w:szCs w:val="24"/>
              </w:rPr>
            </w:pPr>
          </w:p>
        </w:tc>
        <w:tc>
          <w:tcPr>
            <w:tcW w:w="1143" w:type="dxa"/>
            <w:gridSpan w:val="3"/>
            <w:vAlign w:val="center"/>
          </w:tcPr>
          <w:p w14:paraId="715F978F">
            <w:pPr>
              <w:widowControl/>
              <w:spacing w:line="260" w:lineRule="exact"/>
              <w:jc w:val="center"/>
              <w:rPr>
                <w:rFonts w:ascii="宋体" w:hAnsi="宋体" w:eastAsia="宋体" w:cs="仿宋"/>
                <w:sz w:val="24"/>
                <w:szCs w:val="24"/>
              </w:rPr>
            </w:pPr>
          </w:p>
        </w:tc>
        <w:tc>
          <w:tcPr>
            <w:tcW w:w="1579" w:type="dxa"/>
            <w:vAlign w:val="center"/>
          </w:tcPr>
          <w:p w14:paraId="447FEFD5">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w:t>
            </w:r>
          </w:p>
        </w:tc>
      </w:tr>
      <w:tr w14:paraId="070C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vAlign w:val="center"/>
          </w:tcPr>
          <w:p w14:paraId="577C6463">
            <w:pPr>
              <w:pStyle w:val="277"/>
              <w:spacing w:before="0" w:after="0" w:line="260" w:lineRule="exact"/>
              <w:ind w:right="0" w:firstLine="0" w:firstLineChars="0"/>
              <w:jc w:val="center"/>
              <w:rPr>
                <w:rFonts w:ascii="宋体" w:hAnsi="宋体" w:cs="仿宋"/>
                <w:color w:val="auto"/>
                <w:szCs w:val="24"/>
              </w:rPr>
            </w:pPr>
          </w:p>
        </w:tc>
        <w:tc>
          <w:tcPr>
            <w:tcW w:w="1177" w:type="dxa"/>
            <w:vAlign w:val="center"/>
          </w:tcPr>
          <w:p w14:paraId="51A523E4">
            <w:pPr>
              <w:pStyle w:val="277"/>
              <w:spacing w:before="0" w:after="0" w:line="260" w:lineRule="exact"/>
              <w:ind w:right="0" w:firstLine="0" w:firstLineChars="0"/>
              <w:jc w:val="center"/>
              <w:rPr>
                <w:rFonts w:ascii="宋体" w:hAnsi="宋体" w:cs="仿宋"/>
                <w:color w:val="auto"/>
                <w:szCs w:val="24"/>
              </w:rPr>
            </w:pPr>
          </w:p>
        </w:tc>
        <w:tc>
          <w:tcPr>
            <w:tcW w:w="1517" w:type="dxa"/>
            <w:gridSpan w:val="2"/>
            <w:tcBorders>
              <w:bottom w:val="single" w:color="auto" w:sz="8" w:space="0"/>
            </w:tcBorders>
            <w:vAlign w:val="center"/>
          </w:tcPr>
          <w:p w14:paraId="68EFE5FD">
            <w:pPr>
              <w:widowControl/>
              <w:spacing w:line="260" w:lineRule="exact"/>
              <w:jc w:val="center"/>
              <w:rPr>
                <w:rFonts w:ascii="宋体" w:hAnsi="宋体" w:eastAsia="宋体" w:cs="仿宋"/>
                <w:sz w:val="24"/>
                <w:szCs w:val="24"/>
              </w:rPr>
            </w:pPr>
          </w:p>
        </w:tc>
        <w:tc>
          <w:tcPr>
            <w:tcW w:w="1139" w:type="dxa"/>
            <w:tcBorders>
              <w:bottom w:val="single" w:color="auto" w:sz="8" w:space="0"/>
            </w:tcBorders>
            <w:vAlign w:val="center"/>
          </w:tcPr>
          <w:p w14:paraId="607C3B59">
            <w:pPr>
              <w:widowControl/>
              <w:spacing w:line="260" w:lineRule="exact"/>
              <w:jc w:val="center"/>
              <w:rPr>
                <w:rFonts w:ascii="宋体" w:hAnsi="宋体" w:eastAsia="宋体" w:cs="仿宋"/>
                <w:sz w:val="24"/>
                <w:szCs w:val="24"/>
              </w:rPr>
            </w:pPr>
          </w:p>
        </w:tc>
        <w:tc>
          <w:tcPr>
            <w:tcW w:w="1143" w:type="dxa"/>
            <w:gridSpan w:val="2"/>
            <w:vAlign w:val="center"/>
          </w:tcPr>
          <w:p w14:paraId="7C8133B9">
            <w:pPr>
              <w:widowControl/>
              <w:spacing w:line="260" w:lineRule="exact"/>
              <w:jc w:val="center"/>
              <w:rPr>
                <w:rFonts w:ascii="宋体" w:hAnsi="宋体" w:eastAsia="宋体" w:cs="仿宋"/>
                <w:sz w:val="24"/>
                <w:szCs w:val="24"/>
              </w:rPr>
            </w:pPr>
          </w:p>
        </w:tc>
        <w:tc>
          <w:tcPr>
            <w:tcW w:w="1143" w:type="dxa"/>
            <w:gridSpan w:val="3"/>
            <w:vAlign w:val="center"/>
          </w:tcPr>
          <w:p w14:paraId="01CAC5B1">
            <w:pPr>
              <w:widowControl/>
              <w:spacing w:line="260" w:lineRule="exact"/>
              <w:jc w:val="center"/>
              <w:rPr>
                <w:rFonts w:ascii="宋体" w:hAnsi="宋体" w:eastAsia="宋体" w:cs="仿宋"/>
                <w:sz w:val="24"/>
                <w:szCs w:val="24"/>
              </w:rPr>
            </w:pPr>
          </w:p>
        </w:tc>
        <w:tc>
          <w:tcPr>
            <w:tcW w:w="1579" w:type="dxa"/>
            <w:vAlign w:val="center"/>
          </w:tcPr>
          <w:p w14:paraId="343A528E">
            <w:pPr>
              <w:widowControl/>
              <w:spacing w:line="260" w:lineRule="exact"/>
              <w:jc w:val="center"/>
              <w:rPr>
                <w:rFonts w:ascii="宋体" w:hAnsi="宋体" w:eastAsia="宋体" w:cs="仿宋"/>
                <w:sz w:val="24"/>
                <w:szCs w:val="24"/>
              </w:rPr>
            </w:pPr>
          </w:p>
        </w:tc>
      </w:tr>
      <w:tr w14:paraId="6886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vAlign w:val="center"/>
          </w:tcPr>
          <w:p w14:paraId="7306A580">
            <w:pPr>
              <w:pStyle w:val="277"/>
              <w:spacing w:before="0" w:after="0" w:line="260" w:lineRule="exact"/>
              <w:ind w:right="0" w:firstLine="0" w:firstLineChars="0"/>
              <w:jc w:val="center"/>
              <w:rPr>
                <w:rFonts w:ascii="宋体" w:hAnsi="宋体" w:cs="仿宋"/>
                <w:color w:val="auto"/>
                <w:szCs w:val="24"/>
              </w:rPr>
            </w:pPr>
          </w:p>
        </w:tc>
        <w:tc>
          <w:tcPr>
            <w:tcW w:w="1177" w:type="dxa"/>
            <w:vAlign w:val="center"/>
          </w:tcPr>
          <w:p w14:paraId="26E6026F">
            <w:pPr>
              <w:pStyle w:val="277"/>
              <w:spacing w:before="0" w:after="0" w:line="260" w:lineRule="exact"/>
              <w:ind w:right="0" w:firstLine="0" w:firstLineChars="0"/>
              <w:jc w:val="center"/>
              <w:rPr>
                <w:rFonts w:ascii="宋体" w:hAnsi="宋体" w:cs="仿宋"/>
                <w:color w:val="auto"/>
                <w:szCs w:val="24"/>
              </w:rPr>
            </w:pPr>
          </w:p>
        </w:tc>
        <w:tc>
          <w:tcPr>
            <w:tcW w:w="1517" w:type="dxa"/>
            <w:gridSpan w:val="2"/>
            <w:tcBorders>
              <w:bottom w:val="single" w:color="auto" w:sz="8" w:space="0"/>
            </w:tcBorders>
            <w:vAlign w:val="center"/>
          </w:tcPr>
          <w:p w14:paraId="5CEFC30C">
            <w:pPr>
              <w:widowControl/>
              <w:spacing w:line="260" w:lineRule="exact"/>
              <w:jc w:val="center"/>
              <w:rPr>
                <w:rFonts w:ascii="宋体" w:hAnsi="宋体" w:eastAsia="宋体" w:cs="仿宋"/>
                <w:sz w:val="24"/>
                <w:szCs w:val="24"/>
              </w:rPr>
            </w:pPr>
          </w:p>
        </w:tc>
        <w:tc>
          <w:tcPr>
            <w:tcW w:w="1139" w:type="dxa"/>
            <w:tcBorders>
              <w:bottom w:val="single" w:color="auto" w:sz="8" w:space="0"/>
            </w:tcBorders>
            <w:vAlign w:val="center"/>
          </w:tcPr>
          <w:p w14:paraId="7F211539">
            <w:pPr>
              <w:widowControl/>
              <w:spacing w:line="260" w:lineRule="exact"/>
              <w:jc w:val="center"/>
              <w:rPr>
                <w:rFonts w:ascii="宋体" w:hAnsi="宋体" w:eastAsia="宋体" w:cs="仿宋"/>
                <w:sz w:val="24"/>
                <w:szCs w:val="24"/>
              </w:rPr>
            </w:pPr>
          </w:p>
        </w:tc>
        <w:tc>
          <w:tcPr>
            <w:tcW w:w="1143" w:type="dxa"/>
            <w:gridSpan w:val="2"/>
            <w:vAlign w:val="center"/>
          </w:tcPr>
          <w:p w14:paraId="027FB22F">
            <w:pPr>
              <w:widowControl/>
              <w:spacing w:line="260" w:lineRule="exact"/>
              <w:jc w:val="center"/>
              <w:rPr>
                <w:rFonts w:ascii="宋体" w:hAnsi="宋体" w:eastAsia="宋体" w:cs="仿宋"/>
                <w:sz w:val="24"/>
                <w:szCs w:val="24"/>
              </w:rPr>
            </w:pPr>
          </w:p>
        </w:tc>
        <w:tc>
          <w:tcPr>
            <w:tcW w:w="1143" w:type="dxa"/>
            <w:gridSpan w:val="3"/>
            <w:vAlign w:val="center"/>
          </w:tcPr>
          <w:p w14:paraId="02AE9D10">
            <w:pPr>
              <w:widowControl/>
              <w:spacing w:line="260" w:lineRule="exact"/>
              <w:jc w:val="center"/>
              <w:rPr>
                <w:rFonts w:ascii="宋体" w:hAnsi="宋体" w:eastAsia="宋体" w:cs="仿宋"/>
                <w:sz w:val="24"/>
                <w:szCs w:val="24"/>
              </w:rPr>
            </w:pPr>
          </w:p>
        </w:tc>
        <w:tc>
          <w:tcPr>
            <w:tcW w:w="1579" w:type="dxa"/>
            <w:vAlign w:val="center"/>
          </w:tcPr>
          <w:p w14:paraId="326CA703">
            <w:pPr>
              <w:widowControl/>
              <w:spacing w:line="260" w:lineRule="exact"/>
              <w:jc w:val="center"/>
              <w:rPr>
                <w:rFonts w:ascii="宋体" w:hAnsi="宋体" w:eastAsia="宋体" w:cs="仿宋"/>
                <w:sz w:val="24"/>
                <w:szCs w:val="24"/>
              </w:rPr>
            </w:pPr>
          </w:p>
        </w:tc>
      </w:tr>
      <w:tr w14:paraId="7599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vAlign w:val="center"/>
          </w:tcPr>
          <w:p w14:paraId="372CD290">
            <w:pPr>
              <w:pStyle w:val="277"/>
              <w:spacing w:before="0" w:after="0" w:line="260" w:lineRule="exact"/>
              <w:ind w:right="0" w:firstLine="0" w:firstLineChars="0"/>
              <w:jc w:val="center"/>
              <w:rPr>
                <w:rFonts w:ascii="宋体" w:hAnsi="宋体" w:cs="仿宋"/>
                <w:color w:val="auto"/>
                <w:szCs w:val="24"/>
              </w:rPr>
            </w:pPr>
          </w:p>
        </w:tc>
        <w:tc>
          <w:tcPr>
            <w:tcW w:w="1177" w:type="dxa"/>
            <w:vAlign w:val="center"/>
          </w:tcPr>
          <w:p w14:paraId="6A3530BE">
            <w:pPr>
              <w:pStyle w:val="277"/>
              <w:spacing w:before="0" w:after="0" w:line="260" w:lineRule="exact"/>
              <w:ind w:right="0" w:firstLine="0" w:firstLineChars="0"/>
              <w:jc w:val="center"/>
              <w:rPr>
                <w:rFonts w:ascii="宋体" w:hAnsi="宋体" w:cs="仿宋"/>
                <w:color w:val="auto"/>
                <w:szCs w:val="24"/>
              </w:rPr>
            </w:pPr>
          </w:p>
        </w:tc>
        <w:tc>
          <w:tcPr>
            <w:tcW w:w="1517" w:type="dxa"/>
            <w:gridSpan w:val="2"/>
            <w:tcBorders>
              <w:bottom w:val="single" w:color="auto" w:sz="8" w:space="0"/>
            </w:tcBorders>
            <w:vAlign w:val="center"/>
          </w:tcPr>
          <w:p w14:paraId="0175CB13">
            <w:pPr>
              <w:widowControl/>
              <w:spacing w:line="260" w:lineRule="exact"/>
              <w:jc w:val="center"/>
              <w:rPr>
                <w:rFonts w:ascii="宋体" w:hAnsi="宋体" w:eastAsia="宋体" w:cs="仿宋"/>
                <w:sz w:val="24"/>
                <w:szCs w:val="24"/>
              </w:rPr>
            </w:pPr>
          </w:p>
        </w:tc>
        <w:tc>
          <w:tcPr>
            <w:tcW w:w="1139" w:type="dxa"/>
            <w:tcBorders>
              <w:bottom w:val="single" w:color="auto" w:sz="8" w:space="0"/>
            </w:tcBorders>
            <w:vAlign w:val="center"/>
          </w:tcPr>
          <w:p w14:paraId="60DB3F1C">
            <w:pPr>
              <w:widowControl/>
              <w:spacing w:line="260" w:lineRule="exact"/>
              <w:jc w:val="center"/>
              <w:rPr>
                <w:rFonts w:ascii="宋体" w:hAnsi="宋体" w:eastAsia="宋体" w:cs="仿宋"/>
                <w:sz w:val="24"/>
                <w:szCs w:val="24"/>
              </w:rPr>
            </w:pPr>
          </w:p>
        </w:tc>
        <w:tc>
          <w:tcPr>
            <w:tcW w:w="1143" w:type="dxa"/>
            <w:gridSpan w:val="2"/>
            <w:vAlign w:val="center"/>
          </w:tcPr>
          <w:p w14:paraId="3257F509">
            <w:pPr>
              <w:widowControl/>
              <w:spacing w:line="260" w:lineRule="exact"/>
              <w:jc w:val="center"/>
              <w:rPr>
                <w:rFonts w:ascii="宋体" w:hAnsi="宋体" w:eastAsia="宋体" w:cs="仿宋"/>
                <w:sz w:val="24"/>
                <w:szCs w:val="24"/>
              </w:rPr>
            </w:pPr>
          </w:p>
        </w:tc>
        <w:tc>
          <w:tcPr>
            <w:tcW w:w="1143" w:type="dxa"/>
            <w:gridSpan w:val="3"/>
            <w:vAlign w:val="center"/>
          </w:tcPr>
          <w:p w14:paraId="6ADE3A43">
            <w:pPr>
              <w:widowControl/>
              <w:spacing w:line="260" w:lineRule="exact"/>
              <w:jc w:val="center"/>
              <w:rPr>
                <w:rFonts w:ascii="宋体" w:hAnsi="宋体" w:eastAsia="宋体" w:cs="仿宋"/>
                <w:sz w:val="24"/>
                <w:szCs w:val="24"/>
              </w:rPr>
            </w:pPr>
          </w:p>
        </w:tc>
        <w:tc>
          <w:tcPr>
            <w:tcW w:w="1579" w:type="dxa"/>
            <w:vAlign w:val="center"/>
          </w:tcPr>
          <w:p w14:paraId="3E03E6F6">
            <w:pPr>
              <w:widowControl/>
              <w:spacing w:line="260" w:lineRule="exact"/>
              <w:jc w:val="center"/>
              <w:rPr>
                <w:rFonts w:ascii="宋体" w:hAnsi="宋体" w:eastAsia="宋体" w:cs="仿宋"/>
                <w:sz w:val="24"/>
                <w:szCs w:val="24"/>
              </w:rPr>
            </w:pPr>
          </w:p>
        </w:tc>
      </w:tr>
      <w:tr w14:paraId="28D0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vAlign w:val="center"/>
          </w:tcPr>
          <w:p w14:paraId="5E076D54">
            <w:pPr>
              <w:pStyle w:val="277"/>
              <w:spacing w:before="0" w:after="0" w:line="260" w:lineRule="exact"/>
              <w:ind w:right="0" w:firstLine="0" w:firstLineChars="0"/>
              <w:jc w:val="center"/>
              <w:rPr>
                <w:rFonts w:ascii="宋体" w:hAnsi="宋体" w:cs="仿宋"/>
                <w:color w:val="auto"/>
                <w:szCs w:val="24"/>
              </w:rPr>
            </w:pPr>
          </w:p>
        </w:tc>
        <w:tc>
          <w:tcPr>
            <w:tcW w:w="1177" w:type="dxa"/>
            <w:vAlign w:val="center"/>
          </w:tcPr>
          <w:p w14:paraId="54297AEE">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总计</w:t>
            </w:r>
          </w:p>
        </w:tc>
        <w:tc>
          <w:tcPr>
            <w:tcW w:w="1517" w:type="dxa"/>
            <w:gridSpan w:val="2"/>
            <w:tcBorders>
              <w:bottom w:val="single" w:color="auto" w:sz="8" w:space="0"/>
            </w:tcBorders>
            <w:vAlign w:val="center"/>
          </w:tcPr>
          <w:p w14:paraId="23BF2CB9">
            <w:pPr>
              <w:widowControl/>
              <w:spacing w:line="260" w:lineRule="exact"/>
              <w:jc w:val="center"/>
              <w:rPr>
                <w:rFonts w:ascii="宋体" w:hAnsi="宋体" w:eastAsia="宋体" w:cs="仿宋"/>
                <w:sz w:val="24"/>
                <w:szCs w:val="24"/>
              </w:rPr>
            </w:pPr>
          </w:p>
        </w:tc>
        <w:tc>
          <w:tcPr>
            <w:tcW w:w="1139" w:type="dxa"/>
            <w:tcBorders>
              <w:bottom w:val="single" w:color="auto" w:sz="8" w:space="0"/>
            </w:tcBorders>
            <w:vAlign w:val="center"/>
          </w:tcPr>
          <w:p w14:paraId="31A9B785">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29.6215</w:t>
            </w:r>
          </w:p>
        </w:tc>
        <w:tc>
          <w:tcPr>
            <w:tcW w:w="1143" w:type="dxa"/>
            <w:gridSpan w:val="2"/>
            <w:vAlign w:val="center"/>
          </w:tcPr>
          <w:p w14:paraId="242EF4D5">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9.2830</w:t>
            </w:r>
          </w:p>
        </w:tc>
        <w:tc>
          <w:tcPr>
            <w:tcW w:w="1143" w:type="dxa"/>
            <w:gridSpan w:val="3"/>
            <w:vAlign w:val="center"/>
          </w:tcPr>
          <w:p w14:paraId="0E0BFD3A">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20.3385</w:t>
            </w:r>
          </w:p>
        </w:tc>
        <w:tc>
          <w:tcPr>
            <w:tcW w:w="1579" w:type="dxa"/>
            <w:vAlign w:val="center"/>
          </w:tcPr>
          <w:p w14:paraId="4B04B71F">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w:t>
            </w:r>
          </w:p>
        </w:tc>
      </w:tr>
      <w:tr w14:paraId="5782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restart"/>
            <w:tcBorders>
              <w:right w:val="single" w:color="auto" w:sz="8" w:space="0"/>
            </w:tcBorders>
            <w:vAlign w:val="center"/>
          </w:tcPr>
          <w:p w14:paraId="1F89A5D4">
            <w:pPr>
              <w:pStyle w:val="277"/>
              <w:spacing w:before="0" w:after="0" w:line="260" w:lineRule="exact"/>
              <w:ind w:right="0" w:firstLine="0" w:firstLineChars="0"/>
              <w:jc w:val="center"/>
              <w:rPr>
                <w:rFonts w:ascii="宋体" w:hAnsi="宋体" w:cs="仿宋"/>
                <w:color w:val="auto"/>
                <w:szCs w:val="24"/>
              </w:rPr>
            </w:pPr>
            <w:r>
              <w:rPr>
                <w:rFonts w:hint="eastAsia" w:ascii="宋体" w:hAnsi="宋体" w:cs="仿宋"/>
                <w:color w:val="auto"/>
                <w:szCs w:val="24"/>
              </w:rPr>
              <w:t>复垦责任范围内土地损毁及占用面积</w:t>
            </w:r>
          </w:p>
        </w:tc>
        <w:tc>
          <w:tcPr>
            <w:tcW w:w="2694" w:type="dxa"/>
            <w:gridSpan w:val="3"/>
            <w:vMerge w:val="restart"/>
            <w:tcBorders>
              <w:top w:val="single" w:color="auto" w:sz="8" w:space="0"/>
              <w:left w:val="single" w:color="auto" w:sz="8" w:space="0"/>
            </w:tcBorders>
            <w:vAlign w:val="center"/>
          </w:tcPr>
          <w:p w14:paraId="79C71CFF">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类型</w:t>
            </w:r>
          </w:p>
        </w:tc>
        <w:tc>
          <w:tcPr>
            <w:tcW w:w="5004" w:type="dxa"/>
            <w:gridSpan w:val="7"/>
            <w:vAlign w:val="center"/>
          </w:tcPr>
          <w:p w14:paraId="21A82CBB">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面积（公顷）</w:t>
            </w:r>
          </w:p>
        </w:tc>
      </w:tr>
      <w:tr w14:paraId="399C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tcBorders>
              <w:right w:val="single" w:color="auto" w:sz="8" w:space="0"/>
            </w:tcBorders>
            <w:vAlign w:val="center"/>
          </w:tcPr>
          <w:p w14:paraId="0F4A2D63">
            <w:pPr>
              <w:pStyle w:val="277"/>
              <w:spacing w:before="0" w:after="0" w:line="260" w:lineRule="exact"/>
              <w:ind w:right="0" w:firstLine="0" w:firstLineChars="0"/>
              <w:jc w:val="center"/>
              <w:rPr>
                <w:rFonts w:ascii="宋体" w:hAnsi="宋体" w:cs="仿宋"/>
                <w:color w:val="auto"/>
                <w:szCs w:val="24"/>
              </w:rPr>
            </w:pPr>
          </w:p>
        </w:tc>
        <w:tc>
          <w:tcPr>
            <w:tcW w:w="2694" w:type="dxa"/>
            <w:gridSpan w:val="3"/>
            <w:vMerge w:val="continue"/>
            <w:tcBorders>
              <w:left w:val="single" w:color="auto" w:sz="8" w:space="0"/>
            </w:tcBorders>
            <w:vAlign w:val="center"/>
          </w:tcPr>
          <w:p w14:paraId="3F96690A">
            <w:pPr>
              <w:spacing w:line="260" w:lineRule="exact"/>
              <w:jc w:val="center"/>
              <w:rPr>
                <w:rFonts w:ascii="宋体" w:hAnsi="宋体" w:eastAsia="宋体" w:cs="仿宋"/>
                <w:sz w:val="24"/>
                <w:szCs w:val="24"/>
              </w:rPr>
            </w:pPr>
          </w:p>
        </w:tc>
        <w:tc>
          <w:tcPr>
            <w:tcW w:w="1559" w:type="dxa"/>
            <w:gridSpan w:val="2"/>
            <w:vAlign w:val="center"/>
          </w:tcPr>
          <w:p w14:paraId="4D7CD61B">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小计</w:t>
            </w:r>
          </w:p>
        </w:tc>
        <w:tc>
          <w:tcPr>
            <w:tcW w:w="1866" w:type="dxa"/>
            <w:gridSpan w:val="4"/>
            <w:vAlign w:val="center"/>
          </w:tcPr>
          <w:p w14:paraId="07FA34F6">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已损毁或占用</w:t>
            </w:r>
          </w:p>
        </w:tc>
        <w:tc>
          <w:tcPr>
            <w:tcW w:w="1579" w:type="dxa"/>
            <w:vAlign w:val="center"/>
          </w:tcPr>
          <w:p w14:paraId="79FFD74D">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拟损毁或</w:t>
            </w:r>
          </w:p>
          <w:p w14:paraId="216AAA22">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占用</w:t>
            </w:r>
          </w:p>
        </w:tc>
      </w:tr>
      <w:tr w14:paraId="01FD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tcBorders>
              <w:right w:val="single" w:color="auto" w:sz="8" w:space="0"/>
            </w:tcBorders>
            <w:vAlign w:val="center"/>
          </w:tcPr>
          <w:p w14:paraId="3C4AD1E0">
            <w:pPr>
              <w:pStyle w:val="277"/>
              <w:spacing w:before="0" w:after="0" w:line="260" w:lineRule="exact"/>
              <w:ind w:right="0" w:firstLine="0" w:firstLineChars="0"/>
              <w:jc w:val="center"/>
              <w:rPr>
                <w:rFonts w:ascii="宋体" w:hAnsi="宋体" w:cs="仿宋"/>
                <w:color w:val="auto"/>
                <w:szCs w:val="24"/>
              </w:rPr>
            </w:pPr>
          </w:p>
        </w:tc>
        <w:tc>
          <w:tcPr>
            <w:tcW w:w="1177" w:type="dxa"/>
            <w:vMerge w:val="restart"/>
            <w:tcBorders>
              <w:left w:val="single" w:color="auto" w:sz="8" w:space="0"/>
            </w:tcBorders>
            <w:vAlign w:val="center"/>
          </w:tcPr>
          <w:p w14:paraId="440AFCAD">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损毁</w:t>
            </w:r>
          </w:p>
        </w:tc>
        <w:tc>
          <w:tcPr>
            <w:tcW w:w="1517" w:type="dxa"/>
            <w:gridSpan w:val="2"/>
            <w:vAlign w:val="center"/>
          </w:tcPr>
          <w:p w14:paraId="1CCA4930">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挖损</w:t>
            </w:r>
          </w:p>
        </w:tc>
        <w:tc>
          <w:tcPr>
            <w:tcW w:w="1559" w:type="dxa"/>
            <w:gridSpan w:val="2"/>
            <w:vAlign w:val="center"/>
          </w:tcPr>
          <w:p w14:paraId="35238269">
            <w:pPr>
              <w:spacing w:line="260" w:lineRule="exact"/>
              <w:jc w:val="center"/>
              <w:rPr>
                <w:rFonts w:ascii="宋体" w:hAnsi="宋体" w:eastAsia="宋体" w:cs="仿宋"/>
                <w:sz w:val="24"/>
                <w:szCs w:val="24"/>
              </w:rPr>
            </w:pPr>
            <w:r>
              <w:rPr>
                <w:rFonts w:hint="eastAsia" w:ascii="宋体" w:hAnsi="宋体" w:eastAsia="宋体" w:cs="仿宋"/>
                <w:sz w:val="24"/>
                <w:szCs w:val="24"/>
              </w:rPr>
              <w:t>26.4691</w:t>
            </w:r>
          </w:p>
        </w:tc>
        <w:tc>
          <w:tcPr>
            <w:tcW w:w="1866" w:type="dxa"/>
            <w:gridSpan w:val="4"/>
            <w:vAlign w:val="center"/>
          </w:tcPr>
          <w:p w14:paraId="155407B7">
            <w:pPr>
              <w:spacing w:line="260" w:lineRule="exact"/>
              <w:jc w:val="center"/>
              <w:rPr>
                <w:rFonts w:ascii="宋体" w:hAnsi="宋体" w:eastAsia="宋体" w:cs="仿宋"/>
                <w:sz w:val="24"/>
                <w:szCs w:val="24"/>
              </w:rPr>
            </w:pPr>
            <w:r>
              <w:rPr>
                <w:rFonts w:hint="eastAsia" w:ascii="宋体" w:hAnsi="宋体" w:eastAsia="宋体" w:cs="仿宋"/>
                <w:sz w:val="24"/>
                <w:szCs w:val="24"/>
              </w:rPr>
              <w:t>6.6551</w:t>
            </w:r>
          </w:p>
        </w:tc>
        <w:tc>
          <w:tcPr>
            <w:tcW w:w="1579" w:type="dxa"/>
            <w:vAlign w:val="center"/>
          </w:tcPr>
          <w:p w14:paraId="5A88752A">
            <w:pPr>
              <w:spacing w:line="260" w:lineRule="exact"/>
              <w:jc w:val="center"/>
              <w:rPr>
                <w:rFonts w:ascii="宋体" w:hAnsi="宋体" w:eastAsia="宋体" w:cs="仿宋"/>
                <w:sz w:val="24"/>
                <w:szCs w:val="24"/>
              </w:rPr>
            </w:pPr>
            <w:r>
              <w:rPr>
                <w:rFonts w:hint="eastAsia" w:ascii="宋体" w:hAnsi="宋体" w:eastAsia="宋体" w:cs="仿宋"/>
                <w:sz w:val="24"/>
                <w:szCs w:val="24"/>
              </w:rPr>
              <w:t>19.8140</w:t>
            </w:r>
          </w:p>
        </w:tc>
      </w:tr>
      <w:tr w14:paraId="6058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tcBorders>
              <w:right w:val="single" w:color="auto" w:sz="8" w:space="0"/>
            </w:tcBorders>
            <w:vAlign w:val="center"/>
          </w:tcPr>
          <w:p w14:paraId="07F7E763">
            <w:pPr>
              <w:pStyle w:val="277"/>
              <w:spacing w:before="0" w:after="0" w:line="260" w:lineRule="exact"/>
              <w:ind w:right="0" w:firstLine="0" w:firstLineChars="0"/>
              <w:jc w:val="center"/>
              <w:rPr>
                <w:rFonts w:ascii="宋体" w:hAnsi="宋体" w:cs="仿宋"/>
                <w:color w:val="auto"/>
                <w:szCs w:val="24"/>
              </w:rPr>
            </w:pPr>
          </w:p>
        </w:tc>
        <w:tc>
          <w:tcPr>
            <w:tcW w:w="1177" w:type="dxa"/>
            <w:vMerge w:val="continue"/>
            <w:tcBorders>
              <w:left w:val="single" w:color="auto" w:sz="8" w:space="0"/>
            </w:tcBorders>
            <w:vAlign w:val="center"/>
          </w:tcPr>
          <w:p w14:paraId="0AD1460F">
            <w:pPr>
              <w:widowControl/>
              <w:spacing w:line="260" w:lineRule="exact"/>
              <w:jc w:val="center"/>
              <w:rPr>
                <w:rFonts w:ascii="宋体" w:hAnsi="宋体" w:eastAsia="宋体" w:cs="仿宋"/>
                <w:sz w:val="24"/>
                <w:szCs w:val="24"/>
              </w:rPr>
            </w:pPr>
          </w:p>
        </w:tc>
        <w:tc>
          <w:tcPr>
            <w:tcW w:w="1517" w:type="dxa"/>
            <w:gridSpan w:val="2"/>
            <w:vAlign w:val="center"/>
          </w:tcPr>
          <w:p w14:paraId="06BEC070">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塌陷</w:t>
            </w:r>
          </w:p>
        </w:tc>
        <w:tc>
          <w:tcPr>
            <w:tcW w:w="1559" w:type="dxa"/>
            <w:gridSpan w:val="2"/>
            <w:vAlign w:val="center"/>
          </w:tcPr>
          <w:p w14:paraId="22D11BCC">
            <w:pPr>
              <w:spacing w:line="260" w:lineRule="exact"/>
              <w:jc w:val="center"/>
              <w:rPr>
                <w:rFonts w:ascii="宋体" w:hAnsi="宋体" w:eastAsia="宋体" w:cs="仿宋"/>
                <w:sz w:val="24"/>
                <w:szCs w:val="24"/>
              </w:rPr>
            </w:pPr>
            <w:r>
              <w:rPr>
                <w:rFonts w:hint="eastAsia" w:ascii="宋体" w:hAnsi="宋体" w:eastAsia="宋体" w:cs="仿宋"/>
                <w:sz w:val="24"/>
                <w:szCs w:val="24"/>
              </w:rPr>
              <w:t>-</w:t>
            </w:r>
          </w:p>
        </w:tc>
        <w:tc>
          <w:tcPr>
            <w:tcW w:w="1866" w:type="dxa"/>
            <w:gridSpan w:val="4"/>
            <w:vAlign w:val="center"/>
          </w:tcPr>
          <w:p w14:paraId="38C20C9F">
            <w:pPr>
              <w:spacing w:line="260" w:lineRule="exact"/>
              <w:jc w:val="center"/>
              <w:rPr>
                <w:rFonts w:ascii="宋体" w:hAnsi="宋体" w:eastAsia="宋体" w:cs="仿宋"/>
                <w:sz w:val="24"/>
                <w:szCs w:val="24"/>
              </w:rPr>
            </w:pPr>
            <w:r>
              <w:rPr>
                <w:rFonts w:hint="eastAsia" w:ascii="宋体" w:hAnsi="宋体" w:eastAsia="宋体" w:cs="仿宋"/>
                <w:sz w:val="24"/>
                <w:szCs w:val="24"/>
              </w:rPr>
              <w:t>-</w:t>
            </w:r>
          </w:p>
        </w:tc>
        <w:tc>
          <w:tcPr>
            <w:tcW w:w="1579" w:type="dxa"/>
            <w:vAlign w:val="center"/>
          </w:tcPr>
          <w:p w14:paraId="329ED67A">
            <w:pPr>
              <w:spacing w:line="260" w:lineRule="exact"/>
              <w:jc w:val="center"/>
              <w:rPr>
                <w:rFonts w:ascii="宋体" w:hAnsi="宋体" w:eastAsia="宋体" w:cs="仿宋"/>
                <w:sz w:val="24"/>
                <w:szCs w:val="24"/>
              </w:rPr>
            </w:pPr>
            <w:r>
              <w:rPr>
                <w:rFonts w:hint="eastAsia" w:ascii="宋体" w:hAnsi="宋体" w:eastAsia="宋体" w:cs="仿宋"/>
                <w:sz w:val="24"/>
                <w:szCs w:val="24"/>
              </w:rPr>
              <w:t>-</w:t>
            </w:r>
          </w:p>
        </w:tc>
      </w:tr>
      <w:tr w14:paraId="3E49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tcBorders>
              <w:right w:val="single" w:color="auto" w:sz="8" w:space="0"/>
            </w:tcBorders>
            <w:vAlign w:val="center"/>
          </w:tcPr>
          <w:p w14:paraId="08378548">
            <w:pPr>
              <w:pStyle w:val="277"/>
              <w:spacing w:before="0" w:after="0" w:line="260" w:lineRule="exact"/>
              <w:ind w:right="0" w:firstLine="0" w:firstLineChars="0"/>
              <w:jc w:val="center"/>
              <w:rPr>
                <w:rFonts w:ascii="宋体" w:hAnsi="宋体" w:cs="仿宋"/>
                <w:color w:val="auto"/>
                <w:szCs w:val="24"/>
              </w:rPr>
            </w:pPr>
          </w:p>
        </w:tc>
        <w:tc>
          <w:tcPr>
            <w:tcW w:w="1177" w:type="dxa"/>
            <w:vMerge w:val="continue"/>
            <w:tcBorders>
              <w:left w:val="single" w:color="auto" w:sz="8" w:space="0"/>
            </w:tcBorders>
            <w:vAlign w:val="center"/>
          </w:tcPr>
          <w:p w14:paraId="6845E464">
            <w:pPr>
              <w:widowControl/>
              <w:spacing w:line="260" w:lineRule="exact"/>
              <w:jc w:val="center"/>
              <w:rPr>
                <w:rFonts w:ascii="宋体" w:hAnsi="宋体" w:eastAsia="宋体" w:cs="仿宋"/>
                <w:sz w:val="24"/>
                <w:szCs w:val="24"/>
              </w:rPr>
            </w:pPr>
          </w:p>
        </w:tc>
        <w:tc>
          <w:tcPr>
            <w:tcW w:w="1517" w:type="dxa"/>
            <w:gridSpan w:val="2"/>
            <w:vAlign w:val="center"/>
          </w:tcPr>
          <w:p w14:paraId="404889B3">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压占</w:t>
            </w:r>
          </w:p>
        </w:tc>
        <w:tc>
          <w:tcPr>
            <w:tcW w:w="1559" w:type="dxa"/>
            <w:gridSpan w:val="2"/>
            <w:vAlign w:val="center"/>
          </w:tcPr>
          <w:p w14:paraId="5A25C7D1">
            <w:pPr>
              <w:spacing w:line="260" w:lineRule="exact"/>
              <w:jc w:val="center"/>
              <w:rPr>
                <w:rFonts w:ascii="宋体" w:hAnsi="宋体" w:eastAsia="宋体" w:cs="仿宋"/>
                <w:sz w:val="24"/>
                <w:szCs w:val="24"/>
              </w:rPr>
            </w:pPr>
            <w:r>
              <w:rPr>
                <w:rFonts w:hint="eastAsia" w:ascii="宋体" w:hAnsi="宋体" w:eastAsia="宋体" w:cs="仿宋"/>
                <w:sz w:val="24"/>
                <w:szCs w:val="24"/>
              </w:rPr>
              <w:t>3.1524</w:t>
            </w:r>
          </w:p>
        </w:tc>
        <w:tc>
          <w:tcPr>
            <w:tcW w:w="1866" w:type="dxa"/>
            <w:gridSpan w:val="4"/>
            <w:vAlign w:val="center"/>
          </w:tcPr>
          <w:p w14:paraId="47F19855">
            <w:pPr>
              <w:spacing w:line="260" w:lineRule="exact"/>
              <w:jc w:val="center"/>
              <w:rPr>
                <w:rFonts w:ascii="宋体" w:hAnsi="宋体" w:eastAsia="宋体" w:cs="仿宋"/>
                <w:sz w:val="24"/>
                <w:szCs w:val="24"/>
              </w:rPr>
            </w:pPr>
            <w:r>
              <w:rPr>
                <w:rFonts w:hint="eastAsia" w:ascii="宋体" w:hAnsi="宋体" w:eastAsia="宋体" w:cs="仿宋"/>
                <w:sz w:val="24"/>
                <w:szCs w:val="24"/>
              </w:rPr>
              <w:t>2.6279</w:t>
            </w:r>
          </w:p>
        </w:tc>
        <w:tc>
          <w:tcPr>
            <w:tcW w:w="1579" w:type="dxa"/>
            <w:vAlign w:val="center"/>
          </w:tcPr>
          <w:p w14:paraId="611CC500">
            <w:pPr>
              <w:spacing w:line="260" w:lineRule="exact"/>
              <w:jc w:val="center"/>
              <w:rPr>
                <w:rFonts w:ascii="宋体" w:hAnsi="宋体" w:eastAsia="宋体" w:cs="仿宋"/>
                <w:sz w:val="24"/>
                <w:szCs w:val="24"/>
              </w:rPr>
            </w:pPr>
            <w:r>
              <w:rPr>
                <w:rFonts w:hint="eastAsia" w:ascii="宋体" w:hAnsi="宋体" w:eastAsia="宋体" w:cs="仿宋"/>
                <w:sz w:val="24"/>
                <w:szCs w:val="24"/>
              </w:rPr>
              <w:t>0.5245</w:t>
            </w:r>
          </w:p>
        </w:tc>
      </w:tr>
      <w:tr w14:paraId="5073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tcBorders>
              <w:right w:val="single" w:color="auto" w:sz="8" w:space="0"/>
            </w:tcBorders>
            <w:vAlign w:val="center"/>
          </w:tcPr>
          <w:p w14:paraId="24ECAC25">
            <w:pPr>
              <w:pStyle w:val="277"/>
              <w:spacing w:before="0" w:after="0" w:line="260" w:lineRule="exact"/>
              <w:ind w:right="0" w:firstLine="0" w:firstLineChars="0"/>
              <w:jc w:val="center"/>
              <w:rPr>
                <w:rFonts w:ascii="宋体" w:hAnsi="宋体" w:cs="仿宋"/>
                <w:color w:val="auto"/>
                <w:szCs w:val="24"/>
              </w:rPr>
            </w:pPr>
          </w:p>
        </w:tc>
        <w:tc>
          <w:tcPr>
            <w:tcW w:w="1177" w:type="dxa"/>
            <w:vMerge w:val="continue"/>
            <w:tcBorders>
              <w:left w:val="single" w:color="auto" w:sz="8" w:space="0"/>
            </w:tcBorders>
            <w:vAlign w:val="center"/>
          </w:tcPr>
          <w:p w14:paraId="72307BDA">
            <w:pPr>
              <w:widowControl/>
              <w:spacing w:line="260" w:lineRule="exact"/>
              <w:jc w:val="center"/>
              <w:rPr>
                <w:rFonts w:ascii="宋体" w:hAnsi="宋体" w:eastAsia="宋体" w:cs="仿宋"/>
                <w:sz w:val="24"/>
                <w:szCs w:val="24"/>
              </w:rPr>
            </w:pPr>
          </w:p>
        </w:tc>
        <w:tc>
          <w:tcPr>
            <w:tcW w:w="1517" w:type="dxa"/>
            <w:gridSpan w:val="2"/>
            <w:vAlign w:val="center"/>
          </w:tcPr>
          <w:p w14:paraId="22BBFC56">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小计</w:t>
            </w:r>
          </w:p>
        </w:tc>
        <w:tc>
          <w:tcPr>
            <w:tcW w:w="1559" w:type="dxa"/>
            <w:gridSpan w:val="2"/>
            <w:vAlign w:val="center"/>
          </w:tcPr>
          <w:p w14:paraId="43C27F48">
            <w:pPr>
              <w:spacing w:line="260" w:lineRule="exact"/>
              <w:jc w:val="center"/>
              <w:rPr>
                <w:rFonts w:ascii="宋体" w:hAnsi="宋体" w:eastAsia="宋体" w:cs="仿宋"/>
                <w:sz w:val="24"/>
                <w:szCs w:val="24"/>
              </w:rPr>
            </w:pPr>
            <w:r>
              <w:rPr>
                <w:rFonts w:hint="eastAsia" w:ascii="宋体" w:hAnsi="宋体" w:eastAsia="宋体" w:cs="仿宋"/>
                <w:sz w:val="24"/>
                <w:szCs w:val="24"/>
              </w:rPr>
              <w:t>29.6215</w:t>
            </w:r>
          </w:p>
        </w:tc>
        <w:tc>
          <w:tcPr>
            <w:tcW w:w="1866" w:type="dxa"/>
            <w:gridSpan w:val="4"/>
            <w:vAlign w:val="center"/>
          </w:tcPr>
          <w:p w14:paraId="4A38D504">
            <w:pPr>
              <w:spacing w:line="260" w:lineRule="exact"/>
              <w:jc w:val="center"/>
              <w:rPr>
                <w:rFonts w:ascii="宋体" w:hAnsi="宋体" w:eastAsia="宋体" w:cs="仿宋"/>
                <w:sz w:val="24"/>
                <w:szCs w:val="24"/>
              </w:rPr>
            </w:pPr>
            <w:r>
              <w:rPr>
                <w:rFonts w:hint="eastAsia" w:ascii="宋体" w:hAnsi="宋体" w:eastAsia="宋体" w:cs="仿宋"/>
                <w:sz w:val="24"/>
                <w:szCs w:val="24"/>
              </w:rPr>
              <w:t>9.2830</w:t>
            </w:r>
          </w:p>
        </w:tc>
        <w:tc>
          <w:tcPr>
            <w:tcW w:w="1579" w:type="dxa"/>
            <w:vAlign w:val="center"/>
          </w:tcPr>
          <w:p w14:paraId="43C12EE6">
            <w:pPr>
              <w:spacing w:line="260" w:lineRule="exact"/>
              <w:jc w:val="center"/>
              <w:rPr>
                <w:rFonts w:ascii="宋体" w:hAnsi="宋体" w:eastAsia="宋体" w:cs="仿宋"/>
                <w:sz w:val="24"/>
                <w:szCs w:val="24"/>
              </w:rPr>
            </w:pPr>
            <w:r>
              <w:rPr>
                <w:rFonts w:hint="eastAsia" w:ascii="宋体" w:hAnsi="宋体" w:eastAsia="宋体" w:cs="仿宋"/>
                <w:sz w:val="24"/>
                <w:szCs w:val="24"/>
              </w:rPr>
              <w:t>20.3385</w:t>
            </w:r>
          </w:p>
        </w:tc>
      </w:tr>
      <w:tr w14:paraId="7896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tcBorders>
              <w:right w:val="single" w:color="auto" w:sz="8" w:space="0"/>
            </w:tcBorders>
            <w:vAlign w:val="center"/>
          </w:tcPr>
          <w:p w14:paraId="25EB8FC0">
            <w:pPr>
              <w:pStyle w:val="277"/>
              <w:spacing w:before="0" w:after="0" w:line="260" w:lineRule="exact"/>
              <w:ind w:right="0" w:firstLine="0" w:firstLineChars="0"/>
              <w:jc w:val="center"/>
              <w:rPr>
                <w:rFonts w:ascii="宋体" w:hAnsi="宋体" w:cs="仿宋"/>
                <w:color w:val="auto"/>
                <w:szCs w:val="24"/>
              </w:rPr>
            </w:pPr>
          </w:p>
        </w:tc>
        <w:tc>
          <w:tcPr>
            <w:tcW w:w="2694" w:type="dxa"/>
            <w:gridSpan w:val="3"/>
            <w:tcBorders>
              <w:left w:val="single" w:color="auto" w:sz="8" w:space="0"/>
            </w:tcBorders>
            <w:vAlign w:val="center"/>
          </w:tcPr>
          <w:p w14:paraId="0F56B19D">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占用</w:t>
            </w:r>
          </w:p>
        </w:tc>
        <w:tc>
          <w:tcPr>
            <w:tcW w:w="1559" w:type="dxa"/>
            <w:gridSpan w:val="2"/>
            <w:vAlign w:val="center"/>
          </w:tcPr>
          <w:p w14:paraId="15E26BAF">
            <w:pPr>
              <w:spacing w:line="260" w:lineRule="exact"/>
              <w:jc w:val="center"/>
              <w:rPr>
                <w:rFonts w:ascii="宋体" w:hAnsi="宋体" w:eastAsia="宋体" w:cs="仿宋"/>
                <w:sz w:val="24"/>
                <w:szCs w:val="24"/>
              </w:rPr>
            </w:pPr>
            <w:r>
              <w:rPr>
                <w:rFonts w:hint="eastAsia" w:ascii="宋体" w:hAnsi="宋体" w:eastAsia="宋体" w:cs="仿宋"/>
                <w:sz w:val="24"/>
                <w:szCs w:val="24"/>
              </w:rPr>
              <w:t>-</w:t>
            </w:r>
          </w:p>
        </w:tc>
        <w:tc>
          <w:tcPr>
            <w:tcW w:w="1866" w:type="dxa"/>
            <w:gridSpan w:val="4"/>
            <w:vAlign w:val="center"/>
          </w:tcPr>
          <w:p w14:paraId="73945A03">
            <w:pPr>
              <w:spacing w:line="260" w:lineRule="exact"/>
              <w:jc w:val="center"/>
              <w:rPr>
                <w:rFonts w:ascii="宋体" w:hAnsi="宋体" w:eastAsia="宋体" w:cs="仿宋"/>
                <w:sz w:val="24"/>
                <w:szCs w:val="24"/>
              </w:rPr>
            </w:pPr>
            <w:r>
              <w:rPr>
                <w:rFonts w:hint="eastAsia" w:ascii="宋体" w:hAnsi="宋体" w:eastAsia="宋体" w:cs="仿宋"/>
                <w:sz w:val="24"/>
                <w:szCs w:val="24"/>
              </w:rPr>
              <w:t>-</w:t>
            </w:r>
          </w:p>
        </w:tc>
        <w:tc>
          <w:tcPr>
            <w:tcW w:w="1579" w:type="dxa"/>
            <w:vAlign w:val="center"/>
          </w:tcPr>
          <w:p w14:paraId="468D148C">
            <w:pPr>
              <w:spacing w:line="260" w:lineRule="exact"/>
              <w:jc w:val="center"/>
              <w:rPr>
                <w:rFonts w:ascii="宋体" w:hAnsi="宋体" w:eastAsia="宋体" w:cs="仿宋"/>
                <w:sz w:val="24"/>
                <w:szCs w:val="24"/>
              </w:rPr>
            </w:pPr>
            <w:r>
              <w:rPr>
                <w:rFonts w:hint="eastAsia" w:ascii="宋体" w:hAnsi="宋体" w:eastAsia="宋体" w:cs="仿宋"/>
                <w:sz w:val="24"/>
                <w:szCs w:val="24"/>
              </w:rPr>
              <w:t>-</w:t>
            </w:r>
          </w:p>
        </w:tc>
      </w:tr>
      <w:tr w14:paraId="399E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 w:type="dxa"/>
            <w:gridSpan w:val="3"/>
            <w:vMerge w:val="continue"/>
            <w:tcBorders>
              <w:bottom w:val="single" w:color="auto" w:sz="8" w:space="0"/>
              <w:right w:val="single" w:color="auto" w:sz="8" w:space="0"/>
            </w:tcBorders>
            <w:vAlign w:val="center"/>
          </w:tcPr>
          <w:p w14:paraId="6065F1E4">
            <w:pPr>
              <w:pStyle w:val="277"/>
              <w:spacing w:before="0" w:after="0" w:line="260" w:lineRule="exact"/>
              <w:ind w:right="0" w:firstLine="0" w:firstLineChars="0"/>
              <w:jc w:val="center"/>
              <w:rPr>
                <w:rFonts w:ascii="宋体" w:hAnsi="宋体" w:cs="仿宋"/>
                <w:color w:val="auto"/>
                <w:szCs w:val="24"/>
              </w:rPr>
            </w:pPr>
          </w:p>
        </w:tc>
        <w:tc>
          <w:tcPr>
            <w:tcW w:w="2694" w:type="dxa"/>
            <w:gridSpan w:val="3"/>
            <w:tcBorders>
              <w:left w:val="single" w:color="auto" w:sz="8" w:space="0"/>
            </w:tcBorders>
            <w:vAlign w:val="center"/>
          </w:tcPr>
          <w:p w14:paraId="5F2DA52F">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合计</w:t>
            </w:r>
          </w:p>
        </w:tc>
        <w:tc>
          <w:tcPr>
            <w:tcW w:w="1559" w:type="dxa"/>
            <w:gridSpan w:val="2"/>
            <w:vAlign w:val="center"/>
          </w:tcPr>
          <w:p w14:paraId="0379C496">
            <w:pPr>
              <w:spacing w:line="260" w:lineRule="exact"/>
              <w:jc w:val="center"/>
              <w:rPr>
                <w:rFonts w:ascii="宋体" w:hAnsi="宋体" w:eastAsia="宋体" w:cs="仿宋"/>
                <w:sz w:val="24"/>
                <w:szCs w:val="24"/>
              </w:rPr>
            </w:pPr>
            <w:r>
              <w:rPr>
                <w:rFonts w:hint="eastAsia" w:ascii="宋体" w:hAnsi="宋体" w:eastAsia="宋体" w:cs="仿宋"/>
                <w:sz w:val="24"/>
                <w:szCs w:val="24"/>
              </w:rPr>
              <w:t>29.6215</w:t>
            </w:r>
          </w:p>
        </w:tc>
        <w:tc>
          <w:tcPr>
            <w:tcW w:w="1866" w:type="dxa"/>
            <w:gridSpan w:val="4"/>
            <w:vAlign w:val="center"/>
          </w:tcPr>
          <w:p w14:paraId="5957AAA4">
            <w:pPr>
              <w:spacing w:line="260" w:lineRule="exact"/>
              <w:jc w:val="center"/>
              <w:rPr>
                <w:rFonts w:ascii="宋体" w:hAnsi="宋体" w:eastAsia="宋体" w:cs="仿宋"/>
                <w:sz w:val="24"/>
                <w:szCs w:val="24"/>
              </w:rPr>
            </w:pPr>
            <w:r>
              <w:rPr>
                <w:rFonts w:hint="eastAsia" w:ascii="宋体" w:hAnsi="宋体" w:eastAsia="宋体" w:cs="仿宋"/>
                <w:sz w:val="24"/>
                <w:szCs w:val="24"/>
              </w:rPr>
              <w:t>9.2830</w:t>
            </w:r>
          </w:p>
        </w:tc>
        <w:tc>
          <w:tcPr>
            <w:tcW w:w="1579" w:type="dxa"/>
            <w:vAlign w:val="center"/>
          </w:tcPr>
          <w:p w14:paraId="2EA4DC25">
            <w:pPr>
              <w:spacing w:line="260" w:lineRule="exact"/>
              <w:jc w:val="center"/>
              <w:rPr>
                <w:rFonts w:ascii="宋体" w:hAnsi="宋体" w:eastAsia="宋体" w:cs="仿宋"/>
                <w:sz w:val="24"/>
                <w:szCs w:val="24"/>
              </w:rPr>
            </w:pPr>
            <w:r>
              <w:rPr>
                <w:rFonts w:hint="eastAsia" w:ascii="宋体" w:hAnsi="宋体" w:eastAsia="宋体" w:cs="仿宋"/>
                <w:sz w:val="24"/>
                <w:szCs w:val="24"/>
              </w:rPr>
              <w:t>20.3385</w:t>
            </w:r>
          </w:p>
        </w:tc>
      </w:tr>
      <w:tr w14:paraId="094F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5" w:type="dxa"/>
            <w:gridSpan w:val="2"/>
            <w:vMerge w:val="restart"/>
            <w:textDirection w:val="tbRlV"/>
            <w:vAlign w:val="center"/>
          </w:tcPr>
          <w:p w14:paraId="11D4A4AE">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土</w:t>
            </w:r>
            <w:r>
              <w:rPr>
                <w:rFonts w:ascii="宋体" w:hAnsi="宋体" w:eastAsia="宋体" w:cs="仿宋"/>
                <w:sz w:val="24"/>
                <w:szCs w:val="24"/>
              </w:rPr>
              <w:t xml:space="preserve"> </w:t>
            </w:r>
            <w:r>
              <w:rPr>
                <w:rFonts w:hint="eastAsia" w:ascii="宋体" w:hAnsi="宋体" w:eastAsia="宋体" w:cs="仿宋"/>
                <w:sz w:val="24"/>
                <w:szCs w:val="24"/>
              </w:rPr>
              <w:t>地</w:t>
            </w:r>
            <w:r>
              <w:rPr>
                <w:rFonts w:ascii="宋体" w:hAnsi="宋体" w:eastAsia="宋体" w:cs="仿宋"/>
                <w:sz w:val="24"/>
                <w:szCs w:val="24"/>
              </w:rPr>
              <w:t xml:space="preserve"> </w:t>
            </w:r>
            <w:r>
              <w:rPr>
                <w:rFonts w:hint="eastAsia" w:ascii="宋体" w:hAnsi="宋体" w:eastAsia="宋体" w:cs="仿宋"/>
                <w:sz w:val="24"/>
                <w:szCs w:val="24"/>
              </w:rPr>
              <w:t>复</w:t>
            </w:r>
            <w:r>
              <w:rPr>
                <w:rFonts w:ascii="宋体" w:hAnsi="宋体" w:eastAsia="宋体" w:cs="仿宋"/>
                <w:sz w:val="24"/>
                <w:szCs w:val="24"/>
              </w:rPr>
              <w:t xml:space="preserve"> </w:t>
            </w:r>
            <w:r>
              <w:rPr>
                <w:rFonts w:hint="eastAsia" w:ascii="宋体" w:hAnsi="宋体" w:eastAsia="宋体" w:cs="仿宋"/>
                <w:sz w:val="24"/>
                <w:szCs w:val="24"/>
              </w:rPr>
              <w:t>垦</w:t>
            </w:r>
            <w:r>
              <w:rPr>
                <w:rFonts w:ascii="宋体" w:hAnsi="宋体" w:eastAsia="宋体" w:cs="仿宋"/>
                <w:sz w:val="24"/>
                <w:szCs w:val="24"/>
              </w:rPr>
              <w:t xml:space="preserve"> </w:t>
            </w:r>
            <w:r>
              <w:rPr>
                <w:rFonts w:hint="eastAsia" w:ascii="宋体" w:hAnsi="宋体" w:eastAsia="宋体" w:cs="仿宋"/>
                <w:sz w:val="24"/>
                <w:szCs w:val="24"/>
              </w:rPr>
              <w:t>面</w:t>
            </w:r>
            <w:r>
              <w:rPr>
                <w:rFonts w:ascii="宋体" w:hAnsi="宋体" w:eastAsia="宋体" w:cs="仿宋"/>
                <w:sz w:val="24"/>
                <w:szCs w:val="24"/>
              </w:rPr>
              <w:t xml:space="preserve"> </w:t>
            </w:r>
            <w:r>
              <w:rPr>
                <w:rFonts w:hint="eastAsia" w:ascii="宋体" w:hAnsi="宋体" w:eastAsia="宋体" w:cs="仿宋"/>
                <w:sz w:val="24"/>
                <w:szCs w:val="24"/>
              </w:rPr>
              <w:t>积</w:t>
            </w:r>
          </w:p>
        </w:tc>
        <w:tc>
          <w:tcPr>
            <w:tcW w:w="1301" w:type="dxa"/>
            <w:gridSpan w:val="3"/>
            <w:vMerge w:val="restart"/>
            <w:vAlign w:val="center"/>
          </w:tcPr>
          <w:p w14:paraId="1E955A25">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一级地类</w:t>
            </w:r>
          </w:p>
        </w:tc>
        <w:tc>
          <w:tcPr>
            <w:tcW w:w="2556" w:type="dxa"/>
            <w:gridSpan w:val="2"/>
            <w:vMerge w:val="restart"/>
            <w:vAlign w:val="center"/>
          </w:tcPr>
          <w:p w14:paraId="2D299CD0">
            <w:pPr>
              <w:spacing w:line="260" w:lineRule="exact"/>
              <w:jc w:val="center"/>
              <w:rPr>
                <w:rFonts w:ascii="宋体" w:hAnsi="宋体" w:eastAsia="宋体" w:cs="仿宋"/>
                <w:sz w:val="24"/>
                <w:szCs w:val="24"/>
              </w:rPr>
            </w:pPr>
            <w:r>
              <w:rPr>
                <w:rFonts w:hint="eastAsia" w:ascii="宋体" w:hAnsi="宋体" w:eastAsia="宋体" w:cs="仿宋"/>
                <w:sz w:val="24"/>
                <w:szCs w:val="24"/>
              </w:rPr>
              <w:t>二级地类</w:t>
            </w:r>
          </w:p>
        </w:tc>
        <w:tc>
          <w:tcPr>
            <w:tcW w:w="3865" w:type="dxa"/>
            <w:gridSpan w:val="6"/>
            <w:vAlign w:val="center"/>
          </w:tcPr>
          <w:p w14:paraId="522A5F12">
            <w:pPr>
              <w:spacing w:line="260" w:lineRule="exact"/>
              <w:jc w:val="center"/>
              <w:rPr>
                <w:rFonts w:ascii="宋体" w:hAnsi="宋体" w:eastAsia="宋体" w:cs="仿宋"/>
                <w:b/>
                <w:sz w:val="24"/>
                <w:szCs w:val="24"/>
              </w:rPr>
            </w:pPr>
            <w:r>
              <w:rPr>
                <w:rFonts w:hint="eastAsia" w:ascii="宋体" w:hAnsi="宋体" w:eastAsia="宋体" w:cs="仿宋"/>
                <w:sz w:val="24"/>
                <w:szCs w:val="24"/>
              </w:rPr>
              <w:t>面积（公顷）</w:t>
            </w:r>
          </w:p>
        </w:tc>
      </w:tr>
      <w:tr w14:paraId="2DE6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5" w:type="dxa"/>
            <w:gridSpan w:val="2"/>
            <w:vMerge w:val="continue"/>
            <w:textDirection w:val="tbRlV"/>
            <w:vAlign w:val="center"/>
          </w:tcPr>
          <w:p w14:paraId="57F9D48B">
            <w:pPr>
              <w:widowControl/>
              <w:spacing w:line="260" w:lineRule="exact"/>
              <w:jc w:val="center"/>
              <w:rPr>
                <w:rFonts w:ascii="宋体" w:hAnsi="宋体" w:eastAsia="宋体" w:cs="仿宋"/>
                <w:sz w:val="24"/>
                <w:szCs w:val="24"/>
              </w:rPr>
            </w:pPr>
          </w:p>
        </w:tc>
        <w:tc>
          <w:tcPr>
            <w:tcW w:w="1301" w:type="dxa"/>
            <w:gridSpan w:val="3"/>
            <w:vMerge w:val="continue"/>
            <w:vAlign w:val="center"/>
          </w:tcPr>
          <w:p w14:paraId="47366179">
            <w:pPr>
              <w:widowControl/>
              <w:spacing w:line="260" w:lineRule="exact"/>
              <w:jc w:val="center"/>
              <w:rPr>
                <w:rFonts w:ascii="宋体" w:hAnsi="宋体" w:eastAsia="宋体" w:cs="仿宋"/>
                <w:sz w:val="24"/>
                <w:szCs w:val="24"/>
              </w:rPr>
            </w:pPr>
          </w:p>
        </w:tc>
        <w:tc>
          <w:tcPr>
            <w:tcW w:w="2556" w:type="dxa"/>
            <w:gridSpan w:val="2"/>
            <w:vMerge w:val="continue"/>
            <w:vAlign w:val="center"/>
          </w:tcPr>
          <w:p w14:paraId="4AEB77EC">
            <w:pPr>
              <w:spacing w:line="260" w:lineRule="exact"/>
              <w:jc w:val="center"/>
              <w:rPr>
                <w:rFonts w:ascii="宋体" w:hAnsi="宋体" w:eastAsia="宋体" w:cs="仿宋"/>
                <w:sz w:val="24"/>
                <w:szCs w:val="24"/>
              </w:rPr>
            </w:pPr>
          </w:p>
        </w:tc>
        <w:tc>
          <w:tcPr>
            <w:tcW w:w="1593" w:type="dxa"/>
            <w:gridSpan w:val="4"/>
            <w:vAlign w:val="center"/>
          </w:tcPr>
          <w:p w14:paraId="5CA06FF8">
            <w:pPr>
              <w:spacing w:line="260" w:lineRule="exact"/>
              <w:jc w:val="center"/>
              <w:rPr>
                <w:rFonts w:ascii="宋体" w:hAnsi="宋体" w:eastAsia="宋体" w:cs="仿宋"/>
                <w:sz w:val="24"/>
                <w:szCs w:val="24"/>
              </w:rPr>
            </w:pPr>
            <w:r>
              <w:rPr>
                <w:rFonts w:hint="eastAsia" w:ascii="宋体" w:hAnsi="宋体" w:eastAsia="宋体" w:cs="仿宋"/>
                <w:sz w:val="24"/>
                <w:szCs w:val="24"/>
              </w:rPr>
              <w:t>已复垦</w:t>
            </w:r>
          </w:p>
        </w:tc>
        <w:tc>
          <w:tcPr>
            <w:tcW w:w="2272" w:type="dxa"/>
            <w:gridSpan w:val="2"/>
            <w:vAlign w:val="center"/>
          </w:tcPr>
          <w:p w14:paraId="08DF8161">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拟复垦</w:t>
            </w:r>
          </w:p>
        </w:tc>
      </w:tr>
      <w:tr w14:paraId="060E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5" w:type="dxa"/>
            <w:gridSpan w:val="2"/>
            <w:vMerge w:val="continue"/>
            <w:vAlign w:val="center"/>
          </w:tcPr>
          <w:p w14:paraId="2B65F4D2">
            <w:pPr>
              <w:widowControl/>
              <w:spacing w:line="260" w:lineRule="exact"/>
              <w:jc w:val="center"/>
              <w:rPr>
                <w:rFonts w:ascii="宋体" w:hAnsi="宋体" w:eastAsia="宋体" w:cs="仿宋"/>
                <w:sz w:val="24"/>
                <w:szCs w:val="24"/>
              </w:rPr>
            </w:pPr>
          </w:p>
        </w:tc>
        <w:tc>
          <w:tcPr>
            <w:tcW w:w="1301" w:type="dxa"/>
            <w:gridSpan w:val="3"/>
            <w:vAlign w:val="center"/>
          </w:tcPr>
          <w:p w14:paraId="3AEED819">
            <w:pPr>
              <w:spacing w:line="260" w:lineRule="exact"/>
              <w:jc w:val="center"/>
              <w:rPr>
                <w:rFonts w:ascii="宋体" w:hAnsi="宋体" w:eastAsia="宋体" w:cs="仿宋"/>
                <w:sz w:val="24"/>
                <w:szCs w:val="24"/>
              </w:rPr>
            </w:pPr>
            <w:r>
              <w:rPr>
                <w:rFonts w:hint="eastAsia" w:ascii="宋体" w:hAnsi="宋体" w:eastAsia="宋体" w:cs="仿宋"/>
                <w:sz w:val="24"/>
                <w:szCs w:val="24"/>
              </w:rPr>
              <w:t>耕地</w:t>
            </w:r>
          </w:p>
        </w:tc>
        <w:tc>
          <w:tcPr>
            <w:tcW w:w="2556" w:type="dxa"/>
            <w:gridSpan w:val="2"/>
            <w:vAlign w:val="center"/>
          </w:tcPr>
          <w:p w14:paraId="0DFDC18E">
            <w:pPr>
              <w:spacing w:line="260" w:lineRule="exact"/>
              <w:jc w:val="center"/>
              <w:rPr>
                <w:rFonts w:ascii="宋体" w:hAnsi="宋体" w:eastAsia="宋体" w:cs="仿宋"/>
                <w:sz w:val="24"/>
                <w:szCs w:val="24"/>
              </w:rPr>
            </w:pPr>
            <w:r>
              <w:rPr>
                <w:rFonts w:hint="eastAsia" w:ascii="宋体" w:hAnsi="宋体" w:eastAsia="宋体" w:cs="仿宋"/>
                <w:sz w:val="24"/>
                <w:szCs w:val="24"/>
              </w:rPr>
              <w:t>旱地</w:t>
            </w:r>
          </w:p>
        </w:tc>
        <w:tc>
          <w:tcPr>
            <w:tcW w:w="1593" w:type="dxa"/>
            <w:gridSpan w:val="4"/>
            <w:vAlign w:val="center"/>
          </w:tcPr>
          <w:p w14:paraId="215F2F70">
            <w:pPr>
              <w:spacing w:line="260" w:lineRule="exact"/>
              <w:jc w:val="center"/>
              <w:rPr>
                <w:rFonts w:ascii="宋体" w:hAnsi="宋体" w:eastAsia="宋体" w:cs="仿宋"/>
                <w:sz w:val="24"/>
                <w:szCs w:val="24"/>
              </w:rPr>
            </w:pPr>
            <w:r>
              <w:rPr>
                <w:rFonts w:hint="eastAsia" w:ascii="宋体" w:hAnsi="宋体" w:eastAsia="宋体" w:cs="仿宋"/>
                <w:sz w:val="24"/>
                <w:szCs w:val="24"/>
              </w:rPr>
              <w:t>0</w:t>
            </w:r>
          </w:p>
        </w:tc>
        <w:tc>
          <w:tcPr>
            <w:tcW w:w="2272" w:type="dxa"/>
            <w:gridSpan w:val="2"/>
            <w:vAlign w:val="center"/>
          </w:tcPr>
          <w:p w14:paraId="7956CFFF">
            <w:pPr>
              <w:spacing w:line="260" w:lineRule="exact"/>
              <w:jc w:val="center"/>
              <w:rPr>
                <w:rFonts w:ascii="宋体" w:hAnsi="宋体" w:eastAsia="宋体" w:cs="仿宋"/>
                <w:sz w:val="24"/>
                <w:szCs w:val="24"/>
              </w:rPr>
            </w:pPr>
            <w:r>
              <w:rPr>
                <w:rFonts w:hint="eastAsia" w:ascii="宋体" w:hAnsi="宋体" w:eastAsia="宋体" w:cs="仿宋"/>
                <w:sz w:val="24"/>
                <w:szCs w:val="24"/>
              </w:rPr>
              <w:t>21.3563</w:t>
            </w:r>
          </w:p>
        </w:tc>
      </w:tr>
      <w:tr w14:paraId="0EAA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5" w:type="dxa"/>
            <w:gridSpan w:val="2"/>
            <w:vMerge w:val="continue"/>
            <w:vAlign w:val="center"/>
          </w:tcPr>
          <w:p w14:paraId="02B828D7">
            <w:pPr>
              <w:widowControl/>
              <w:spacing w:line="260" w:lineRule="exact"/>
              <w:jc w:val="center"/>
              <w:rPr>
                <w:rFonts w:ascii="宋体" w:hAnsi="宋体" w:eastAsia="宋体" w:cs="仿宋"/>
                <w:sz w:val="24"/>
                <w:szCs w:val="24"/>
              </w:rPr>
            </w:pPr>
          </w:p>
        </w:tc>
        <w:tc>
          <w:tcPr>
            <w:tcW w:w="1301" w:type="dxa"/>
            <w:gridSpan w:val="3"/>
            <w:vAlign w:val="center"/>
          </w:tcPr>
          <w:p w14:paraId="7FCAE5B6">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林地</w:t>
            </w:r>
          </w:p>
        </w:tc>
        <w:tc>
          <w:tcPr>
            <w:tcW w:w="2556" w:type="dxa"/>
            <w:gridSpan w:val="2"/>
            <w:vAlign w:val="center"/>
          </w:tcPr>
          <w:p w14:paraId="57AC6175">
            <w:pPr>
              <w:spacing w:line="260" w:lineRule="exact"/>
              <w:jc w:val="center"/>
              <w:rPr>
                <w:rFonts w:ascii="宋体" w:hAnsi="宋体" w:eastAsia="宋体" w:cs="仿宋"/>
                <w:sz w:val="24"/>
                <w:szCs w:val="24"/>
              </w:rPr>
            </w:pPr>
            <w:r>
              <w:rPr>
                <w:rFonts w:hint="eastAsia" w:ascii="宋体" w:hAnsi="宋体" w:eastAsia="宋体" w:cs="仿宋"/>
                <w:sz w:val="24"/>
                <w:szCs w:val="24"/>
              </w:rPr>
              <w:t>乔木林地</w:t>
            </w:r>
          </w:p>
        </w:tc>
        <w:tc>
          <w:tcPr>
            <w:tcW w:w="1593" w:type="dxa"/>
            <w:gridSpan w:val="4"/>
            <w:vAlign w:val="center"/>
          </w:tcPr>
          <w:p w14:paraId="4DB793DA">
            <w:pPr>
              <w:spacing w:line="260" w:lineRule="exact"/>
              <w:jc w:val="center"/>
              <w:rPr>
                <w:rFonts w:ascii="宋体" w:hAnsi="宋体" w:eastAsia="宋体" w:cs="仿宋"/>
                <w:sz w:val="24"/>
                <w:szCs w:val="24"/>
              </w:rPr>
            </w:pPr>
            <w:r>
              <w:rPr>
                <w:rFonts w:hint="eastAsia" w:ascii="宋体" w:hAnsi="宋体" w:eastAsia="宋体" w:cs="仿宋"/>
                <w:sz w:val="24"/>
                <w:szCs w:val="24"/>
              </w:rPr>
              <w:t>0</w:t>
            </w:r>
          </w:p>
        </w:tc>
        <w:tc>
          <w:tcPr>
            <w:tcW w:w="2272" w:type="dxa"/>
            <w:gridSpan w:val="2"/>
            <w:vAlign w:val="center"/>
          </w:tcPr>
          <w:p w14:paraId="3ED68CA0">
            <w:pPr>
              <w:spacing w:line="260" w:lineRule="exact"/>
              <w:jc w:val="center"/>
              <w:rPr>
                <w:rFonts w:ascii="宋体" w:hAnsi="宋体" w:eastAsia="宋体" w:cs="仿宋"/>
                <w:sz w:val="24"/>
                <w:szCs w:val="24"/>
              </w:rPr>
            </w:pPr>
            <w:r>
              <w:rPr>
                <w:rFonts w:hint="eastAsia" w:ascii="宋体" w:hAnsi="宋体" w:eastAsia="宋体" w:cs="仿宋"/>
                <w:sz w:val="24"/>
                <w:szCs w:val="24"/>
              </w:rPr>
              <w:t>7.877</w:t>
            </w:r>
          </w:p>
        </w:tc>
      </w:tr>
      <w:tr w14:paraId="57CC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5" w:type="dxa"/>
            <w:gridSpan w:val="2"/>
            <w:vMerge w:val="continue"/>
            <w:vAlign w:val="center"/>
          </w:tcPr>
          <w:p w14:paraId="7FF5FFF2">
            <w:pPr>
              <w:widowControl/>
              <w:spacing w:line="260" w:lineRule="exact"/>
              <w:jc w:val="center"/>
              <w:rPr>
                <w:rFonts w:ascii="宋体" w:hAnsi="宋体" w:eastAsia="宋体" w:cs="仿宋"/>
                <w:sz w:val="24"/>
                <w:szCs w:val="24"/>
              </w:rPr>
            </w:pPr>
          </w:p>
        </w:tc>
        <w:tc>
          <w:tcPr>
            <w:tcW w:w="3857" w:type="dxa"/>
            <w:gridSpan w:val="5"/>
            <w:vAlign w:val="center"/>
          </w:tcPr>
          <w:p w14:paraId="523872DF">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合计</w:t>
            </w:r>
          </w:p>
        </w:tc>
        <w:tc>
          <w:tcPr>
            <w:tcW w:w="1593" w:type="dxa"/>
            <w:gridSpan w:val="4"/>
            <w:vAlign w:val="center"/>
          </w:tcPr>
          <w:p w14:paraId="09FA7CAC">
            <w:pPr>
              <w:spacing w:line="260" w:lineRule="exact"/>
              <w:jc w:val="center"/>
              <w:rPr>
                <w:rFonts w:ascii="宋体" w:hAnsi="宋体" w:eastAsia="宋体" w:cs="仿宋"/>
                <w:sz w:val="24"/>
                <w:szCs w:val="24"/>
              </w:rPr>
            </w:pPr>
          </w:p>
        </w:tc>
        <w:tc>
          <w:tcPr>
            <w:tcW w:w="2272" w:type="dxa"/>
            <w:gridSpan w:val="2"/>
            <w:vAlign w:val="center"/>
          </w:tcPr>
          <w:p w14:paraId="10EB872A">
            <w:pPr>
              <w:spacing w:line="260" w:lineRule="exact"/>
              <w:jc w:val="center"/>
              <w:rPr>
                <w:rFonts w:ascii="宋体" w:hAnsi="宋体" w:eastAsia="宋体" w:cs="仿宋"/>
                <w:sz w:val="24"/>
                <w:szCs w:val="24"/>
              </w:rPr>
            </w:pPr>
            <w:r>
              <w:rPr>
                <w:rFonts w:hint="eastAsia" w:ascii="宋体" w:hAnsi="宋体" w:eastAsia="宋体" w:cs="仿宋"/>
                <w:sz w:val="24"/>
                <w:szCs w:val="24"/>
              </w:rPr>
              <w:t>29.2333</w:t>
            </w:r>
          </w:p>
        </w:tc>
      </w:tr>
      <w:tr w14:paraId="2AFF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5" w:type="dxa"/>
            <w:gridSpan w:val="2"/>
            <w:vMerge w:val="continue"/>
            <w:vAlign w:val="center"/>
          </w:tcPr>
          <w:p w14:paraId="4C925555">
            <w:pPr>
              <w:widowControl/>
              <w:spacing w:line="260" w:lineRule="exact"/>
              <w:jc w:val="center"/>
              <w:rPr>
                <w:rFonts w:ascii="宋体" w:hAnsi="宋体" w:eastAsia="宋体" w:cs="仿宋"/>
                <w:sz w:val="24"/>
                <w:szCs w:val="24"/>
              </w:rPr>
            </w:pPr>
          </w:p>
        </w:tc>
        <w:tc>
          <w:tcPr>
            <w:tcW w:w="3857" w:type="dxa"/>
            <w:gridSpan w:val="5"/>
            <w:vMerge w:val="restart"/>
            <w:vAlign w:val="center"/>
          </w:tcPr>
          <w:p w14:paraId="258D64BA">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土地复垦率</w:t>
            </w:r>
          </w:p>
        </w:tc>
        <w:tc>
          <w:tcPr>
            <w:tcW w:w="1593" w:type="dxa"/>
            <w:gridSpan w:val="4"/>
            <w:vAlign w:val="center"/>
          </w:tcPr>
          <w:p w14:paraId="5FB0AA65">
            <w:pPr>
              <w:spacing w:line="260" w:lineRule="exact"/>
              <w:jc w:val="center"/>
              <w:rPr>
                <w:rFonts w:ascii="宋体" w:hAnsi="宋体" w:eastAsia="宋体" w:cs="仿宋"/>
                <w:sz w:val="24"/>
                <w:szCs w:val="24"/>
              </w:rPr>
            </w:pPr>
            <w:r>
              <w:rPr>
                <w:rFonts w:hint="eastAsia" w:ascii="宋体" w:hAnsi="宋体" w:eastAsia="宋体" w:cs="仿宋"/>
                <w:sz w:val="24"/>
                <w:szCs w:val="24"/>
              </w:rPr>
              <w:t>复垦面积</w:t>
            </w:r>
          </w:p>
        </w:tc>
        <w:tc>
          <w:tcPr>
            <w:tcW w:w="2272" w:type="dxa"/>
            <w:gridSpan w:val="2"/>
            <w:vAlign w:val="center"/>
          </w:tcPr>
          <w:p w14:paraId="566C6543">
            <w:pPr>
              <w:spacing w:line="260" w:lineRule="exact"/>
              <w:jc w:val="center"/>
              <w:rPr>
                <w:rFonts w:ascii="宋体" w:hAnsi="宋体" w:eastAsia="宋体" w:cs="仿宋"/>
                <w:sz w:val="24"/>
                <w:szCs w:val="24"/>
              </w:rPr>
            </w:pPr>
            <w:r>
              <w:rPr>
                <w:rFonts w:hint="eastAsia" w:ascii="宋体" w:hAnsi="宋体" w:eastAsia="宋体" w:cs="仿宋"/>
                <w:sz w:val="24"/>
                <w:szCs w:val="24"/>
              </w:rPr>
              <w:t>比例（</w:t>
            </w:r>
            <w:r>
              <w:rPr>
                <w:rFonts w:ascii="宋体" w:hAnsi="宋体" w:eastAsia="宋体" w:cs="仿宋"/>
                <w:sz w:val="24"/>
                <w:szCs w:val="24"/>
              </w:rPr>
              <w:t>%</w:t>
            </w:r>
            <w:r>
              <w:rPr>
                <w:rFonts w:hint="eastAsia" w:ascii="宋体" w:hAnsi="宋体" w:eastAsia="宋体" w:cs="仿宋"/>
                <w:sz w:val="24"/>
                <w:szCs w:val="24"/>
              </w:rPr>
              <w:t>）</w:t>
            </w:r>
          </w:p>
        </w:tc>
      </w:tr>
      <w:tr w14:paraId="2F24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5" w:type="dxa"/>
            <w:gridSpan w:val="2"/>
            <w:vMerge w:val="continue"/>
            <w:vAlign w:val="center"/>
          </w:tcPr>
          <w:p w14:paraId="59295E51">
            <w:pPr>
              <w:widowControl/>
              <w:spacing w:line="260" w:lineRule="exact"/>
              <w:jc w:val="center"/>
              <w:rPr>
                <w:rFonts w:ascii="宋体" w:hAnsi="宋体" w:eastAsia="宋体" w:cs="仿宋"/>
                <w:sz w:val="24"/>
                <w:szCs w:val="24"/>
              </w:rPr>
            </w:pPr>
          </w:p>
        </w:tc>
        <w:tc>
          <w:tcPr>
            <w:tcW w:w="3857" w:type="dxa"/>
            <w:gridSpan w:val="5"/>
            <w:vMerge w:val="continue"/>
            <w:vAlign w:val="center"/>
          </w:tcPr>
          <w:p w14:paraId="2678D0A8">
            <w:pPr>
              <w:widowControl/>
              <w:spacing w:line="260" w:lineRule="exact"/>
              <w:jc w:val="center"/>
              <w:rPr>
                <w:rFonts w:ascii="宋体" w:hAnsi="宋体" w:eastAsia="宋体" w:cs="仿宋"/>
                <w:sz w:val="24"/>
                <w:szCs w:val="24"/>
              </w:rPr>
            </w:pPr>
          </w:p>
        </w:tc>
        <w:tc>
          <w:tcPr>
            <w:tcW w:w="1593" w:type="dxa"/>
            <w:gridSpan w:val="4"/>
            <w:vAlign w:val="center"/>
          </w:tcPr>
          <w:p w14:paraId="5D27CACE">
            <w:pPr>
              <w:spacing w:line="260" w:lineRule="exact"/>
              <w:jc w:val="center"/>
              <w:rPr>
                <w:rFonts w:ascii="宋体" w:hAnsi="宋体" w:eastAsia="宋体" w:cs="仿宋"/>
                <w:sz w:val="24"/>
                <w:szCs w:val="24"/>
              </w:rPr>
            </w:pPr>
            <w:r>
              <w:rPr>
                <w:rFonts w:hint="eastAsia" w:ascii="宋体" w:hAnsi="宋体" w:eastAsia="宋体" w:cs="仿宋"/>
                <w:sz w:val="24"/>
                <w:szCs w:val="24"/>
              </w:rPr>
              <w:t>29.2333</w:t>
            </w:r>
          </w:p>
        </w:tc>
        <w:tc>
          <w:tcPr>
            <w:tcW w:w="2272" w:type="dxa"/>
            <w:gridSpan w:val="2"/>
            <w:vAlign w:val="center"/>
          </w:tcPr>
          <w:p w14:paraId="1E55C909">
            <w:pPr>
              <w:spacing w:line="260" w:lineRule="exact"/>
              <w:jc w:val="center"/>
              <w:rPr>
                <w:rFonts w:ascii="宋体" w:hAnsi="宋体" w:eastAsia="宋体" w:cs="仿宋"/>
                <w:sz w:val="24"/>
                <w:szCs w:val="24"/>
              </w:rPr>
            </w:pPr>
            <w:r>
              <w:rPr>
                <w:rFonts w:hint="eastAsia" w:ascii="宋体" w:hAnsi="宋体" w:eastAsia="宋体" w:cs="仿宋"/>
                <w:sz w:val="24"/>
                <w:szCs w:val="24"/>
              </w:rPr>
              <w:t>98.69</w:t>
            </w:r>
          </w:p>
        </w:tc>
      </w:tr>
    </w:tbl>
    <w:p w14:paraId="03026485">
      <w:pPr>
        <w:tabs>
          <w:tab w:val="center" w:pos="4536"/>
          <w:tab w:val="left" w:pos="8222"/>
          <w:tab w:val="right" w:pos="13892"/>
        </w:tabs>
        <w:spacing w:line="240" w:lineRule="atLeast"/>
        <w:jc w:val="center"/>
        <w:rPr>
          <w:rFonts w:ascii="宋体" w:hAnsi="宋体" w:eastAsia="宋体"/>
          <w:sz w:val="24"/>
          <w:szCs w:val="24"/>
        </w:rPr>
      </w:pPr>
    </w:p>
    <w:p w14:paraId="6E22BBD8">
      <w:pPr>
        <w:tabs>
          <w:tab w:val="center" w:pos="4536"/>
          <w:tab w:val="left" w:pos="8222"/>
          <w:tab w:val="right" w:pos="13892"/>
        </w:tabs>
        <w:spacing w:line="240" w:lineRule="atLeast"/>
        <w:jc w:val="center"/>
        <w:rPr>
          <w:rFonts w:ascii="宋体" w:hAnsi="宋体" w:eastAsia="宋体"/>
          <w:sz w:val="24"/>
          <w:szCs w:val="24"/>
        </w:rPr>
      </w:pPr>
    </w:p>
    <w:tbl>
      <w:tblPr>
        <w:tblStyle w:val="49"/>
        <w:tblpPr w:leftFromText="180" w:rightFromText="180" w:vertAnchor="text" w:horzAnchor="page" w:tblpX="1615" w:tblpY="90"/>
        <w:tblOverlap w:val="never"/>
        <w:tblW w:w="943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1"/>
        <w:gridCol w:w="423"/>
        <w:gridCol w:w="1149"/>
        <w:gridCol w:w="2955"/>
        <w:gridCol w:w="4380"/>
      </w:tblGrid>
      <w:tr w14:paraId="1700EC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5" w:hRule="exact"/>
        </w:trPr>
        <w:tc>
          <w:tcPr>
            <w:tcW w:w="531" w:type="dxa"/>
            <w:vMerge w:val="restart"/>
            <w:vAlign w:val="center"/>
          </w:tcPr>
          <w:p w14:paraId="3D6CA321">
            <w:pPr>
              <w:widowControl/>
              <w:spacing w:line="280" w:lineRule="exact"/>
              <w:jc w:val="center"/>
              <w:rPr>
                <w:rFonts w:ascii="宋体" w:hAnsi="宋体" w:eastAsia="宋体" w:cs="仿宋"/>
                <w:sz w:val="24"/>
                <w:szCs w:val="24"/>
              </w:rPr>
            </w:pPr>
          </w:p>
          <w:p w14:paraId="165C3AE8">
            <w:pPr>
              <w:widowControl/>
              <w:spacing w:line="280" w:lineRule="exact"/>
              <w:jc w:val="center"/>
              <w:rPr>
                <w:rFonts w:ascii="宋体" w:hAnsi="宋体" w:eastAsia="宋体" w:cs="仿宋"/>
                <w:sz w:val="24"/>
                <w:szCs w:val="24"/>
              </w:rPr>
            </w:pPr>
          </w:p>
          <w:p w14:paraId="692B0890">
            <w:pPr>
              <w:widowControl/>
              <w:spacing w:line="280" w:lineRule="exact"/>
              <w:jc w:val="center"/>
              <w:rPr>
                <w:rFonts w:ascii="宋体" w:hAnsi="宋体" w:eastAsia="宋体" w:cs="仿宋"/>
                <w:sz w:val="24"/>
                <w:szCs w:val="24"/>
              </w:rPr>
            </w:pPr>
          </w:p>
          <w:p w14:paraId="41BEF430">
            <w:pPr>
              <w:widowControl/>
              <w:spacing w:line="280" w:lineRule="exact"/>
              <w:jc w:val="center"/>
              <w:rPr>
                <w:rFonts w:ascii="宋体" w:hAnsi="宋体" w:eastAsia="宋体" w:cs="仿宋"/>
                <w:sz w:val="24"/>
                <w:szCs w:val="24"/>
              </w:rPr>
            </w:pPr>
          </w:p>
          <w:p w14:paraId="6F9C4ED2">
            <w:pPr>
              <w:widowControl/>
              <w:spacing w:line="280" w:lineRule="exact"/>
              <w:jc w:val="center"/>
              <w:rPr>
                <w:rFonts w:ascii="宋体" w:hAnsi="宋体" w:eastAsia="宋体" w:cs="仿宋"/>
                <w:sz w:val="24"/>
                <w:szCs w:val="24"/>
              </w:rPr>
            </w:pPr>
          </w:p>
          <w:p w14:paraId="7BEF8AAB">
            <w:pPr>
              <w:widowControl/>
              <w:spacing w:line="280" w:lineRule="exact"/>
              <w:jc w:val="center"/>
              <w:rPr>
                <w:rFonts w:ascii="宋体" w:hAnsi="宋体" w:eastAsia="宋体" w:cs="仿宋"/>
                <w:sz w:val="24"/>
                <w:szCs w:val="24"/>
              </w:rPr>
            </w:pPr>
          </w:p>
          <w:p w14:paraId="611E98E3">
            <w:pPr>
              <w:widowControl/>
              <w:spacing w:line="280" w:lineRule="exact"/>
              <w:jc w:val="center"/>
              <w:rPr>
                <w:rFonts w:ascii="宋体" w:hAnsi="宋体" w:eastAsia="宋体" w:cs="仿宋"/>
                <w:sz w:val="24"/>
                <w:szCs w:val="24"/>
              </w:rPr>
            </w:pPr>
          </w:p>
          <w:p w14:paraId="5D3CC7EC">
            <w:pPr>
              <w:widowControl/>
              <w:spacing w:line="280" w:lineRule="exact"/>
              <w:jc w:val="center"/>
              <w:rPr>
                <w:rFonts w:ascii="宋体" w:hAnsi="宋体" w:eastAsia="宋体" w:cs="仿宋"/>
                <w:sz w:val="24"/>
                <w:szCs w:val="24"/>
              </w:rPr>
            </w:pPr>
          </w:p>
          <w:p w14:paraId="0B2482B5">
            <w:pPr>
              <w:widowControl/>
              <w:spacing w:line="280" w:lineRule="exact"/>
              <w:jc w:val="center"/>
              <w:rPr>
                <w:rFonts w:ascii="宋体" w:hAnsi="宋体" w:eastAsia="宋体" w:cs="仿宋"/>
                <w:sz w:val="24"/>
                <w:szCs w:val="24"/>
              </w:rPr>
            </w:pPr>
          </w:p>
          <w:p w14:paraId="469E1A85">
            <w:pPr>
              <w:widowControl/>
              <w:spacing w:line="280" w:lineRule="exact"/>
              <w:jc w:val="center"/>
              <w:rPr>
                <w:rFonts w:ascii="宋体" w:hAnsi="宋体" w:eastAsia="宋体" w:cs="仿宋"/>
                <w:sz w:val="24"/>
                <w:szCs w:val="24"/>
              </w:rPr>
            </w:pPr>
          </w:p>
          <w:p w14:paraId="2B721F39">
            <w:pPr>
              <w:widowControl/>
              <w:spacing w:line="280" w:lineRule="exact"/>
              <w:jc w:val="center"/>
              <w:rPr>
                <w:rFonts w:ascii="宋体" w:hAnsi="宋体" w:eastAsia="宋体" w:cs="仿宋"/>
                <w:sz w:val="24"/>
                <w:szCs w:val="24"/>
              </w:rPr>
            </w:pPr>
          </w:p>
          <w:p w14:paraId="53B212BA">
            <w:pPr>
              <w:widowControl/>
              <w:spacing w:line="280" w:lineRule="exact"/>
              <w:jc w:val="center"/>
              <w:rPr>
                <w:rFonts w:ascii="宋体" w:hAnsi="宋体" w:eastAsia="宋体" w:cs="仿宋"/>
                <w:sz w:val="24"/>
                <w:szCs w:val="24"/>
              </w:rPr>
            </w:pPr>
          </w:p>
          <w:p w14:paraId="56C93770">
            <w:pPr>
              <w:widowControl/>
              <w:spacing w:line="280" w:lineRule="exact"/>
              <w:jc w:val="center"/>
              <w:rPr>
                <w:rFonts w:ascii="宋体" w:hAnsi="宋体" w:eastAsia="宋体" w:cs="仿宋"/>
                <w:sz w:val="24"/>
                <w:szCs w:val="24"/>
              </w:rPr>
            </w:pPr>
          </w:p>
          <w:p w14:paraId="705C87C4">
            <w:pPr>
              <w:widowControl/>
              <w:spacing w:line="280" w:lineRule="exact"/>
              <w:jc w:val="center"/>
              <w:rPr>
                <w:rFonts w:ascii="宋体" w:hAnsi="宋体" w:eastAsia="宋体" w:cs="仿宋"/>
                <w:sz w:val="24"/>
                <w:szCs w:val="24"/>
              </w:rPr>
            </w:pPr>
          </w:p>
          <w:p w14:paraId="5CD42BD2">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复垦</w:t>
            </w:r>
          </w:p>
          <w:p w14:paraId="471BF0F8">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工作</w:t>
            </w:r>
          </w:p>
          <w:p w14:paraId="0756622D">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计划</w:t>
            </w:r>
          </w:p>
          <w:p w14:paraId="5E84F051">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及保</w:t>
            </w:r>
          </w:p>
          <w:p w14:paraId="090E4F6E">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障措</w:t>
            </w:r>
          </w:p>
          <w:p w14:paraId="1B32A4DE">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施和费用预存</w:t>
            </w:r>
          </w:p>
          <w:p w14:paraId="3AC67B4B">
            <w:pPr>
              <w:widowControl/>
              <w:spacing w:line="280" w:lineRule="exact"/>
              <w:jc w:val="center"/>
              <w:rPr>
                <w:rFonts w:ascii="宋体" w:hAnsi="宋体" w:eastAsia="宋体" w:cs="仿宋"/>
                <w:sz w:val="24"/>
                <w:szCs w:val="24"/>
              </w:rPr>
            </w:pPr>
          </w:p>
          <w:p w14:paraId="519439FB">
            <w:pPr>
              <w:widowControl/>
              <w:spacing w:line="280" w:lineRule="exact"/>
              <w:jc w:val="center"/>
              <w:rPr>
                <w:rFonts w:ascii="宋体" w:hAnsi="宋体" w:eastAsia="宋体" w:cs="仿宋"/>
                <w:sz w:val="24"/>
                <w:szCs w:val="24"/>
              </w:rPr>
            </w:pPr>
          </w:p>
          <w:p w14:paraId="6EA50CCC">
            <w:pPr>
              <w:widowControl/>
              <w:spacing w:line="280" w:lineRule="exact"/>
              <w:jc w:val="center"/>
              <w:rPr>
                <w:rFonts w:ascii="宋体" w:hAnsi="宋体" w:eastAsia="宋体" w:cs="仿宋"/>
                <w:sz w:val="24"/>
                <w:szCs w:val="24"/>
              </w:rPr>
            </w:pPr>
          </w:p>
          <w:p w14:paraId="0217E45B">
            <w:pPr>
              <w:widowControl/>
              <w:spacing w:line="280" w:lineRule="exact"/>
              <w:jc w:val="center"/>
              <w:rPr>
                <w:rFonts w:ascii="宋体" w:hAnsi="宋体" w:eastAsia="宋体" w:cs="仿宋"/>
                <w:sz w:val="24"/>
                <w:szCs w:val="24"/>
              </w:rPr>
            </w:pPr>
          </w:p>
          <w:p w14:paraId="28291A1E">
            <w:pPr>
              <w:widowControl/>
              <w:spacing w:line="280" w:lineRule="exact"/>
              <w:jc w:val="center"/>
              <w:rPr>
                <w:rFonts w:ascii="宋体" w:hAnsi="宋体" w:eastAsia="宋体" w:cs="仿宋"/>
                <w:sz w:val="24"/>
                <w:szCs w:val="24"/>
              </w:rPr>
            </w:pPr>
          </w:p>
          <w:p w14:paraId="103F6866">
            <w:pPr>
              <w:widowControl/>
              <w:spacing w:line="280" w:lineRule="exact"/>
              <w:jc w:val="center"/>
              <w:rPr>
                <w:rFonts w:ascii="宋体" w:hAnsi="宋体" w:eastAsia="宋体" w:cs="仿宋"/>
                <w:sz w:val="24"/>
                <w:szCs w:val="24"/>
              </w:rPr>
            </w:pPr>
          </w:p>
          <w:p w14:paraId="141A817E">
            <w:pPr>
              <w:widowControl/>
              <w:spacing w:line="280" w:lineRule="exact"/>
              <w:jc w:val="center"/>
              <w:rPr>
                <w:rFonts w:ascii="宋体" w:hAnsi="宋体" w:eastAsia="宋体" w:cs="仿宋"/>
                <w:sz w:val="24"/>
                <w:szCs w:val="24"/>
              </w:rPr>
            </w:pPr>
          </w:p>
          <w:p w14:paraId="6F498EB2">
            <w:pPr>
              <w:widowControl/>
              <w:spacing w:line="280" w:lineRule="exact"/>
              <w:jc w:val="center"/>
              <w:rPr>
                <w:rFonts w:ascii="宋体" w:hAnsi="宋体" w:eastAsia="宋体" w:cs="仿宋"/>
                <w:sz w:val="24"/>
                <w:szCs w:val="24"/>
              </w:rPr>
            </w:pPr>
          </w:p>
          <w:p w14:paraId="5FB1401C">
            <w:pPr>
              <w:widowControl/>
              <w:spacing w:line="280" w:lineRule="exact"/>
              <w:jc w:val="center"/>
              <w:rPr>
                <w:rFonts w:ascii="宋体" w:hAnsi="宋体" w:eastAsia="宋体" w:cs="仿宋"/>
                <w:sz w:val="24"/>
                <w:szCs w:val="24"/>
              </w:rPr>
            </w:pPr>
          </w:p>
          <w:p w14:paraId="7A091883">
            <w:pPr>
              <w:widowControl/>
              <w:spacing w:line="280" w:lineRule="exact"/>
              <w:jc w:val="center"/>
              <w:rPr>
                <w:rFonts w:ascii="宋体" w:hAnsi="宋体" w:eastAsia="宋体" w:cs="仿宋"/>
                <w:sz w:val="24"/>
                <w:szCs w:val="24"/>
              </w:rPr>
            </w:pPr>
          </w:p>
          <w:p w14:paraId="5E322C60">
            <w:pPr>
              <w:widowControl/>
              <w:spacing w:line="280" w:lineRule="exact"/>
              <w:jc w:val="center"/>
              <w:rPr>
                <w:rFonts w:ascii="宋体" w:hAnsi="宋体" w:eastAsia="宋体" w:cs="仿宋"/>
                <w:sz w:val="24"/>
                <w:szCs w:val="24"/>
              </w:rPr>
            </w:pPr>
          </w:p>
          <w:p w14:paraId="45765A2B">
            <w:pPr>
              <w:widowControl/>
              <w:spacing w:line="280" w:lineRule="exact"/>
              <w:jc w:val="center"/>
              <w:rPr>
                <w:rFonts w:ascii="宋体" w:hAnsi="宋体" w:eastAsia="宋体" w:cs="仿宋"/>
                <w:sz w:val="24"/>
                <w:szCs w:val="24"/>
              </w:rPr>
            </w:pPr>
          </w:p>
          <w:p w14:paraId="36262DE4">
            <w:pPr>
              <w:widowControl/>
              <w:spacing w:line="280" w:lineRule="exact"/>
              <w:jc w:val="center"/>
              <w:rPr>
                <w:rFonts w:ascii="宋体" w:hAnsi="宋体" w:eastAsia="宋体" w:cs="仿宋"/>
                <w:sz w:val="24"/>
                <w:szCs w:val="24"/>
              </w:rPr>
            </w:pPr>
          </w:p>
          <w:p w14:paraId="7C0AEC85">
            <w:pPr>
              <w:widowControl/>
              <w:spacing w:line="280" w:lineRule="exact"/>
              <w:jc w:val="center"/>
              <w:rPr>
                <w:rFonts w:ascii="宋体" w:hAnsi="宋体" w:eastAsia="宋体" w:cs="仿宋"/>
                <w:sz w:val="24"/>
                <w:szCs w:val="24"/>
              </w:rPr>
            </w:pPr>
          </w:p>
          <w:p w14:paraId="44CB1F90">
            <w:pPr>
              <w:widowControl/>
              <w:spacing w:line="280" w:lineRule="exact"/>
              <w:jc w:val="center"/>
              <w:rPr>
                <w:rFonts w:ascii="宋体" w:hAnsi="宋体" w:eastAsia="宋体" w:cs="仿宋"/>
                <w:sz w:val="24"/>
                <w:szCs w:val="24"/>
              </w:rPr>
            </w:pPr>
          </w:p>
          <w:p w14:paraId="3DBB707D">
            <w:pPr>
              <w:widowControl/>
              <w:spacing w:line="280" w:lineRule="exact"/>
              <w:jc w:val="center"/>
              <w:rPr>
                <w:rFonts w:ascii="宋体" w:hAnsi="宋体" w:eastAsia="宋体" w:cs="仿宋"/>
                <w:sz w:val="24"/>
                <w:szCs w:val="24"/>
              </w:rPr>
            </w:pPr>
          </w:p>
          <w:p w14:paraId="252B12E0">
            <w:pPr>
              <w:widowControl/>
              <w:spacing w:line="280" w:lineRule="exact"/>
              <w:jc w:val="center"/>
              <w:rPr>
                <w:rFonts w:ascii="宋体" w:hAnsi="宋体" w:eastAsia="宋体" w:cs="仿宋"/>
                <w:sz w:val="24"/>
                <w:szCs w:val="24"/>
              </w:rPr>
            </w:pPr>
          </w:p>
          <w:p w14:paraId="40C2A37E">
            <w:pPr>
              <w:widowControl/>
              <w:spacing w:line="280" w:lineRule="exact"/>
              <w:jc w:val="center"/>
              <w:rPr>
                <w:rFonts w:ascii="宋体" w:hAnsi="宋体" w:eastAsia="宋体" w:cs="仿宋"/>
                <w:sz w:val="24"/>
                <w:szCs w:val="24"/>
              </w:rPr>
            </w:pPr>
          </w:p>
          <w:p w14:paraId="1010606D">
            <w:pPr>
              <w:widowControl/>
              <w:spacing w:line="280" w:lineRule="exact"/>
              <w:jc w:val="center"/>
              <w:rPr>
                <w:rFonts w:ascii="宋体" w:hAnsi="宋体" w:eastAsia="宋体" w:cs="仿宋"/>
                <w:sz w:val="24"/>
                <w:szCs w:val="24"/>
              </w:rPr>
            </w:pPr>
          </w:p>
          <w:p w14:paraId="523AC075">
            <w:pPr>
              <w:widowControl/>
              <w:spacing w:line="280" w:lineRule="exact"/>
              <w:jc w:val="center"/>
              <w:rPr>
                <w:rFonts w:ascii="宋体" w:hAnsi="宋体" w:eastAsia="宋体" w:cs="仿宋"/>
                <w:sz w:val="24"/>
                <w:szCs w:val="24"/>
              </w:rPr>
            </w:pPr>
          </w:p>
          <w:p w14:paraId="450EBBA7">
            <w:pPr>
              <w:widowControl/>
              <w:spacing w:line="280" w:lineRule="exact"/>
              <w:jc w:val="center"/>
              <w:rPr>
                <w:rFonts w:ascii="宋体" w:hAnsi="宋体" w:eastAsia="宋体" w:cs="仿宋"/>
                <w:sz w:val="24"/>
                <w:szCs w:val="24"/>
              </w:rPr>
            </w:pPr>
          </w:p>
          <w:p w14:paraId="2B0AB5C9">
            <w:pPr>
              <w:widowControl/>
              <w:spacing w:line="280" w:lineRule="exact"/>
              <w:jc w:val="center"/>
              <w:rPr>
                <w:rFonts w:ascii="宋体" w:hAnsi="宋体" w:eastAsia="宋体" w:cs="仿宋"/>
                <w:sz w:val="24"/>
                <w:szCs w:val="24"/>
              </w:rPr>
            </w:pPr>
          </w:p>
          <w:p w14:paraId="4958F50C">
            <w:pPr>
              <w:widowControl/>
              <w:spacing w:line="280" w:lineRule="exact"/>
              <w:jc w:val="center"/>
              <w:rPr>
                <w:rFonts w:ascii="宋体" w:hAnsi="宋体" w:eastAsia="宋体" w:cs="仿宋"/>
                <w:sz w:val="24"/>
                <w:szCs w:val="24"/>
              </w:rPr>
            </w:pPr>
          </w:p>
          <w:p w14:paraId="3D644FFD">
            <w:pPr>
              <w:widowControl/>
              <w:spacing w:line="280" w:lineRule="exact"/>
              <w:jc w:val="center"/>
              <w:rPr>
                <w:rFonts w:ascii="宋体" w:hAnsi="宋体" w:eastAsia="宋体" w:cs="仿宋"/>
                <w:sz w:val="24"/>
                <w:szCs w:val="24"/>
              </w:rPr>
            </w:pPr>
          </w:p>
          <w:p w14:paraId="1571374E">
            <w:pPr>
              <w:widowControl/>
              <w:spacing w:line="280" w:lineRule="exact"/>
              <w:jc w:val="center"/>
              <w:rPr>
                <w:rFonts w:ascii="宋体" w:hAnsi="宋体" w:eastAsia="宋体" w:cs="仿宋"/>
                <w:sz w:val="24"/>
                <w:szCs w:val="24"/>
              </w:rPr>
            </w:pPr>
          </w:p>
          <w:p w14:paraId="4316CEC7">
            <w:pPr>
              <w:widowControl/>
              <w:spacing w:line="280" w:lineRule="exact"/>
              <w:jc w:val="center"/>
              <w:rPr>
                <w:rFonts w:ascii="宋体" w:hAnsi="宋体" w:eastAsia="宋体" w:cs="仿宋"/>
                <w:sz w:val="24"/>
                <w:szCs w:val="24"/>
              </w:rPr>
            </w:pPr>
          </w:p>
          <w:p w14:paraId="20F6D954">
            <w:pPr>
              <w:widowControl/>
              <w:spacing w:line="280" w:lineRule="exact"/>
              <w:jc w:val="center"/>
              <w:rPr>
                <w:rFonts w:ascii="宋体" w:hAnsi="宋体" w:eastAsia="宋体" w:cs="仿宋"/>
                <w:sz w:val="24"/>
                <w:szCs w:val="24"/>
              </w:rPr>
            </w:pPr>
          </w:p>
          <w:p w14:paraId="53126DB7">
            <w:pPr>
              <w:widowControl/>
              <w:spacing w:line="280" w:lineRule="exact"/>
              <w:jc w:val="center"/>
              <w:rPr>
                <w:rFonts w:ascii="宋体" w:hAnsi="宋体" w:eastAsia="宋体" w:cs="仿宋"/>
                <w:sz w:val="24"/>
                <w:szCs w:val="24"/>
              </w:rPr>
            </w:pPr>
          </w:p>
          <w:p w14:paraId="41535B74">
            <w:pPr>
              <w:widowControl/>
              <w:spacing w:line="280" w:lineRule="exact"/>
              <w:jc w:val="center"/>
              <w:rPr>
                <w:rFonts w:ascii="宋体" w:hAnsi="宋体" w:eastAsia="宋体" w:cs="仿宋"/>
                <w:sz w:val="24"/>
                <w:szCs w:val="24"/>
              </w:rPr>
            </w:pPr>
          </w:p>
          <w:p w14:paraId="55B0B787">
            <w:pPr>
              <w:widowControl/>
              <w:spacing w:line="280" w:lineRule="exact"/>
              <w:jc w:val="center"/>
              <w:rPr>
                <w:rFonts w:ascii="宋体" w:hAnsi="宋体" w:eastAsia="宋体" w:cs="仿宋"/>
                <w:sz w:val="24"/>
                <w:szCs w:val="24"/>
              </w:rPr>
            </w:pPr>
          </w:p>
          <w:p w14:paraId="5A2BFBC5">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复垦</w:t>
            </w:r>
          </w:p>
          <w:p w14:paraId="2A9DFE25">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工作</w:t>
            </w:r>
          </w:p>
          <w:p w14:paraId="7B57B303">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计划</w:t>
            </w:r>
          </w:p>
          <w:p w14:paraId="7409722A">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及保</w:t>
            </w:r>
          </w:p>
          <w:p w14:paraId="1B41442F">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障措</w:t>
            </w:r>
          </w:p>
          <w:p w14:paraId="4FEB678B">
            <w:pPr>
              <w:widowControl/>
              <w:spacing w:line="280" w:lineRule="exact"/>
              <w:jc w:val="center"/>
              <w:rPr>
                <w:rFonts w:ascii="宋体" w:hAnsi="宋体" w:eastAsia="宋体" w:cs="仿宋"/>
                <w:sz w:val="24"/>
                <w:szCs w:val="24"/>
              </w:rPr>
            </w:pPr>
            <w:r>
              <w:rPr>
                <w:rFonts w:hint="eastAsia" w:ascii="宋体" w:hAnsi="宋体" w:eastAsia="宋体" w:cs="仿宋"/>
                <w:sz w:val="24"/>
                <w:szCs w:val="24"/>
              </w:rPr>
              <w:t>施和费用预存</w:t>
            </w:r>
          </w:p>
          <w:p w14:paraId="6D286A89">
            <w:pPr>
              <w:widowControl/>
              <w:spacing w:line="280" w:lineRule="exact"/>
              <w:jc w:val="center"/>
              <w:rPr>
                <w:rFonts w:ascii="宋体" w:hAnsi="宋体" w:eastAsia="宋体" w:cs="仿宋"/>
                <w:sz w:val="24"/>
                <w:szCs w:val="24"/>
              </w:rPr>
            </w:pPr>
          </w:p>
          <w:p w14:paraId="35DF9E23">
            <w:pPr>
              <w:widowControl/>
              <w:spacing w:line="280" w:lineRule="exact"/>
              <w:jc w:val="center"/>
              <w:rPr>
                <w:rFonts w:ascii="宋体" w:hAnsi="宋体" w:eastAsia="宋体" w:cs="仿宋"/>
                <w:sz w:val="24"/>
                <w:szCs w:val="24"/>
              </w:rPr>
            </w:pPr>
          </w:p>
          <w:p w14:paraId="6ADA2AA4">
            <w:pPr>
              <w:widowControl/>
              <w:spacing w:line="280" w:lineRule="exact"/>
              <w:jc w:val="center"/>
              <w:rPr>
                <w:rFonts w:ascii="宋体" w:hAnsi="宋体" w:eastAsia="宋体" w:cs="仿宋"/>
                <w:sz w:val="24"/>
                <w:szCs w:val="24"/>
              </w:rPr>
            </w:pPr>
          </w:p>
          <w:p w14:paraId="04114A71">
            <w:pPr>
              <w:widowControl/>
              <w:spacing w:line="280" w:lineRule="exact"/>
              <w:jc w:val="center"/>
              <w:rPr>
                <w:rFonts w:ascii="宋体" w:hAnsi="宋体" w:eastAsia="宋体" w:cs="仿宋"/>
                <w:sz w:val="24"/>
                <w:szCs w:val="24"/>
              </w:rPr>
            </w:pPr>
          </w:p>
          <w:p w14:paraId="14DA5236">
            <w:pPr>
              <w:widowControl/>
              <w:spacing w:line="280" w:lineRule="exact"/>
              <w:jc w:val="center"/>
              <w:rPr>
                <w:rFonts w:ascii="宋体" w:hAnsi="宋体" w:eastAsia="宋体" w:cs="仿宋"/>
                <w:sz w:val="24"/>
                <w:szCs w:val="24"/>
              </w:rPr>
            </w:pPr>
          </w:p>
          <w:p w14:paraId="3329F6C0">
            <w:pPr>
              <w:widowControl/>
              <w:spacing w:line="280" w:lineRule="exact"/>
              <w:jc w:val="center"/>
              <w:rPr>
                <w:rFonts w:ascii="宋体" w:hAnsi="宋体" w:eastAsia="宋体" w:cs="仿宋"/>
                <w:sz w:val="24"/>
                <w:szCs w:val="24"/>
              </w:rPr>
            </w:pPr>
          </w:p>
          <w:p w14:paraId="4007E238">
            <w:pPr>
              <w:widowControl/>
              <w:spacing w:line="280" w:lineRule="exact"/>
              <w:jc w:val="center"/>
              <w:rPr>
                <w:rFonts w:ascii="宋体" w:hAnsi="宋体" w:eastAsia="宋体" w:cs="仿宋"/>
                <w:sz w:val="24"/>
                <w:szCs w:val="24"/>
              </w:rPr>
            </w:pPr>
          </w:p>
          <w:p w14:paraId="3C0F530E">
            <w:pPr>
              <w:widowControl/>
              <w:spacing w:line="280" w:lineRule="exact"/>
              <w:jc w:val="center"/>
              <w:rPr>
                <w:rFonts w:ascii="宋体" w:hAnsi="宋体" w:eastAsia="宋体" w:cs="仿宋"/>
                <w:sz w:val="24"/>
                <w:szCs w:val="24"/>
              </w:rPr>
            </w:pPr>
          </w:p>
          <w:p w14:paraId="66A56945">
            <w:pPr>
              <w:widowControl/>
              <w:spacing w:line="280" w:lineRule="exact"/>
              <w:jc w:val="center"/>
              <w:rPr>
                <w:rFonts w:ascii="宋体" w:hAnsi="宋体" w:eastAsia="宋体" w:cs="仿宋"/>
                <w:sz w:val="24"/>
                <w:szCs w:val="24"/>
              </w:rPr>
            </w:pPr>
          </w:p>
          <w:p w14:paraId="16D45436">
            <w:pPr>
              <w:widowControl/>
              <w:spacing w:line="280" w:lineRule="exact"/>
              <w:jc w:val="center"/>
              <w:rPr>
                <w:rFonts w:ascii="宋体" w:hAnsi="宋体" w:eastAsia="宋体" w:cs="仿宋"/>
                <w:sz w:val="24"/>
                <w:szCs w:val="24"/>
              </w:rPr>
            </w:pPr>
          </w:p>
          <w:p w14:paraId="094CC17E">
            <w:pPr>
              <w:widowControl/>
              <w:spacing w:line="280" w:lineRule="exact"/>
              <w:jc w:val="center"/>
              <w:rPr>
                <w:rFonts w:ascii="宋体" w:hAnsi="宋体" w:eastAsia="宋体" w:cs="仿宋"/>
                <w:sz w:val="24"/>
                <w:szCs w:val="24"/>
              </w:rPr>
            </w:pPr>
          </w:p>
        </w:tc>
        <w:tc>
          <w:tcPr>
            <w:tcW w:w="423" w:type="dxa"/>
            <w:vAlign w:val="center"/>
          </w:tcPr>
          <w:p w14:paraId="5F140D1D">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工作计划</w:t>
            </w:r>
          </w:p>
        </w:tc>
        <w:tc>
          <w:tcPr>
            <w:tcW w:w="8484" w:type="dxa"/>
            <w:gridSpan w:val="3"/>
            <w:vAlign w:val="center"/>
          </w:tcPr>
          <w:p w14:paraId="68EF5251">
            <w:pPr>
              <w:spacing w:line="260" w:lineRule="exact"/>
              <w:rPr>
                <w:rFonts w:ascii="宋体" w:hAnsi="宋体" w:eastAsia="宋体"/>
                <w:sz w:val="24"/>
                <w:szCs w:val="24"/>
              </w:rPr>
            </w:pPr>
            <w:r>
              <w:rPr>
                <w:rFonts w:hint="eastAsia" w:ascii="宋体" w:hAnsi="宋体" w:eastAsia="宋体"/>
                <w:sz w:val="24"/>
                <w:szCs w:val="24"/>
              </w:rPr>
              <w:t>本方案对项目区分三个阶段进行复垦，第一阶段为近期5年（</w:t>
            </w:r>
            <w:r>
              <w:rPr>
                <w:rFonts w:ascii="宋体" w:hAnsi="宋体" w:eastAsia="宋体"/>
                <w:sz w:val="24"/>
                <w:szCs w:val="24"/>
              </w:rPr>
              <w:t>20</w:t>
            </w:r>
            <w:r>
              <w:rPr>
                <w:rFonts w:hint="eastAsia" w:ascii="宋体" w:hAnsi="宋体" w:eastAsia="宋体"/>
                <w:sz w:val="24"/>
                <w:szCs w:val="24"/>
              </w:rPr>
              <w:t>21</w:t>
            </w:r>
            <w:r>
              <w:rPr>
                <w:rFonts w:ascii="宋体" w:hAnsi="宋体" w:eastAsia="宋体"/>
                <w:sz w:val="24"/>
                <w:szCs w:val="24"/>
              </w:rPr>
              <w:t>年</w:t>
            </w:r>
            <w:r>
              <w:rPr>
                <w:rFonts w:hint="eastAsia" w:ascii="宋体" w:hAnsi="宋体" w:eastAsia="宋体"/>
                <w:sz w:val="24"/>
                <w:szCs w:val="24"/>
              </w:rPr>
              <w:t>7</w:t>
            </w:r>
            <w:r>
              <w:rPr>
                <w:rFonts w:ascii="宋体" w:hAnsi="宋体" w:eastAsia="宋体"/>
                <w:sz w:val="24"/>
                <w:szCs w:val="24"/>
              </w:rPr>
              <w:t>月</w:t>
            </w:r>
            <w:r>
              <w:rPr>
                <w:rFonts w:hint="eastAsia" w:ascii="宋体" w:hAnsi="宋体" w:eastAsia="宋体"/>
                <w:sz w:val="24"/>
                <w:szCs w:val="24"/>
              </w:rPr>
              <w:t>～</w:t>
            </w:r>
            <w:r>
              <w:rPr>
                <w:rFonts w:ascii="宋体" w:hAnsi="宋体" w:eastAsia="宋体"/>
                <w:sz w:val="24"/>
                <w:szCs w:val="24"/>
              </w:rPr>
              <w:t>20</w:t>
            </w:r>
            <w:r>
              <w:rPr>
                <w:rFonts w:hint="eastAsia" w:ascii="宋体" w:hAnsi="宋体" w:eastAsia="宋体"/>
                <w:sz w:val="24"/>
                <w:szCs w:val="24"/>
              </w:rPr>
              <w:t>26</w:t>
            </w:r>
            <w:r>
              <w:rPr>
                <w:rFonts w:ascii="宋体" w:hAnsi="宋体" w:eastAsia="宋体"/>
                <w:sz w:val="24"/>
                <w:szCs w:val="24"/>
              </w:rPr>
              <w:t>年</w:t>
            </w:r>
            <w:r>
              <w:rPr>
                <w:rFonts w:hint="eastAsia" w:ascii="宋体" w:hAnsi="宋体" w:eastAsia="宋体"/>
                <w:sz w:val="24"/>
                <w:szCs w:val="24"/>
              </w:rPr>
              <w:t>7</w:t>
            </w:r>
            <w:r>
              <w:rPr>
                <w:rFonts w:ascii="宋体" w:hAnsi="宋体" w:eastAsia="宋体"/>
                <w:sz w:val="24"/>
                <w:szCs w:val="24"/>
              </w:rPr>
              <w:t>月</w:t>
            </w:r>
            <w:r>
              <w:rPr>
                <w:rFonts w:hint="eastAsia" w:ascii="宋体" w:hAnsi="宋体" w:eastAsia="宋体"/>
                <w:sz w:val="24"/>
                <w:szCs w:val="24"/>
              </w:rPr>
              <w:t>），第二阶段为开采期间（2026年7月～2055年7月），第三阶段为开采结束后3年（2055年7月～2058年7月）。</w:t>
            </w:r>
          </w:p>
          <w:p w14:paraId="08AE773D">
            <w:pPr>
              <w:tabs>
                <w:tab w:val="center" w:pos="4536"/>
                <w:tab w:val="left" w:pos="8222"/>
                <w:tab w:val="right" w:pos="13892"/>
              </w:tabs>
              <w:spacing w:line="260" w:lineRule="exact"/>
              <w:rPr>
                <w:rFonts w:ascii="宋体" w:hAnsi="宋体" w:eastAsia="宋体"/>
                <w:sz w:val="24"/>
                <w:szCs w:val="24"/>
              </w:rPr>
            </w:pPr>
            <w:r>
              <w:rPr>
                <w:rFonts w:hint="eastAsia" w:ascii="宋体" w:hAnsi="宋体" w:eastAsia="宋体"/>
                <w:sz w:val="24"/>
                <w:szCs w:val="24"/>
              </w:rPr>
              <w:t>（1）第一阶段为近期5年（</w:t>
            </w:r>
            <w:r>
              <w:rPr>
                <w:rFonts w:ascii="宋体" w:hAnsi="宋体" w:eastAsia="宋体"/>
                <w:sz w:val="24"/>
                <w:szCs w:val="24"/>
              </w:rPr>
              <w:t>20</w:t>
            </w:r>
            <w:r>
              <w:rPr>
                <w:rFonts w:hint="eastAsia" w:ascii="宋体" w:hAnsi="宋体" w:eastAsia="宋体"/>
                <w:sz w:val="24"/>
                <w:szCs w:val="24"/>
              </w:rPr>
              <w:t>21</w:t>
            </w:r>
            <w:r>
              <w:rPr>
                <w:rFonts w:ascii="宋体" w:hAnsi="宋体" w:eastAsia="宋体"/>
                <w:sz w:val="24"/>
                <w:szCs w:val="24"/>
              </w:rPr>
              <w:t>年</w:t>
            </w:r>
            <w:r>
              <w:rPr>
                <w:rFonts w:hint="eastAsia" w:ascii="宋体" w:hAnsi="宋体" w:eastAsia="宋体"/>
                <w:sz w:val="24"/>
                <w:szCs w:val="24"/>
              </w:rPr>
              <w:t>5</w:t>
            </w:r>
            <w:r>
              <w:rPr>
                <w:rFonts w:ascii="宋体" w:hAnsi="宋体" w:eastAsia="宋体"/>
                <w:sz w:val="24"/>
                <w:szCs w:val="24"/>
              </w:rPr>
              <w:t>月</w:t>
            </w:r>
            <w:r>
              <w:rPr>
                <w:rFonts w:hint="eastAsia" w:ascii="宋体" w:hAnsi="宋体" w:eastAsia="宋体"/>
                <w:sz w:val="24"/>
                <w:szCs w:val="24"/>
              </w:rPr>
              <w:t>～</w:t>
            </w:r>
            <w:r>
              <w:rPr>
                <w:rFonts w:ascii="宋体" w:hAnsi="宋体" w:eastAsia="宋体"/>
                <w:sz w:val="24"/>
                <w:szCs w:val="24"/>
              </w:rPr>
              <w:t>20</w:t>
            </w:r>
            <w:r>
              <w:rPr>
                <w:rFonts w:hint="eastAsia" w:ascii="宋体" w:hAnsi="宋体" w:eastAsia="宋体"/>
                <w:sz w:val="24"/>
                <w:szCs w:val="24"/>
              </w:rPr>
              <w:t>26</w:t>
            </w:r>
            <w:r>
              <w:rPr>
                <w:rFonts w:ascii="宋体" w:hAnsi="宋体" w:eastAsia="宋体"/>
                <w:sz w:val="24"/>
                <w:szCs w:val="24"/>
              </w:rPr>
              <w:t>年</w:t>
            </w:r>
            <w:r>
              <w:rPr>
                <w:rFonts w:hint="eastAsia" w:ascii="宋体" w:hAnsi="宋体" w:eastAsia="宋体"/>
                <w:sz w:val="24"/>
                <w:szCs w:val="24"/>
              </w:rPr>
              <w:t>5</w:t>
            </w:r>
            <w:r>
              <w:rPr>
                <w:rFonts w:ascii="宋体" w:hAnsi="宋体" w:eastAsia="宋体"/>
                <w:sz w:val="24"/>
                <w:szCs w:val="24"/>
              </w:rPr>
              <w:t>月</w:t>
            </w:r>
            <w:r>
              <w:rPr>
                <w:rFonts w:hint="eastAsia" w:ascii="宋体" w:hAnsi="宋体" w:eastAsia="宋体"/>
                <w:sz w:val="24"/>
                <w:szCs w:val="24"/>
              </w:rPr>
              <w:t>），准备动态总投资18.8444万元（其中静态投资18.3759万元，价差预备费0.4685万元）。</w:t>
            </w:r>
          </w:p>
          <w:p w14:paraId="3F25D61E">
            <w:pPr>
              <w:tabs>
                <w:tab w:val="center" w:pos="4536"/>
                <w:tab w:val="left" w:pos="8222"/>
                <w:tab w:val="right" w:pos="13892"/>
              </w:tabs>
              <w:spacing w:line="260" w:lineRule="exact"/>
              <w:rPr>
                <w:rFonts w:ascii="宋体" w:hAnsi="宋体" w:eastAsia="宋体"/>
                <w:sz w:val="24"/>
                <w:szCs w:val="24"/>
              </w:rPr>
            </w:pPr>
            <w:r>
              <w:rPr>
                <w:rFonts w:hint="eastAsia" w:ascii="宋体" w:hAnsi="宋体" w:eastAsia="宋体"/>
                <w:sz w:val="24"/>
                <w:szCs w:val="24"/>
              </w:rPr>
              <w:t>本矿属新立的矿山，工业场地（破碎站堆料场）、办公室、排土场、矿山公路等矿山辅助设施及场地均在利用中。因此近5年内无复垦区域，只能进行复垦前期准备工作，并交存工程监理费、业主管理费及基本预备费。</w:t>
            </w:r>
          </w:p>
          <w:p w14:paraId="48447931">
            <w:pPr>
              <w:spacing w:line="260" w:lineRule="exact"/>
              <w:jc w:val="left"/>
              <w:rPr>
                <w:rFonts w:ascii="宋体" w:hAnsi="宋体" w:eastAsia="宋体"/>
                <w:sz w:val="24"/>
                <w:szCs w:val="24"/>
              </w:rPr>
            </w:pPr>
            <w:r>
              <w:rPr>
                <w:rFonts w:hint="eastAsia" w:ascii="宋体" w:hAnsi="宋体" w:eastAsia="宋体"/>
                <w:sz w:val="24"/>
                <w:szCs w:val="24"/>
              </w:rPr>
              <w:t>（2） 第二阶段为开采期间（2026年5月～2055年5月），准备动态总投资153.6672万元（其中静态投资109.6150万元，价差预备费44.0522万元）。</w:t>
            </w:r>
          </w:p>
          <w:p w14:paraId="7DD771D2">
            <w:pPr>
              <w:spacing w:line="260" w:lineRule="exact"/>
              <w:jc w:val="left"/>
              <w:rPr>
                <w:rFonts w:ascii="宋体" w:hAnsi="宋体" w:eastAsia="宋体"/>
                <w:sz w:val="24"/>
                <w:szCs w:val="24"/>
              </w:rPr>
            </w:pPr>
            <w:r>
              <w:rPr>
                <w:rFonts w:hint="eastAsia" w:ascii="宋体" w:hAnsi="宋体" w:eastAsia="宋体"/>
                <w:sz w:val="24"/>
                <w:szCs w:val="24"/>
              </w:rPr>
              <w:t>①同时矿山采用自上而下水平分层开采，矿山开采下一级台阶时可对上一级台阶进行恢复治理。</w:t>
            </w:r>
          </w:p>
          <w:p w14:paraId="55AA671F">
            <w:pPr>
              <w:spacing w:line="260" w:lineRule="exact"/>
              <w:jc w:val="left"/>
              <w:rPr>
                <w:rFonts w:ascii="宋体" w:hAnsi="宋体" w:eastAsia="宋体"/>
                <w:sz w:val="24"/>
                <w:szCs w:val="24"/>
              </w:rPr>
            </w:pPr>
            <w:r>
              <w:rPr>
                <w:rFonts w:hint="eastAsia" w:ascii="宋体" w:hAnsi="宋体" w:eastAsia="宋体"/>
                <w:sz w:val="24"/>
                <w:szCs w:val="24"/>
              </w:rPr>
              <w:t>②露天采场底部平台旱地复垦工程；</w:t>
            </w:r>
            <w:r>
              <w:rPr>
                <w:rFonts w:ascii="宋体" w:hAnsi="宋体" w:eastAsia="宋体"/>
                <w:sz w:val="24"/>
                <w:szCs w:val="24"/>
              </w:rPr>
              <w:t xml:space="preserve"> </w:t>
            </w:r>
          </w:p>
          <w:p w14:paraId="718CD02F">
            <w:pPr>
              <w:spacing w:line="260" w:lineRule="exact"/>
              <w:jc w:val="left"/>
              <w:rPr>
                <w:rFonts w:ascii="宋体" w:hAnsi="宋体" w:eastAsia="宋体"/>
                <w:sz w:val="24"/>
                <w:szCs w:val="24"/>
              </w:rPr>
            </w:pPr>
            <w:r>
              <w:rPr>
                <w:rFonts w:hint="eastAsia" w:ascii="宋体" w:hAnsi="宋体" w:eastAsia="宋体"/>
                <w:sz w:val="24"/>
                <w:szCs w:val="24"/>
              </w:rPr>
              <w:t>③ 露天采场台阶植被恢复区域及露天采场平台旱地复垦区域进行监测和管护工程；</w:t>
            </w:r>
          </w:p>
          <w:p w14:paraId="4E3EDA97">
            <w:pPr>
              <w:spacing w:line="260" w:lineRule="exact"/>
              <w:jc w:val="left"/>
              <w:rPr>
                <w:rFonts w:ascii="宋体" w:hAnsi="宋体" w:eastAsia="宋体"/>
                <w:sz w:val="24"/>
                <w:szCs w:val="24"/>
              </w:rPr>
            </w:pPr>
            <w:r>
              <w:rPr>
                <w:rFonts w:hint="eastAsia" w:ascii="宋体" w:hAnsi="宋体" w:eastAsia="宋体"/>
                <w:sz w:val="24"/>
                <w:szCs w:val="24"/>
              </w:rPr>
              <w:t>（3）第三阶段为开采结束后3年（2055年5月～2058年5月），动态总投资45.1877万元（其中静态投资32.2769万元，价差预备费12.9108万元）。需实施并完成：</w:t>
            </w:r>
          </w:p>
          <w:p w14:paraId="08A220CB">
            <w:pPr>
              <w:spacing w:line="260" w:lineRule="exact"/>
              <w:jc w:val="left"/>
              <w:rPr>
                <w:rFonts w:ascii="宋体" w:hAnsi="宋体" w:eastAsia="宋体"/>
                <w:sz w:val="24"/>
                <w:szCs w:val="24"/>
              </w:rPr>
            </w:pPr>
            <w:r>
              <w:rPr>
                <w:rFonts w:hint="eastAsia" w:ascii="宋体" w:hAnsi="宋体" w:eastAsia="宋体"/>
                <w:sz w:val="24"/>
                <w:szCs w:val="24"/>
              </w:rPr>
              <w:t>①对破碎站堆料场（平台）区域进行砌体拆除、清理并进行旱地复垦工程；</w:t>
            </w:r>
          </w:p>
          <w:p w14:paraId="1757D578">
            <w:pPr>
              <w:spacing w:line="260" w:lineRule="exact"/>
              <w:rPr>
                <w:rFonts w:ascii="宋体" w:hAnsi="宋体" w:eastAsia="宋体"/>
                <w:sz w:val="24"/>
                <w:szCs w:val="24"/>
              </w:rPr>
            </w:pPr>
            <w:r>
              <w:rPr>
                <w:rFonts w:hint="eastAsia" w:ascii="宋体" w:hAnsi="宋体" w:eastAsia="宋体"/>
                <w:sz w:val="24"/>
                <w:szCs w:val="24"/>
              </w:rPr>
              <w:t>②对破碎站及堆料场（边坡）、矿区外排土场、设计矿山道路、设计高位水池砌体拆除、清理并进行植被恢复；</w:t>
            </w:r>
          </w:p>
          <w:p w14:paraId="55AE699A">
            <w:pPr>
              <w:spacing w:line="260" w:lineRule="exact"/>
              <w:jc w:val="left"/>
              <w:rPr>
                <w:rFonts w:ascii="宋体" w:hAnsi="宋体" w:eastAsia="宋体"/>
                <w:sz w:val="24"/>
                <w:szCs w:val="24"/>
              </w:rPr>
            </w:pPr>
            <w:r>
              <w:rPr>
                <w:rFonts w:hint="eastAsia" w:ascii="宋体" w:hAnsi="宋体" w:eastAsia="宋体"/>
                <w:sz w:val="24"/>
                <w:szCs w:val="24"/>
              </w:rPr>
              <w:t>③对办公生活区及设计排土场区域进行砌体拆除、清理并进行旱地复垦工程；</w:t>
            </w:r>
            <w:r>
              <w:rPr>
                <w:rFonts w:ascii="宋体" w:hAnsi="宋体" w:eastAsia="宋体"/>
                <w:sz w:val="24"/>
                <w:szCs w:val="24"/>
              </w:rPr>
              <w:t xml:space="preserve"> </w:t>
            </w:r>
          </w:p>
          <w:p w14:paraId="202819A7">
            <w:pPr>
              <w:tabs>
                <w:tab w:val="center" w:pos="4536"/>
                <w:tab w:val="left" w:pos="8222"/>
                <w:tab w:val="right" w:pos="13892"/>
              </w:tabs>
              <w:spacing w:line="260" w:lineRule="exact"/>
              <w:rPr>
                <w:rFonts w:ascii="宋体" w:hAnsi="宋体" w:eastAsia="宋体"/>
                <w:sz w:val="24"/>
                <w:szCs w:val="24"/>
              </w:rPr>
            </w:pPr>
            <w:r>
              <w:rPr>
                <w:rFonts w:hint="eastAsia" w:ascii="宋体" w:hAnsi="宋体" w:eastAsia="宋体"/>
                <w:sz w:val="24"/>
                <w:szCs w:val="24"/>
              </w:rPr>
              <w:t>④ 复垦区域的监测和管护工程；露天采场边坡监测工程；交存竣工验收费。</w:t>
            </w:r>
          </w:p>
        </w:tc>
      </w:tr>
      <w:tr w14:paraId="24F3DE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9" w:hRule="exact"/>
        </w:trPr>
        <w:tc>
          <w:tcPr>
            <w:tcW w:w="531" w:type="dxa"/>
            <w:vMerge w:val="continue"/>
            <w:vAlign w:val="center"/>
          </w:tcPr>
          <w:p w14:paraId="4636D907">
            <w:pPr>
              <w:widowControl/>
              <w:spacing w:line="300" w:lineRule="exact"/>
              <w:jc w:val="center"/>
              <w:rPr>
                <w:rFonts w:ascii="宋体" w:hAnsi="宋体" w:eastAsia="宋体" w:cs="仿宋"/>
                <w:sz w:val="24"/>
                <w:szCs w:val="24"/>
              </w:rPr>
            </w:pPr>
          </w:p>
        </w:tc>
        <w:tc>
          <w:tcPr>
            <w:tcW w:w="423" w:type="dxa"/>
            <w:vAlign w:val="center"/>
          </w:tcPr>
          <w:p w14:paraId="79B8466C">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保障措施</w:t>
            </w:r>
          </w:p>
        </w:tc>
        <w:tc>
          <w:tcPr>
            <w:tcW w:w="8484" w:type="dxa"/>
            <w:gridSpan w:val="3"/>
            <w:vAlign w:val="center"/>
          </w:tcPr>
          <w:p w14:paraId="23769547">
            <w:pPr>
              <w:spacing w:line="300" w:lineRule="exact"/>
              <w:ind w:firstLine="240" w:firstLineChars="100"/>
              <w:rPr>
                <w:rFonts w:ascii="宋体" w:hAnsi="宋体" w:eastAsia="宋体" w:cs="仿宋"/>
                <w:sz w:val="24"/>
                <w:szCs w:val="24"/>
              </w:rPr>
            </w:pPr>
            <w:r>
              <w:rPr>
                <w:rFonts w:hint="eastAsia" w:ascii="宋体" w:hAnsi="宋体" w:eastAsia="宋体" w:cs="仿宋"/>
                <w:sz w:val="24"/>
                <w:szCs w:val="24"/>
              </w:rPr>
              <w:t>1、组织保障</w:t>
            </w:r>
          </w:p>
          <w:p w14:paraId="3CE44BD9">
            <w:pPr>
              <w:spacing w:line="300" w:lineRule="exact"/>
              <w:rPr>
                <w:rFonts w:ascii="宋体" w:hAnsi="宋体" w:eastAsia="宋体" w:cs="仿宋"/>
                <w:sz w:val="24"/>
                <w:szCs w:val="24"/>
              </w:rPr>
            </w:pPr>
            <w:r>
              <w:rPr>
                <w:rFonts w:hint="eastAsia" w:ascii="宋体" w:hAnsi="宋体" w:eastAsia="宋体" w:cs="仿宋"/>
                <w:sz w:val="24"/>
                <w:szCs w:val="24"/>
              </w:rPr>
              <w:t>矿区土地复垦方案采取项目实施单位治理的方式，由复垦义务人自行复垦，应</w:t>
            </w:r>
            <w:r>
              <w:rPr>
                <w:rFonts w:ascii="宋体" w:hAnsi="宋体" w:eastAsia="宋体" w:cs="仿宋"/>
                <w:sz w:val="24"/>
                <w:szCs w:val="24"/>
              </w:rPr>
              <w:t>严格按照</w:t>
            </w:r>
            <w:r>
              <w:rPr>
                <w:rFonts w:hint="eastAsia" w:ascii="宋体" w:hAnsi="宋体" w:eastAsia="宋体" w:cs="仿宋"/>
                <w:sz w:val="24"/>
                <w:szCs w:val="24"/>
              </w:rPr>
              <w:t>有关规定及</w:t>
            </w:r>
            <w:r>
              <w:rPr>
                <w:rFonts w:ascii="宋体" w:hAnsi="宋体" w:eastAsia="宋体" w:cs="仿宋"/>
                <w:sz w:val="24"/>
                <w:szCs w:val="24"/>
              </w:rPr>
              <w:t>项目设计和相关标准开展各项工作，不得随意变更和调整</w:t>
            </w:r>
            <w:r>
              <w:rPr>
                <w:rFonts w:hint="eastAsia" w:ascii="宋体" w:hAnsi="宋体" w:eastAsia="宋体" w:cs="仿宋"/>
                <w:sz w:val="24"/>
                <w:szCs w:val="24"/>
              </w:rPr>
              <w:t>。矿山企业</w:t>
            </w:r>
            <w:r>
              <w:rPr>
                <w:rFonts w:ascii="宋体" w:hAnsi="宋体" w:eastAsia="宋体" w:cs="仿宋"/>
                <w:sz w:val="24"/>
                <w:szCs w:val="24"/>
              </w:rPr>
              <w:t>应健全工程项目的土地复垦组织领导体系，成立土地复垦项目领导小组，负责工程建设中的土地复垦领导、管理和实施工作，</w:t>
            </w:r>
            <w:r>
              <w:rPr>
                <w:rFonts w:hint="eastAsia" w:ascii="宋体" w:hAnsi="宋体" w:eastAsia="宋体" w:cs="仿宋"/>
                <w:sz w:val="24"/>
                <w:szCs w:val="24"/>
              </w:rPr>
              <w:t>自觉地接受</w:t>
            </w:r>
            <w:r>
              <w:rPr>
                <w:rFonts w:ascii="宋体" w:hAnsi="宋体" w:eastAsia="宋体" w:cs="仿宋"/>
                <w:sz w:val="24"/>
                <w:szCs w:val="24"/>
              </w:rPr>
              <w:t>并配合地方土地行政主管部门对土地复垦实施情况进行监督和管理，</w:t>
            </w:r>
            <w:r>
              <w:rPr>
                <w:rFonts w:hint="eastAsia" w:ascii="宋体" w:hAnsi="宋体" w:eastAsia="宋体" w:cs="仿宋"/>
                <w:sz w:val="24"/>
                <w:szCs w:val="24"/>
              </w:rPr>
              <w:t>使复垦方案落到实处，保证该方案的顺利实施并发挥积极作用。</w:t>
            </w:r>
          </w:p>
          <w:p w14:paraId="7A6DBD9D">
            <w:pPr>
              <w:spacing w:line="300" w:lineRule="exact"/>
              <w:ind w:firstLine="360" w:firstLineChars="150"/>
              <w:rPr>
                <w:rFonts w:ascii="宋体" w:hAnsi="宋体" w:eastAsia="宋体" w:cs="仿宋"/>
                <w:sz w:val="24"/>
                <w:szCs w:val="24"/>
              </w:rPr>
            </w:pPr>
            <w:r>
              <w:rPr>
                <w:rFonts w:hint="eastAsia" w:ascii="宋体" w:hAnsi="宋体" w:eastAsia="宋体" w:cs="仿宋"/>
                <w:sz w:val="24"/>
                <w:szCs w:val="24"/>
              </w:rPr>
              <w:t>2、技术保障</w:t>
            </w:r>
          </w:p>
          <w:p w14:paraId="1A190E08">
            <w:pPr>
              <w:spacing w:line="300" w:lineRule="exact"/>
              <w:ind w:firstLine="360" w:firstLineChars="150"/>
              <w:rPr>
                <w:rFonts w:ascii="宋体" w:hAnsi="宋体" w:eastAsia="宋体" w:cs="仿宋"/>
                <w:sz w:val="24"/>
                <w:szCs w:val="24"/>
              </w:rPr>
            </w:pPr>
            <w:r>
              <w:rPr>
                <w:rFonts w:hint="eastAsia" w:ascii="宋体" w:hAnsi="宋体" w:eastAsia="宋体" w:cs="仿宋"/>
                <w:sz w:val="24"/>
                <w:szCs w:val="24"/>
              </w:rPr>
              <w:t>方案编制的过程中广泛吸取了各地先进复垦经验，结合矿区的实际情况，在植物物种的选择、种植管护技术等多方面提出适合当地实际情况的方案措施，为本项目复垦方案的实施奠定了技术基础。本项目土地复垦方法经济、合理、可行，达到合理高效利用土地的标准。</w:t>
            </w:r>
          </w:p>
          <w:p w14:paraId="38FCB883">
            <w:pPr>
              <w:spacing w:line="300" w:lineRule="exact"/>
              <w:ind w:firstLine="360" w:firstLineChars="150"/>
              <w:rPr>
                <w:rFonts w:ascii="宋体" w:hAnsi="宋体" w:eastAsia="宋体" w:cs="仿宋"/>
                <w:sz w:val="24"/>
                <w:szCs w:val="24"/>
              </w:rPr>
            </w:pPr>
            <w:r>
              <w:rPr>
                <w:rFonts w:hint="eastAsia" w:ascii="宋体" w:hAnsi="宋体" w:eastAsia="宋体" w:cs="仿宋"/>
                <w:sz w:val="24"/>
                <w:szCs w:val="24"/>
              </w:rPr>
              <w:t>3、资金保障</w:t>
            </w:r>
          </w:p>
          <w:p w14:paraId="6E1C661B">
            <w:pPr>
              <w:spacing w:line="300" w:lineRule="exact"/>
              <w:ind w:firstLine="360" w:firstLineChars="150"/>
              <w:rPr>
                <w:rFonts w:ascii="宋体" w:hAnsi="宋体" w:eastAsia="宋体" w:cs="仿宋"/>
                <w:sz w:val="24"/>
                <w:szCs w:val="24"/>
              </w:rPr>
            </w:pPr>
            <w:r>
              <w:rPr>
                <w:rFonts w:ascii="宋体" w:hAnsi="宋体" w:eastAsia="宋体" w:cs="仿宋"/>
                <w:sz w:val="24"/>
                <w:szCs w:val="24"/>
              </w:rPr>
              <w:t>本复垦项目动态总投资</w:t>
            </w:r>
            <w:r>
              <w:rPr>
                <w:rFonts w:hint="eastAsia" w:ascii="宋体" w:hAnsi="宋体" w:eastAsia="宋体" w:cs="仿宋"/>
                <w:sz w:val="24"/>
                <w:szCs w:val="24"/>
              </w:rPr>
              <w:t>217.6993万</w:t>
            </w:r>
            <w:r>
              <w:rPr>
                <w:rFonts w:ascii="宋体" w:hAnsi="宋体" w:eastAsia="宋体" w:cs="仿宋"/>
                <w:sz w:val="24"/>
                <w:szCs w:val="24"/>
              </w:rPr>
              <w:t>元（其中静态投资</w:t>
            </w:r>
            <w:r>
              <w:rPr>
                <w:rFonts w:hint="eastAsia" w:ascii="宋体" w:hAnsi="宋体" w:eastAsia="宋体" w:cs="仿宋"/>
                <w:sz w:val="24"/>
                <w:szCs w:val="24"/>
              </w:rPr>
              <w:t>160.2678</w:t>
            </w:r>
            <w:r>
              <w:rPr>
                <w:rFonts w:ascii="宋体" w:hAnsi="宋体" w:eastAsia="宋体" w:cs="仿宋"/>
                <w:sz w:val="24"/>
                <w:szCs w:val="24"/>
              </w:rPr>
              <w:t>万元，价差预备费</w:t>
            </w:r>
            <w:r>
              <w:rPr>
                <w:rFonts w:hint="eastAsia" w:ascii="宋体" w:hAnsi="宋体" w:eastAsia="宋体" w:cs="仿宋"/>
                <w:sz w:val="24"/>
                <w:szCs w:val="24"/>
              </w:rPr>
              <w:t>57.4315万</w:t>
            </w:r>
            <w:r>
              <w:rPr>
                <w:rFonts w:ascii="宋体" w:hAnsi="宋体" w:eastAsia="宋体" w:cs="仿宋"/>
                <w:sz w:val="24"/>
                <w:szCs w:val="24"/>
              </w:rPr>
              <w:t>元）</w:t>
            </w:r>
            <w:r>
              <w:rPr>
                <w:rFonts w:hint="eastAsia" w:ascii="宋体" w:hAnsi="宋体" w:eastAsia="宋体" w:cs="仿宋"/>
                <w:sz w:val="24"/>
                <w:szCs w:val="24"/>
              </w:rPr>
              <w:t>，全部投资由曲靖宸亮建材有限公司承担。土地复垦资金从曲靖宸亮建材有限公司生产项目中逐年提取，并确保复垦资金落到实处，提取的复垦费主要用于矿山土地复垦。</w:t>
            </w:r>
            <w:r>
              <w:rPr>
                <w:rFonts w:ascii="宋体" w:hAnsi="宋体" w:eastAsia="宋体" w:cs="仿宋"/>
                <w:sz w:val="24"/>
                <w:szCs w:val="24"/>
              </w:rPr>
              <w:t>要依</w:t>
            </w:r>
            <w:r>
              <w:rPr>
                <w:rFonts w:hint="eastAsia" w:ascii="宋体" w:hAnsi="宋体" w:eastAsia="宋体" w:cs="仿宋"/>
                <w:sz w:val="24"/>
                <w:szCs w:val="24"/>
              </w:rPr>
              <w:t>照“复垦义务人所有，自然资源主管部门监管、专户存储、专款专用”的原</w:t>
            </w:r>
            <w:r>
              <w:rPr>
                <w:rFonts w:ascii="宋体" w:hAnsi="宋体" w:eastAsia="宋体" w:cs="仿宋"/>
                <w:sz w:val="24"/>
                <w:szCs w:val="24"/>
              </w:rPr>
              <w:t>则管理</w:t>
            </w:r>
            <w:r>
              <w:rPr>
                <w:rFonts w:hint="eastAsia" w:ascii="宋体" w:hAnsi="宋体" w:eastAsia="宋体" w:cs="仿宋"/>
                <w:sz w:val="24"/>
                <w:szCs w:val="24"/>
              </w:rPr>
              <w:t>、监督。</w:t>
            </w:r>
          </w:p>
          <w:p w14:paraId="40890416">
            <w:pPr>
              <w:spacing w:line="240" w:lineRule="exact"/>
              <w:rPr>
                <w:rFonts w:ascii="宋体" w:hAnsi="宋体" w:eastAsia="宋体" w:cs="仿宋"/>
                <w:sz w:val="24"/>
                <w:szCs w:val="24"/>
              </w:rPr>
            </w:pPr>
            <w:r>
              <w:rPr>
                <w:rFonts w:hint="eastAsia" w:ascii="宋体" w:hAnsi="宋体" w:eastAsia="宋体" w:cs="仿宋"/>
                <w:sz w:val="24"/>
                <w:szCs w:val="24"/>
              </w:rPr>
              <w:t>4、监管保障</w:t>
            </w:r>
          </w:p>
          <w:p w14:paraId="0AB4D64C">
            <w:pPr>
              <w:spacing w:line="300" w:lineRule="exact"/>
              <w:ind w:firstLine="360" w:firstLineChars="150"/>
              <w:rPr>
                <w:rFonts w:ascii="宋体" w:hAnsi="宋体" w:eastAsia="宋体" w:cs="仿宋"/>
                <w:sz w:val="24"/>
                <w:szCs w:val="24"/>
              </w:rPr>
            </w:pPr>
            <w:r>
              <w:rPr>
                <w:rFonts w:ascii="宋体" w:hAnsi="宋体" w:eastAsia="宋体" w:cs="仿宋"/>
                <w:sz w:val="24"/>
                <w:szCs w:val="24"/>
              </w:rPr>
              <w:t>在项目实施过程中，各有关单位要加强资金使用管理，硬化估算约束。对资金要单独设账，封闭运行，严格执行专款专用、专项管理、单独核算规定，任何单位和个人不得超支出范围和标准开支，更不得截留和挪用项目资金，要保证将土地复垦资金真正用到土地复垦工程上</w:t>
            </w:r>
            <w:r>
              <w:rPr>
                <w:rFonts w:hint="eastAsia" w:ascii="宋体" w:hAnsi="宋体" w:eastAsia="宋体" w:cs="仿宋"/>
                <w:sz w:val="24"/>
                <w:szCs w:val="24"/>
              </w:rPr>
              <w:t>。</w:t>
            </w:r>
          </w:p>
        </w:tc>
      </w:tr>
      <w:tr w14:paraId="2A11B0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11" w:hRule="exact"/>
        </w:trPr>
        <w:tc>
          <w:tcPr>
            <w:tcW w:w="531" w:type="dxa"/>
            <w:vMerge w:val="continue"/>
            <w:vAlign w:val="center"/>
          </w:tcPr>
          <w:p w14:paraId="33366E09">
            <w:pPr>
              <w:widowControl/>
              <w:spacing w:line="260" w:lineRule="exact"/>
              <w:jc w:val="center"/>
              <w:rPr>
                <w:rFonts w:ascii="宋体" w:hAnsi="宋体" w:eastAsia="宋体" w:cs="仿宋"/>
                <w:sz w:val="24"/>
                <w:szCs w:val="24"/>
              </w:rPr>
            </w:pPr>
          </w:p>
        </w:tc>
        <w:tc>
          <w:tcPr>
            <w:tcW w:w="423" w:type="dxa"/>
            <w:vAlign w:val="center"/>
          </w:tcPr>
          <w:p w14:paraId="37C4E8C7">
            <w:pPr>
              <w:widowControl/>
              <w:spacing w:line="400" w:lineRule="exact"/>
              <w:rPr>
                <w:rFonts w:ascii="宋体" w:hAnsi="宋体" w:eastAsia="宋体" w:cs="仿宋"/>
                <w:sz w:val="24"/>
                <w:szCs w:val="24"/>
              </w:rPr>
            </w:pPr>
            <w:r>
              <w:rPr>
                <w:rFonts w:hint="eastAsia" w:ascii="宋体" w:hAnsi="宋体" w:eastAsia="宋体" w:cs="仿宋"/>
                <w:sz w:val="24"/>
                <w:szCs w:val="24"/>
              </w:rPr>
              <w:t>费费用预存计划</w:t>
            </w:r>
          </w:p>
        </w:tc>
        <w:tc>
          <w:tcPr>
            <w:tcW w:w="8484" w:type="dxa"/>
            <w:gridSpan w:val="3"/>
          </w:tcPr>
          <w:p w14:paraId="15E5A31E">
            <w:pPr>
              <w:spacing w:line="400" w:lineRule="exact"/>
              <w:rPr>
                <w:rFonts w:ascii="宋体" w:hAnsi="宋体" w:eastAsia="宋体"/>
                <w:sz w:val="24"/>
                <w:szCs w:val="24"/>
              </w:rPr>
            </w:pPr>
          </w:p>
          <w:p w14:paraId="48DF2D01">
            <w:pPr>
              <w:spacing w:line="400" w:lineRule="exact"/>
              <w:rPr>
                <w:rFonts w:ascii="宋体" w:hAnsi="宋体" w:eastAsia="宋体"/>
                <w:sz w:val="24"/>
                <w:szCs w:val="24"/>
              </w:rPr>
            </w:pPr>
            <w:r>
              <w:rPr>
                <w:rFonts w:hint="eastAsia" w:ascii="宋体" w:hAnsi="宋体" w:eastAsia="宋体"/>
                <w:sz w:val="24"/>
                <w:szCs w:val="24"/>
              </w:rPr>
              <w:t>方案编制年限37年，其矿山地质环境恢复治理总投资为</w:t>
            </w:r>
            <w:r>
              <w:rPr>
                <w:rFonts w:hint="eastAsia" w:ascii="宋体" w:hAnsi="宋体" w:eastAsia="宋体"/>
                <w:spacing w:val="-2"/>
                <w:sz w:val="24"/>
                <w:szCs w:val="24"/>
              </w:rPr>
              <w:t>41.0258万元（</w:t>
            </w:r>
            <w:r>
              <w:rPr>
                <w:rFonts w:ascii="宋体" w:hAnsi="宋体" w:eastAsia="宋体"/>
                <w:spacing w:val="-2"/>
                <w:sz w:val="24"/>
                <w:szCs w:val="24"/>
              </w:rPr>
              <w:t>其中，</w:t>
            </w:r>
            <w:r>
              <w:rPr>
                <w:rFonts w:hint="eastAsia" w:ascii="宋体" w:hAnsi="宋体" w:eastAsia="宋体"/>
                <w:spacing w:val="-2"/>
                <w:sz w:val="24"/>
                <w:szCs w:val="24"/>
              </w:rPr>
              <w:t>工程措施费7.2183万</w:t>
            </w:r>
            <w:r>
              <w:rPr>
                <w:rFonts w:ascii="宋体" w:hAnsi="宋体" w:eastAsia="宋体"/>
                <w:spacing w:val="-2"/>
                <w:sz w:val="24"/>
                <w:szCs w:val="24"/>
              </w:rPr>
              <w:t>元</w:t>
            </w:r>
            <w:r>
              <w:rPr>
                <w:rFonts w:hint="eastAsia" w:ascii="宋体" w:hAnsi="宋体" w:eastAsia="宋体"/>
                <w:spacing w:val="-2"/>
                <w:sz w:val="24"/>
                <w:szCs w:val="24"/>
              </w:rPr>
              <w:t>，临时措施费0.1805万</w:t>
            </w:r>
            <w:r>
              <w:rPr>
                <w:rFonts w:ascii="宋体" w:hAnsi="宋体" w:eastAsia="宋体"/>
                <w:spacing w:val="-2"/>
                <w:sz w:val="24"/>
                <w:szCs w:val="24"/>
              </w:rPr>
              <w:t>元</w:t>
            </w:r>
            <w:r>
              <w:rPr>
                <w:rFonts w:hint="eastAsia" w:ascii="宋体" w:hAnsi="宋体" w:eastAsia="宋体"/>
                <w:spacing w:val="-2"/>
                <w:sz w:val="24"/>
                <w:szCs w:val="24"/>
              </w:rPr>
              <w:t>，监测费30.38万</w:t>
            </w:r>
            <w:r>
              <w:rPr>
                <w:rFonts w:ascii="宋体" w:hAnsi="宋体" w:eastAsia="宋体"/>
                <w:spacing w:val="-2"/>
                <w:sz w:val="24"/>
                <w:szCs w:val="24"/>
              </w:rPr>
              <w:t>元</w:t>
            </w:r>
            <w:r>
              <w:rPr>
                <w:rFonts w:hint="eastAsia" w:ascii="宋体" w:hAnsi="宋体" w:eastAsia="宋体"/>
                <w:spacing w:val="-2"/>
                <w:sz w:val="24"/>
                <w:szCs w:val="24"/>
              </w:rPr>
              <w:t>，独立费用0.9248万</w:t>
            </w:r>
            <w:r>
              <w:rPr>
                <w:rFonts w:ascii="宋体" w:hAnsi="宋体" w:eastAsia="宋体"/>
                <w:spacing w:val="-2"/>
                <w:sz w:val="24"/>
                <w:szCs w:val="24"/>
              </w:rPr>
              <w:t>元</w:t>
            </w:r>
            <w:r>
              <w:rPr>
                <w:rFonts w:hint="eastAsia" w:ascii="宋体" w:hAnsi="宋体" w:eastAsia="宋体"/>
                <w:spacing w:val="-2"/>
                <w:sz w:val="24"/>
                <w:szCs w:val="24"/>
              </w:rPr>
              <w:t>，预备费2.3222万</w:t>
            </w:r>
            <w:r>
              <w:rPr>
                <w:rFonts w:ascii="宋体" w:hAnsi="宋体" w:eastAsia="宋体"/>
                <w:spacing w:val="-2"/>
                <w:sz w:val="24"/>
                <w:szCs w:val="24"/>
              </w:rPr>
              <w:t>元</w:t>
            </w:r>
            <w:r>
              <w:rPr>
                <w:rFonts w:hint="eastAsia" w:ascii="宋体" w:hAnsi="宋体" w:eastAsia="宋体"/>
                <w:spacing w:val="-2"/>
                <w:sz w:val="24"/>
                <w:szCs w:val="24"/>
              </w:rPr>
              <w:t>）。其中方案适用年限5年治理投资约8.3225万元（</w:t>
            </w:r>
            <w:r>
              <w:rPr>
                <w:rFonts w:ascii="宋体" w:hAnsi="宋体" w:eastAsia="宋体"/>
                <w:spacing w:val="-2"/>
                <w:sz w:val="24"/>
                <w:szCs w:val="24"/>
              </w:rPr>
              <w:t>其中，</w:t>
            </w:r>
            <w:r>
              <w:rPr>
                <w:rFonts w:hint="eastAsia" w:ascii="宋体" w:hAnsi="宋体" w:eastAsia="宋体"/>
                <w:spacing w:val="-2"/>
                <w:sz w:val="24"/>
                <w:szCs w:val="24"/>
              </w:rPr>
              <w:t>工程措施费3.5527万</w:t>
            </w:r>
            <w:r>
              <w:rPr>
                <w:rFonts w:ascii="宋体" w:hAnsi="宋体" w:eastAsia="宋体"/>
                <w:spacing w:val="-2"/>
                <w:sz w:val="24"/>
                <w:szCs w:val="24"/>
              </w:rPr>
              <w:t>元</w:t>
            </w:r>
            <w:r>
              <w:rPr>
                <w:rFonts w:hint="eastAsia" w:ascii="宋体" w:hAnsi="宋体" w:eastAsia="宋体"/>
                <w:spacing w:val="-2"/>
                <w:sz w:val="24"/>
                <w:szCs w:val="24"/>
              </w:rPr>
              <w:t>，临时措施费0.0888万</w:t>
            </w:r>
            <w:r>
              <w:rPr>
                <w:rFonts w:ascii="宋体" w:hAnsi="宋体" w:eastAsia="宋体"/>
                <w:spacing w:val="-2"/>
                <w:sz w:val="24"/>
                <w:szCs w:val="24"/>
              </w:rPr>
              <w:t>元</w:t>
            </w:r>
            <w:r>
              <w:rPr>
                <w:rFonts w:hint="eastAsia" w:ascii="宋体" w:hAnsi="宋体" w:eastAsia="宋体"/>
                <w:spacing w:val="-2"/>
                <w:sz w:val="24"/>
                <w:szCs w:val="24"/>
              </w:rPr>
              <w:t>，监测费3.98万</w:t>
            </w:r>
            <w:r>
              <w:rPr>
                <w:rFonts w:ascii="宋体" w:hAnsi="宋体" w:eastAsia="宋体"/>
                <w:spacing w:val="-2"/>
                <w:sz w:val="24"/>
                <w:szCs w:val="24"/>
              </w:rPr>
              <w:t>元</w:t>
            </w:r>
            <w:r>
              <w:rPr>
                <w:rFonts w:hint="eastAsia" w:ascii="宋体" w:hAnsi="宋体" w:eastAsia="宋体"/>
                <w:spacing w:val="-2"/>
                <w:sz w:val="24"/>
                <w:szCs w:val="24"/>
              </w:rPr>
              <w:t>，独立费用0.4552万</w:t>
            </w:r>
            <w:r>
              <w:rPr>
                <w:rFonts w:ascii="宋体" w:hAnsi="宋体" w:eastAsia="宋体"/>
                <w:spacing w:val="-2"/>
                <w:sz w:val="24"/>
                <w:szCs w:val="24"/>
              </w:rPr>
              <w:t>元</w:t>
            </w:r>
            <w:r>
              <w:rPr>
                <w:rFonts w:hint="eastAsia" w:ascii="宋体" w:hAnsi="宋体" w:eastAsia="宋体"/>
                <w:spacing w:val="-2"/>
                <w:sz w:val="24"/>
                <w:szCs w:val="24"/>
              </w:rPr>
              <w:t>，预备费0.2458万</w:t>
            </w:r>
            <w:r>
              <w:rPr>
                <w:rFonts w:ascii="宋体" w:hAnsi="宋体" w:eastAsia="宋体"/>
                <w:spacing w:val="-2"/>
                <w:sz w:val="24"/>
                <w:szCs w:val="24"/>
              </w:rPr>
              <w:t>元</w:t>
            </w:r>
            <w:r>
              <w:rPr>
                <w:rFonts w:hint="eastAsia" w:ascii="宋体" w:hAnsi="宋体" w:eastAsia="宋体"/>
                <w:spacing w:val="-2"/>
                <w:sz w:val="24"/>
                <w:szCs w:val="24"/>
              </w:rPr>
              <w:t>）</w:t>
            </w:r>
            <w:r>
              <w:rPr>
                <w:rFonts w:hint="eastAsia" w:ascii="宋体" w:hAnsi="宋体" w:eastAsia="宋体"/>
                <w:sz w:val="24"/>
                <w:szCs w:val="24"/>
              </w:rPr>
              <w:t>，首期预存基金经费为4.5387万元。</w:t>
            </w:r>
          </w:p>
          <w:p w14:paraId="214DD517">
            <w:pPr>
              <w:ind w:firstLine="1680" w:firstLineChars="700"/>
              <w:rPr>
                <w:rFonts w:ascii="宋体" w:hAnsi="宋体" w:eastAsia="宋体"/>
                <w:b/>
                <w:sz w:val="24"/>
                <w:szCs w:val="24"/>
              </w:rPr>
            </w:pPr>
            <w:r>
              <w:rPr>
                <w:rFonts w:hint="eastAsia" w:ascii="宋体" w:hAnsi="宋体" w:eastAsia="宋体"/>
                <w:sz w:val="24"/>
                <w:szCs w:val="24"/>
              </w:rPr>
              <w:t xml:space="preserve">   </w:t>
            </w:r>
            <w:r>
              <w:rPr>
                <w:rFonts w:ascii="宋体" w:hAnsi="宋体" w:eastAsia="宋体"/>
                <w:b/>
                <w:sz w:val="24"/>
                <w:szCs w:val="24"/>
              </w:rPr>
              <w:t>矿山地质环境治理恢复工程及年度</w:t>
            </w:r>
            <w:r>
              <w:rPr>
                <w:rFonts w:hint="eastAsia" w:ascii="宋体" w:hAnsi="宋体" w:eastAsia="宋体"/>
                <w:b/>
                <w:sz w:val="24"/>
                <w:szCs w:val="24"/>
              </w:rPr>
              <w:t>预存</w:t>
            </w:r>
            <w:r>
              <w:rPr>
                <w:rFonts w:ascii="宋体" w:hAnsi="宋体" w:eastAsia="宋体"/>
                <w:b/>
                <w:sz w:val="24"/>
                <w:szCs w:val="24"/>
              </w:rPr>
              <w:t>基金计划表</w:t>
            </w:r>
          </w:p>
          <w:tbl>
            <w:tblPr>
              <w:tblStyle w:val="49"/>
              <w:tblW w:w="82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67"/>
              <w:gridCol w:w="2484"/>
              <w:gridCol w:w="2693"/>
              <w:gridCol w:w="2261"/>
            </w:tblGrid>
            <w:tr w14:paraId="261014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467" w:type="pct"/>
                  <w:vAlign w:val="center"/>
                </w:tcPr>
                <w:p w14:paraId="71BCFF50">
                  <w:pPr>
                    <w:widowControl/>
                    <w:spacing w:line="260" w:lineRule="exact"/>
                    <w:jc w:val="center"/>
                    <w:rPr>
                      <w:rFonts w:ascii="宋体" w:hAnsi="宋体" w:eastAsia="宋体"/>
                      <w:sz w:val="24"/>
                      <w:szCs w:val="24"/>
                    </w:rPr>
                  </w:pPr>
                  <w:r>
                    <w:rPr>
                      <w:rFonts w:ascii="宋体" w:hAnsi="宋体" w:eastAsia="宋体"/>
                      <w:sz w:val="24"/>
                      <w:szCs w:val="24"/>
                    </w:rPr>
                    <w:t>阶段</w:t>
                  </w:r>
                </w:p>
              </w:tc>
              <w:tc>
                <w:tcPr>
                  <w:tcW w:w="1514" w:type="pct"/>
                  <w:vAlign w:val="center"/>
                </w:tcPr>
                <w:p w14:paraId="21F189B2">
                  <w:pPr>
                    <w:widowControl/>
                    <w:spacing w:line="260" w:lineRule="exact"/>
                    <w:jc w:val="center"/>
                    <w:rPr>
                      <w:rFonts w:ascii="宋体" w:hAnsi="宋体" w:eastAsia="宋体"/>
                      <w:sz w:val="24"/>
                      <w:szCs w:val="24"/>
                    </w:rPr>
                  </w:pPr>
                  <w:r>
                    <w:rPr>
                      <w:rFonts w:ascii="宋体" w:hAnsi="宋体" w:eastAsia="宋体"/>
                      <w:sz w:val="24"/>
                      <w:szCs w:val="24"/>
                    </w:rPr>
                    <w:t>年度</w:t>
                  </w:r>
                </w:p>
              </w:tc>
              <w:tc>
                <w:tcPr>
                  <w:tcW w:w="1641" w:type="pct"/>
                  <w:vAlign w:val="center"/>
                </w:tcPr>
                <w:p w14:paraId="0B5B9536">
                  <w:pPr>
                    <w:widowControl/>
                    <w:spacing w:line="260" w:lineRule="exact"/>
                    <w:jc w:val="center"/>
                    <w:rPr>
                      <w:rFonts w:ascii="宋体" w:hAnsi="宋体" w:eastAsia="宋体"/>
                      <w:sz w:val="24"/>
                      <w:szCs w:val="24"/>
                    </w:rPr>
                  </w:pPr>
                  <w:r>
                    <w:rPr>
                      <w:rFonts w:hint="eastAsia" w:ascii="宋体" w:hAnsi="宋体" w:eastAsia="宋体"/>
                      <w:sz w:val="24"/>
                      <w:szCs w:val="24"/>
                    </w:rPr>
                    <w:t>预存日期</w:t>
                  </w:r>
                </w:p>
              </w:tc>
              <w:tc>
                <w:tcPr>
                  <w:tcW w:w="1378" w:type="pct"/>
                  <w:vAlign w:val="center"/>
                </w:tcPr>
                <w:p w14:paraId="334F027B">
                  <w:pPr>
                    <w:widowControl/>
                    <w:spacing w:line="260" w:lineRule="exact"/>
                    <w:jc w:val="center"/>
                    <w:rPr>
                      <w:rFonts w:ascii="宋体" w:hAnsi="宋体" w:eastAsia="宋体"/>
                      <w:sz w:val="24"/>
                      <w:szCs w:val="24"/>
                    </w:rPr>
                  </w:pPr>
                  <w:r>
                    <w:rPr>
                      <w:rFonts w:hint="eastAsia" w:ascii="宋体" w:hAnsi="宋体" w:eastAsia="宋体"/>
                      <w:sz w:val="24"/>
                      <w:szCs w:val="24"/>
                    </w:rPr>
                    <w:t>预存额（万元）</w:t>
                  </w:r>
                </w:p>
              </w:tc>
            </w:tr>
            <w:tr w14:paraId="001154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467" w:type="pct"/>
                  <w:vMerge w:val="restart"/>
                  <w:vAlign w:val="center"/>
                </w:tcPr>
                <w:p w14:paraId="55C52B0B">
                  <w:pPr>
                    <w:widowControl/>
                    <w:spacing w:line="260" w:lineRule="exact"/>
                    <w:jc w:val="center"/>
                    <w:rPr>
                      <w:rFonts w:ascii="宋体" w:hAnsi="宋体" w:eastAsia="宋体"/>
                      <w:sz w:val="24"/>
                      <w:szCs w:val="24"/>
                    </w:rPr>
                  </w:pPr>
                  <w:r>
                    <w:rPr>
                      <w:rFonts w:ascii="宋体" w:hAnsi="宋体" w:eastAsia="宋体"/>
                      <w:sz w:val="24"/>
                      <w:szCs w:val="24"/>
                    </w:rPr>
                    <w:t>第1阶段</w:t>
                  </w:r>
                </w:p>
              </w:tc>
              <w:tc>
                <w:tcPr>
                  <w:tcW w:w="1514" w:type="pct"/>
                  <w:vAlign w:val="center"/>
                </w:tcPr>
                <w:p w14:paraId="5DEB71BF">
                  <w:pPr>
                    <w:widowControl/>
                    <w:spacing w:line="260" w:lineRule="exact"/>
                    <w:jc w:val="center"/>
                    <w:rPr>
                      <w:rFonts w:ascii="宋体" w:hAnsi="宋体" w:eastAsia="宋体"/>
                      <w:sz w:val="24"/>
                      <w:szCs w:val="24"/>
                    </w:rPr>
                  </w:pPr>
                  <w:r>
                    <w:rPr>
                      <w:rFonts w:ascii="宋体" w:hAnsi="宋体" w:eastAsia="宋体"/>
                      <w:sz w:val="24"/>
                      <w:szCs w:val="24"/>
                    </w:rPr>
                    <w:t>第1年度</w:t>
                  </w:r>
                </w:p>
              </w:tc>
              <w:tc>
                <w:tcPr>
                  <w:tcW w:w="1641" w:type="pct"/>
                  <w:vAlign w:val="center"/>
                </w:tcPr>
                <w:p w14:paraId="0F22312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2021年12月31日前</w:t>
                  </w:r>
                </w:p>
              </w:tc>
              <w:tc>
                <w:tcPr>
                  <w:tcW w:w="1378" w:type="pct"/>
                  <w:vAlign w:val="center"/>
                </w:tcPr>
                <w:p w14:paraId="51EEFD56">
                  <w:pPr>
                    <w:widowControl/>
                    <w:spacing w:line="260" w:lineRule="exact"/>
                    <w:jc w:val="center"/>
                    <w:rPr>
                      <w:rFonts w:ascii="宋体" w:hAnsi="宋体" w:eastAsia="宋体"/>
                      <w:sz w:val="24"/>
                      <w:szCs w:val="24"/>
                    </w:rPr>
                  </w:pPr>
                  <w:r>
                    <w:rPr>
                      <w:rFonts w:hint="eastAsia" w:ascii="宋体" w:hAnsi="宋体" w:eastAsia="宋体"/>
                      <w:sz w:val="24"/>
                      <w:szCs w:val="24"/>
                    </w:rPr>
                    <w:t>4.5387</w:t>
                  </w:r>
                </w:p>
              </w:tc>
            </w:tr>
            <w:tr w14:paraId="6C8CB8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467" w:type="pct"/>
                  <w:vMerge w:val="continue"/>
                  <w:vAlign w:val="center"/>
                </w:tcPr>
                <w:p w14:paraId="6F21B4E7">
                  <w:pPr>
                    <w:widowControl/>
                    <w:spacing w:line="260" w:lineRule="exact"/>
                    <w:jc w:val="left"/>
                    <w:rPr>
                      <w:rFonts w:ascii="宋体" w:hAnsi="宋体" w:eastAsia="宋体"/>
                      <w:sz w:val="24"/>
                      <w:szCs w:val="24"/>
                    </w:rPr>
                  </w:pPr>
                </w:p>
              </w:tc>
              <w:tc>
                <w:tcPr>
                  <w:tcW w:w="1514" w:type="pct"/>
                  <w:vAlign w:val="center"/>
                </w:tcPr>
                <w:p w14:paraId="37FFA050">
                  <w:pPr>
                    <w:widowControl/>
                    <w:spacing w:line="260" w:lineRule="exact"/>
                    <w:jc w:val="center"/>
                    <w:rPr>
                      <w:rFonts w:ascii="宋体" w:hAnsi="宋体" w:eastAsia="宋体"/>
                      <w:sz w:val="24"/>
                      <w:szCs w:val="24"/>
                    </w:rPr>
                  </w:pPr>
                  <w:r>
                    <w:rPr>
                      <w:rFonts w:ascii="宋体" w:hAnsi="宋体" w:eastAsia="宋体"/>
                      <w:sz w:val="24"/>
                      <w:szCs w:val="24"/>
                    </w:rPr>
                    <w:t>第2年度</w:t>
                  </w:r>
                </w:p>
              </w:tc>
              <w:tc>
                <w:tcPr>
                  <w:tcW w:w="1641" w:type="pct"/>
                  <w:vAlign w:val="center"/>
                </w:tcPr>
                <w:p w14:paraId="7FC36EE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2022年12月31日前</w:t>
                  </w:r>
                </w:p>
              </w:tc>
              <w:tc>
                <w:tcPr>
                  <w:tcW w:w="1378" w:type="pct"/>
                  <w:vAlign w:val="center"/>
                </w:tcPr>
                <w:p w14:paraId="47E18D17">
                  <w:pPr>
                    <w:widowControl/>
                    <w:spacing w:line="260" w:lineRule="exact"/>
                    <w:jc w:val="center"/>
                    <w:rPr>
                      <w:rFonts w:ascii="宋体" w:hAnsi="宋体" w:eastAsia="宋体"/>
                      <w:sz w:val="24"/>
                      <w:szCs w:val="24"/>
                    </w:rPr>
                  </w:pPr>
                  <w:r>
                    <w:rPr>
                      <w:rFonts w:hint="eastAsia" w:ascii="宋体" w:hAnsi="宋体" w:eastAsia="宋体"/>
                      <w:sz w:val="24"/>
                      <w:szCs w:val="24"/>
                    </w:rPr>
                    <w:t>1.1403</w:t>
                  </w:r>
                </w:p>
              </w:tc>
            </w:tr>
            <w:tr w14:paraId="404523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467" w:type="pct"/>
                  <w:vMerge w:val="continue"/>
                  <w:vAlign w:val="center"/>
                </w:tcPr>
                <w:p w14:paraId="5CE31D33">
                  <w:pPr>
                    <w:widowControl/>
                    <w:spacing w:line="260" w:lineRule="exact"/>
                    <w:jc w:val="left"/>
                    <w:rPr>
                      <w:rFonts w:ascii="宋体" w:hAnsi="宋体" w:eastAsia="宋体"/>
                      <w:sz w:val="24"/>
                      <w:szCs w:val="24"/>
                    </w:rPr>
                  </w:pPr>
                </w:p>
              </w:tc>
              <w:tc>
                <w:tcPr>
                  <w:tcW w:w="1514" w:type="pct"/>
                  <w:vAlign w:val="center"/>
                </w:tcPr>
                <w:p w14:paraId="674B2813">
                  <w:pPr>
                    <w:spacing w:line="260" w:lineRule="exact"/>
                    <w:jc w:val="center"/>
                    <w:rPr>
                      <w:rFonts w:ascii="宋体" w:hAnsi="宋体" w:eastAsia="宋体"/>
                      <w:sz w:val="24"/>
                      <w:szCs w:val="24"/>
                    </w:rPr>
                  </w:pPr>
                  <w:r>
                    <w:rPr>
                      <w:rFonts w:ascii="宋体" w:hAnsi="宋体" w:eastAsia="宋体"/>
                      <w:sz w:val="24"/>
                      <w:szCs w:val="24"/>
                    </w:rPr>
                    <w:t>第3年度</w:t>
                  </w:r>
                </w:p>
              </w:tc>
              <w:tc>
                <w:tcPr>
                  <w:tcW w:w="1641" w:type="pct"/>
                  <w:vAlign w:val="center"/>
                </w:tcPr>
                <w:p w14:paraId="527FB4F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2023年12月31日前</w:t>
                  </w:r>
                </w:p>
              </w:tc>
              <w:tc>
                <w:tcPr>
                  <w:tcW w:w="1378" w:type="pct"/>
                  <w:vAlign w:val="center"/>
                </w:tcPr>
                <w:p w14:paraId="48704F7D">
                  <w:pPr>
                    <w:widowControl/>
                    <w:spacing w:line="260" w:lineRule="exact"/>
                    <w:jc w:val="center"/>
                    <w:rPr>
                      <w:rFonts w:ascii="宋体" w:hAnsi="宋体" w:eastAsia="宋体"/>
                      <w:sz w:val="24"/>
                      <w:szCs w:val="24"/>
                    </w:rPr>
                  </w:pPr>
                  <w:r>
                    <w:rPr>
                      <w:rFonts w:hint="eastAsia" w:ascii="宋体" w:hAnsi="宋体" w:eastAsia="宋体"/>
                      <w:sz w:val="24"/>
                      <w:szCs w:val="24"/>
                    </w:rPr>
                    <w:t>1.1403</w:t>
                  </w:r>
                </w:p>
              </w:tc>
            </w:tr>
            <w:tr w14:paraId="52343B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467" w:type="pct"/>
                  <w:vMerge w:val="continue"/>
                  <w:vAlign w:val="center"/>
                </w:tcPr>
                <w:p w14:paraId="077D33B4">
                  <w:pPr>
                    <w:widowControl/>
                    <w:spacing w:line="260" w:lineRule="exact"/>
                    <w:jc w:val="left"/>
                    <w:rPr>
                      <w:rFonts w:ascii="宋体" w:hAnsi="宋体" w:eastAsia="宋体"/>
                      <w:sz w:val="24"/>
                      <w:szCs w:val="24"/>
                    </w:rPr>
                  </w:pPr>
                </w:p>
              </w:tc>
              <w:tc>
                <w:tcPr>
                  <w:tcW w:w="1514" w:type="pct"/>
                  <w:vAlign w:val="center"/>
                </w:tcPr>
                <w:p w14:paraId="4A28B0EB">
                  <w:pPr>
                    <w:widowControl/>
                    <w:spacing w:line="260" w:lineRule="exact"/>
                    <w:jc w:val="center"/>
                    <w:rPr>
                      <w:rFonts w:ascii="宋体" w:hAnsi="宋体" w:eastAsia="宋体"/>
                      <w:sz w:val="24"/>
                      <w:szCs w:val="24"/>
                    </w:rPr>
                  </w:pPr>
                  <w:r>
                    <w:rPr>
                      <w:rFonts w:ascii="宋体" w:hAnsi="宋体" w:eastAsia="宋体"/>
                      <w:sz w:val="24"/>
                      <w:szCs w:val="24"/>
                    </w:rPr>
                    <w:t>第4年度</w:t>
                  </w:r>
                </w:p>
              </w:tc>
              <w:tc>
                <w:tcPr>
                  <w:tcW w:w="1641" w:type="pct"/>
                  <w:vAlign w:val="center"/>
                </w:tcPr>
                <w:p w14:paraId="74D896D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2024年12月31日前</w:t>
                  </w:r>
                </w:p>
              </w:tc>
              <w:tc>
                <w:tcPr>
                  <w:tcW w:w="1378" w:type="pct"/>
                  <w:vAlign w:val="center"/>
                </w:tcPr>
                <w:p w14:paraId="6CB24A24">
                  <w:pPr>
                    <w:widowControl/>
                    <w:spacing w:line="260" w:lineRule="exact"/>
                    <w:jc w:val="center"/>
                    <w:rPr>
                      <w:rFonts w:ascii="宋体" w:hAnsi="宋体" w:eastAsia="宋体"/>
                      <w:sz w:val="24"/>
                      <w:szCs w:val="24"/>
                    </w:rPr>
                  </w:pPr>
                  <w:r>
                    <w:rPr>
                      <w:rFonts w:hint="eastAsia" w:ascii="宋体" w:hAnsi="宋体" w:eastAsia="宋体"/>
                      <w:sz w:val="24"/>
                      <w:szCs w:val="24"/>
                    </w:rPr>
                    <w:t>1.1403</w:t>
                  </w:r>
                </w:p>
              </w:tc>
            </w:tr>
            <w:tr w14:paraId="357FE8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467" w:type="pct"/>
                  <w:vMerge w:val="continue"/>
                  <w:tcBorders>
                    <w:bottom w:val="single" w:color="auto" w:sz="4" w:space="0"/>
                  </w:tcBorders>
                  <w:vAlign w:val="center"/>
                </w:tcPr>
                <w:p w14:paraId="3E131081">
                  <w:pPr>
                    <w:widowControl/>
                    <w:spacing w:line="260" w:lineRule="exact"/>
                    <w:jc w:val="left"/>
                    <w:rPr>
                      <w:rFonts w:ascii="宋体" w:hAnsi="宋体" w:eastAsia="宋体"/>
                      <w:sz w:val="24"/>
                      <w:szCs w:val="24"/>
                    </w:rPr>
                  </w:pPr>
                </w:p>
              </w:tc>
              <w:tc>
                <w:tcPr>
                  <w:tcW w:w="1514" w:type="pct"/>
                  <w:vAlign w:val="center"/>
                </w:tcPr>
                <w:p w14:paraId="554D8366">
                  <w:pPr>
                    <w:widowControl/>
                    <w:spacing w:line="260" w:lineRule="exact"/>
                    <w:jc w:val="center"/>
                    <w:rPr>
                      <w:rFonts w:ascii="宋体" w:hAnsi="宋体" w:eastAsia="宋体"/>
                      <w:sz w:val="24"/>
                      <w:szCs w:val="24"/>
                    </w:rPr>
                  </w:pPr>
                  <w:r>
                    <w:rPr>
                      <w:rFonts w:ascii="宋体" w:hAnsi="宋体" w:eastAsia="宋体"/>
                      <w:sz w:val="24"/>
                      <w:szCs w:val="24"/>
                    </w:rPr>
                    <w:t>第5年度</w:t>
                  </w:r>
                </w:p>
              </w:tc>
              <w:tc>
                <w:tcPr>
                  <w:tcW w:w="1641" w:type="pct"/>
                  <w:vAlign w:val="center"/>
                </w:tcPr>
                <w:p w14:paraId="25D52CE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2025年12月31日前</w:t>
                  </w:r>
                </w:p>
              </w:tc>
              <w:tc>
                <w:tcPr>
                  <w:tcW w:w="1378" w:type="pct"/>
                  <w:vAlign w:val="center"/>
                </w:tcPr>
                <w:p w14:paraId="67F332DC">
                  <w:pPr>
                    <w:widowControl/>
                    <w:spacing w:line="260" w:lineRule="exact"/>
                    <w:jc w:val="center"/>
                    <w:rPr>
                      <w:rFonts w:ascii="宋体" w:hAnsi="宋体" w:eastAsia="宋体"/>
                      <w:sz w:val="24"/>
                      <w:szCs w:val="24"/>
                    </w:rPr>
                  </w:pPr>
                  <w:r>
                    <w:rPr>
                      <w:rFonts w:hint="eastAsia" w:ascii="宋体" w:hAnsi="宋体" w:eastAsia="宋体"/>
                      <w:sz w:val="24"/>
                      <w:szCs w:val="24"/>
                    </w:rPr>
                    <w:t>1.1403</w:t>
                  </w:r>
                </w:p>
              </w:tc>
            </w:tr>
            <w:tr w14:paraId="50899C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3" w:hRule="exact"/>
              </w:trPr>
              <w:tc>
                <w:tcPr>
                  <w:tcW w:w="467" w:type="pct"/>
                  <w:tcBorders>
                    <w:top w:val="single" w:color="auto" w:sz="4" w:space="0"/>
                    <w:bottom w:val="single" w:color="auto" w:sz="4" w:space="0"/>
                  </w:tcBorders>
                  <w:vAlign w:val="center"/>
                </w:tcPr>
                <w:p w14:paraId="28EFCDDD">
                  <w:pPr>
                    <w:spacing w:line="260" w:lineRule="exact"/>
                    <w:jc w:val="center"/>
                    <w:rPr>
                      <w:rFonts w:ascii="宋体" w:hAnsi="宋体" w:eastAsia="宋体"/>
                      <w:sz w:val="24"/>
                      <w:szCs w:val="24"/>
                    </w:rPr>
                  </w:pPr>
                  <w:r>
                    <w:rPr>
                      <w:rFonts w:ascii="宋体" w:hAnsi="宋体" w:eastAsia="宋体"/>
                      <w:sz w:val="24"/>
                      <w:szCs w:val="24"/>
                    </w:rPr>
                    <w:t>第</w:t>
                  </w:r>
                  <w:r>
                    <w:rPr>
                      <w:rFonts w:hint="eastAsia" w:ascii="宋体" w:hAnsi="宋体" w:eastAsia="宋体"/>
                      <w:sz w:val="24"/>
                      <w:szCs w:val="24"/>
                    </w:rPr>
                    <w:t>2～7</w:t>
                  </w:r>
                  <w:r>
                    <w:rPr>
                      <w:rFonts w:ascii="宋体" w:hAnsi="宋体" w:eastAsia="宋体"/>
                      <w:sz w:val="24"/>
                      <w:szCs w:val="24"/>
                    </w:rPr>
                    <w:t>阶段</w:t>
                  </w:r>
                </w:p>
              </w:tc>
              <w:tc>
                <w:tcPr>
                  <w:tcW w:w="1514" w:type="pct"/>
                  <w:vAlign w:val="center"/>
                </w:tcPr>
                <w:p w14:paraId="51DE3D39">
                  <w:pPr>
                    <w:widowControl/>
                    <w:spacing w:line="260" w:lineRule="exact"/>
                    <w:jc w:val="center"/>
                    <w:rPr>
                      <w:rFonts w:ascii="宋体" w:hAnsi="宋体" w:eastAsia="宋体"/>
                      <w:sz w:val="24"/>
                      <w:szCs w:val="24"/>
                    </w:rPr>
                  </w:pPr>
                  <w:r>
                    <w:rPr>
                      <w:rFonts w:ascii="宋体" w:hAnsi="宋体" w:eastAsia="宋体"/>
                      <w:sz w:val="24"/>
                      <w:szCs w:val="24"/>
                    </w:rPr>
                    <w:t>第</w:t>
                  </w:r>
                  <w:r>
                    <w:rPr>
                      <w:rFonts w:hint="eastAsia" w:ascii="宋体" w:hAnsi="宋体" w:eastAsia="宋体"/>
                      <w:sz w:val="24"/>
                      <w:szCs w:val="24"/>
                    </w:rPr>
                    <w:t>6</w:t>
                  </w:r>
                  <w:r>
                    <w:rPr>
                      <w:rFonts w:ascii="宋体" w:hAnsi="宋体" w:eastAsia="宋体"/>
                      <w:sz w:val="24"/>
                      <w:szCs w:val="24"/>
                    </w:rPr>
                    <w:t>年度</w:t>
                  </w:r>
                </w:p>
                <w:p w14:paraId="181A686B">
                  <w:pPr>
                    <w:widowControl/>
                    <w:spacing w:line="260" w:lineRule="exact"/>
                    <w:jc w:val="center"/>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第</w:t>
                  </w:r>
                  <w:r>
                    <w:rPr>
                      <w:rFonts w:hint="eastAsia" w:ascii="宋体" w:hAnsi="宋体" w:eastAsia="宋体"/>
                      <w:sz w:val="24"/>
                      <w:szCs w:val="24"/>
                    </w:rPr>
                    <w:t>34</w:t>
                  </w:r>
                  <w:r>
                    <w:rPr>
                      <w:rFonts w:ascii="宋体" w:hAnsi="宋体" w:eastAsia="宋体"/>
                      <w:sz w:val="24"/>
                      <w:szCs w:val="24"/>
                    </w:rPr>
                    <w:t>年度</w:t>
                  </w:r>
                </w:p>
              </w:tc>
              <w:tc>
                <w:tcPr>
                  <w:tcW w:w="1641" w:type="pct"/>
                  <w:vAlign w:val="center"/>
                </w:tcPr>
                <w:p w14:paraId="7785A9E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2026年12月31日前～2053年12月31日前</w:t>
                  </w:r>
                </w:p>
              </w:tc>
              <w:tc>
                <w:tcPr>
                  <w:tcW w:w="1378" w:type="pct"/>
                  <w:vAlign w:val="center"/>
                </w:tcPr>
                <w:p w14:paraId="090FED23">
                  <w:pPr>
                    <w:widowControl/>
                    <w:spacing w:line="260" w:lineRule="exact"/>
                    <w:jc w:val="center"/>
                    <w:rPr>
                      <w:rFonts w:ascii="宋体" w:hAnsi="宋体" w:eastAsia="宋体"/>
                      <w:sz w:val="24"/>
                      <w:szCs w:val="24"/>
                    </w:rPr>
                  </w:pPr>
                  <w:r>
                    <w:rPr>
                      <w:rFonts w:hint="eastAsia" w:ascii="宋体" w:hAnsi="宋体" w:eastAsia="宋体"/>
                      <w:sz w:val="24"/>
                      <w:szCs w:val="24"/>
                    </w:rPr>
                    <w:t>31.9259</w:t>
                  </w:r>
                </w:p>
              </w:tc>
            </w:tr>
            <w:tr w14:paraId="0828B2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467" w:type="pct"/>
                  <w:vAlign w:val="center"/>
                </w:tcPr>
                <w:p w14:paraId="4D12727C">
                  <w:pPr>
                    <w:widowControl/>
                    <w:spacing w:line="260" w:lineRule="exact"/>
                    <w:jc w:val="center"/>
                    <w:rPr>
                      <w:rFonts w:ascii="宋体" w:hAnsi="宋体" w:eastAsia="宋体"/>
                      <w:sz w:val="24"/>
                      <w:szCs w:val="24"/>
                    </w:rPr>
                  </w:pPr>
                  <w:r>
                    <w:rPr>
                      <w:rFonts w:ascii="宋体" w:hAnsi="宋体" w:eastAsia="宋体"/>
                      <w:sz w:val="24"/>
                      <w:szCs w:val="24"/>
                    </w:rPr>
                    <w:t>合计</w:t>
                  </w:r>
                </w:p>
              </w:tc>
              <w:tc>
                <w:tcPr>
                  <w:tcW w:w="1514" w:type="pct"/>
                  <w:vAlign w:val="center"/>
                </w:tcPr>
                <w:p w14:paraId="67BC06C2">
                  <w:pPr>
                    <w:widowControl/>
                    <w:spacing w:line="260" w:lineRule="exact"/>
                    <w:jc w:val="center"/>
                    <w:rPr>
                      <w:rFonts w:ascii="宋体" w:hAnsi="宋体" w:eastAsia="宋体"/>
                      <w:sz w:val="24"/>
                      <w:szCs w:val="24"/>
                    </w:rPr>
                  </w:pPr>
                  <w:r>
                    <w:rPr>
                      <w:rFonts w:ascii="宋体" w:hAnsi="宋体" w:eastAsia="宋体"/>
                      <w:sz w:val="24"/>
                      <w:szCs w:val="24"/>
                    </w:rPr>
                    <w:t>-</w:t>
                  </w:r>
                </w:p>
              </w:tc>
              <w:tc>
                <w:tcPr>
                  <w:tcW w:w="1641" w:type="pct"/>
                  <w:vAlign w:val="center"/>
                </w:tcPr>
                <w:p w14:paraId="5627794B">
                  <w:pPr>
                    <w:widowControl/>
                    <w:spacing w:line="240" w:lineRule="exact"/>
                    <w:jc w:val="center"/>
                    <w:rPr>
                      <w:rFonts w:ascii="宋体" w:hAnsi="宋体" w:eastAsia="宋体" w:cs="宋体"/>
                      <w:sz w:val="24"/>
                      <w:szCs w:val="24"/>
                    </w:rPr>
                  </w:pPr>
                </w:p>
              </w:tc>
              <w:tc>
                <w:tcPr>
                  <w:tcW w:w="1378" w:type="pct"/>
                  <w:vAlign w:val="center"/>
                </w:tcPr>
                <w:p w14:paraId="53DBC661">
                  <w:pPr>
                    <w:widowControl/>
                    <w:spacing w:line="260" w:lineRule="exact"/>
                    <w:jc w:val="center"/>
                    <w:rPr>
                      <w:rFonts w:ascii="宋体" w:hAnsi="宋体" w:eastAsia="宋体"/>
                      <w:sz w:val="24"/>
                      <w:szCs w:val="24"/>
                    </w:rPr>
                  </w:pPr>
                  <w:r>
                    <w:rPr>
                      <w:rFonts w:hint="eastAsia" w:ascii="宋体" w:hAnsi="宋体" w:eastAsia="宋体"/>
                      <w:sz w:val="24"/>
                      <w:szCs w:val="24"/>
                    </w:rPr>
                    <w:t>41.0258</w:t>
                  </w:r>
                </w:p>
              </w:tc>
            </w:tr>
          </w:tbl>
          <w:p w14:paraId="49640182">
            <w:pPr>
              <w:spacing w:line="400" w:lineRule="exact"/>
              <w:rPr>
                <w:rFonts w:ascii="宋体" w:hAnsi="宋体" w:eastAsia="宋体"/>
                <w:sz w:val="24"/>
                <w:szCs w:val="24"/>
              </w:rPr>
            </w:pPr>
            <w:r>
              <w:rPr>
                <w:rFonts w:ascii="宋体" w:hAnsi="宋体" w:eastAsia="宋体"/>
                <w:sz w:val="24"/>
                <w:szCs w:val="24"/>
              </w:rPr>
              <w:t>本复垦项目动态总投资</w:t>
            </w:r>
            <w:r>
              <w:rPr>
                <w:rFonts w:hint="eastAsia" w:ascii="宋体" w:hAnsi="宋体" w:eastAsia="宋体"/>
                <w:sz w:val="24"/>
                <w:szCs w:val="24"/>
              </w:rPr>
              <w:t>217.6993万</w:t>
            </w:r>
            <w:r>
              <w:rPr>
                <w:rFonts w:ascii="宋体" w:hAnsi="宋体" w:eastAsia="宋体"/>
                <w:sz w:val="24"/>
                <w:szCs w:val="24"/>
              </w:rPr>
              <w:t>元（其中静态投资</w:t>
            </w:r>
            <w:r>
              <w:rPr>
                <w:rFonts w:hint="eastAsia" w:ascii="宋体" w:hAnsi="宋体" w:eastAsia="宋体"/>
                <w:sz w:val="24"/>
                <w:szCs w:val="24"/>
              </w:rPr>
              <w:t>160.2678</w:t>
            </w:r>
            <w:r>
              <w:rPr>
                <w:rFonts w:ascii="宋体" w:hAnsi="宋体" w:eastAsia="宋体"/>
                <w:sz w:val="24"/>
                <w:szCs w:val="24"/>
              </w:rPr>
              <w:t>万元，价差预备费</w:t>
            </w:r>
            <w:r>
              <w:rPr>
                <w:rFonts w:hint="eastAsia" w:ascii="宋体" w:hAnsi="宋体" w:eastAsia="宋体" w:cs="宋体"/>
                <w:sz w:val="24"/>
                <w:szCs w:val="24"/>
              </w:rPr>
              <w:t>56.7720万</w:t>
            </w:r>
            <w:r>
              <w:rPr>
                <w:rFonts w:ascii="宋体" w:hAnsi="宋体" w:eastAsia="宋体"/>
                <w:sz w:val="24"/>
                <w:szCs w:val="24"/>
              </w:rPr>
              <w:t>元），亩均静态投资</w:t>
            </w:r>
            <w:r>
              <w:rPr>
                <w:rFonts w:hint="eastAsia" w:ascii="宋体" w:hAnsi="宋体" w:eastAsia="宋体"/>
                <w:sz w:val="24"/>
                <w:szCs w:val="24"/>
              </w:rPr>
              <w:t>3655.33元，</w:t>
            </w:r>
            <w:r>
              <w:rPr>
                <w:rFonts w:ascii="宋体" w:hAnsi="宋体" w:eastAsia="宋体"/>
                <w:sz w:val="24"/>
                <w:szCs w:val="24"/>
              </w:rPr>
              <w:t>亩均动态投资</w:t>
            </w:r>
            <w:r>
              <w:rPr>
                <w:rFonts w:hint="eastAsia" w:ascii="宋体" w:hAnsi="宋体" w:eastAsia="宋体"/>
                <w:sz w:val="24"/>
                <w:szCs w:val="24"/>
              </w:rPr>
              <w:t>4965.21元</w:t>
            </w:r>
            <w:r>
              <w:rPr>
                <w:rFonts w:ascii="宋体" w:hAnsi="宋体" w:eastAsia="宋体"/>
                <w:sz w:val="24"/>
                <w:szCs w:val="24"/>
              </w:rPr>
              <w:t>，</w:t>
            </w:r>
            <w:r>
              <w:rPr>
                <w:rFonts w:hint="eastAsia" w:ascii="宋体" w:hAnsi="宋体" w:eastAsia="宋体"/>
                <w:sz w:val="24"/>
                <w:szCs w:val="24"/>
              </w:rPr>
              <w:t>全部投资由曲靖宸亮建材有限公司筹集。矿山采用“边开采、边提取、边复垦”的方式从运营收入中提取保障复垦资金。</w:t>
            </w:r>
          </w:p>
          <w:p w14:paraId="0966EF65">
            <w:pPr>
              <w:spacing w:line="400" w:lineRule="exact"/>
              <w:rPr>
                <w:rFonts w:ascii="宋体" w:hAnsi="宋体" w:eastAsia="宋体"/>
                <w:sz w:val="24"/>
                <w:szCs w:val="24"/>
              </w:rPr>
            </w:pPr>
            <w:r>
              <w:rPr>
                <w:rFonts w:hint="eastAsia" w:ascii="宋体" w:hAnsi="宋体" w:eastAsia="宋体"/>
                <w:sz w:val="24"/>
                <w:szCs w:val="24"/>
              </w:rPr>
              <w:t>开发利用方案设计</w:t>
            </w:r>
            <w:r>
              <w:rPr>
                <w:rFonts w:ascii="宋体" w:hAnsi="宋体" w:eastAsia="宋体"/>
                <w:sz w:val="24"/>
                <w:szCs w:val="24"/>
              </w:rPr>
              <w:t>矿山服务年限为</w:t>
            </w:r>
            <w:r>
              <w:rPr>
                <w:rFonts w:hint="eastAsia" w:ascii="宋体" w:hAnsi="宋体" w:eastAsia="宋体"/>
                <w:sz w:val="24"/>
                <w:szCs w:val="24"/>
              </w:rPr>
              <w:t>34年；依据《云南省国土资源厅关于加强土地复垦费用监管的通知》</w:t>
            </w:r>
            <w:r>
              <w:rPr>
                <w:rFonts w:ascii="宋体" w:hAnsi="宋体" w:eastAsia="宋体"/>
                <w:sz w:val="24"/>
                <w:szCs w:val="24"/>
              </w:rPr>
              <w:t>（</w:t>
            </w:r>
            <w:r>
              <w:rPr>
                <w:rFonts w:hint="eastAsia" w:ascii="宋体" w:hAnsi="宋体" w:eastAsia="宋体"/>
                <w:sz w:val="24"/>
                <w:szCs w:val="24"/>
              </w:rPr>
              <w:t>云国土资耕</w:t>
            </w:r>
            <w:r>
              <w:rPr>
                <w:rFonts w:ascii="宋体" w:hAnsi="宋体" w:eastAsia="宋体"/>
                <w:sz w:val="24"/>
                <w:szCs w:val="24"/>
              </w:rPr>
              <w:t>〔201</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3号）规定，基金须于剩余</w:t>
            </w:r>
            <w:r>
              <w:rPr>
                <w:rFonts w:ascii="宋体" w:hAnsi="宋体" w:eastAsia="宋体"/>
                <w:sz w:val="24"/>
                <w:szCs w:val="24"/>
              </w:rPr>
              <w:t>服务年限</w:t>
            </w:r>
            <w:r>
              <w:rPr>
                <w:rFonts w:hint="eastAsia" w:ascii="宋体" w:hAnsi="宋体" w:eastAsia="宋体"/>
                <w:sz w:val="24"/>
                <w:szCs w:val="24"/>
              </w:rPr>
              <w:t>内提前一年预存完成，即分33期（2053年）将复垦费用预存，首期缴存金额不低于</w:t>
            </w:r>
            <w:r>
              <w:rPr>
                <w:rFonts w:ascii="宋体" w:hAnsi="宋体" w:eastAsia="宋体"/>
                <w:sz w:val="24"/>
                <w:szCs w:val="24"/>
              </w:rPr>
              <w:t>静态投资</w:t>
            </w:r>
            <w:r>
              <w:rPr>
                <w:rFonts w:hint="eastAsia" w:ascii="宋体" w:hAnsi="宋体" w:eastAsia="宋体"/>
                <w:sz w:val="24"/>
                <w:szCs w:val="24"/>
              </w:rPr>
              <w:t xml:space="preserve">费的20%，本次安排首次预存基金数额为32.0540万元。如表：                                                                                                                                                             </w:t>
            </w:r>
          </w:p>
        </w:tc>
      </w:tr>
      <w:tr w14:paraId="76905C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05" w:hRule="atLeast"/>
        </w:trPr>
        <w:tc>
          <w:tcPr>
            <w:tcW w:w="531" w:type="dxa"/>
            <w:vAlign w:val="center"/>
          </w:tcPr>
          <w:p w14:paraId="3F157821">
            <w:pPr>
              <w:widowControl/>
              <w:spacing w:line="300" w:lineRule="exact"/>
              <w:jc w:val="center"/>
              <w:rPr>
                <w:rFonts w:ascii="宋体" w:hAnsi="宋体" w:eastAsia="宋体" w:cs="仿宋"/>
                <w:sz w:val="24"/>
                <w:szCs w:val="24"/>
              </w:rPr>
            </w:pPr>
            <w:r>
              <w:rPr>
                <w:rFonts w:hint="eastAsia" w:ascii="宋体" w:hAnsi="宋体" w:eastAsia="宋体" w:cs="仿宋"/>
                <w:sz w:val="24"/>
                <w:szCs w:val="24"/>
              </w:rPr>
              <w:t>复垦</w:t>
            </w:r>
          </w:p>
          <w:p w14:paraId="5CCED833">
            <w:pPr>
              <w:widowControl/>
              <w:spacing w:line="300" w:lineRule="exact"/>
              <w:jc w:val="center"/>
              <w:rPr>
                <w:rFonts w:ascii="宋体" w:hAnsi="宋体" w:eastAsia="宋体" w:cs="仿宋"/>
                <w:sz w:val="24"/>
                <w:szCs w:val="24"/>
              </w:rPr>
            </w:pPr>
            <w:r>
              <w:rPr>
                <w:rFonts w:hint="eastAsia" w:ascii="宋体" w:hAnsi="宋体" w:eastAsia="宋体" w:cs="仿宋"/>
                <w:sz w:val="24"/>
                <w:szCs w:val="24"/>
              </w:rPr>
              <w:t>工作</w:t>
            </w:r>
          </w:p>
          <w:p w14:paraId="46FB53FF">
            <w:pPr>
              <w:widowControl/>
              <w:spacing w:line="300" w:lineRule="exact"/>
              <w:jc w:val="center"/>
              <w:rPr>
                <w:rFonts w:ascii="宋体" w:hAnsi="宋体" w:eastAsia="宋体" w:cs="仿宋"/>
                <w:sz w:val="24"/>
                <w:szCs w:val="24"/>
              </w:rPr>
            </w:pPr>
            <w:r>
              <w:rPr>
                <w:rFonts w:hint="eastAsia" w:ascii="宋体" w:hAnsi="宋体" w:eastAsia="宋体" w:cs="仿宋"/>
                <w:sz w:val="24"/>
                <w:szCs w:val="24"/>
              </w:rPr>
              <w:t>计划</w:t>
            </w:r>
          </w:p>
          <w:p w14:paraId="63BBC48E">
            <w:pPr>
              <w:widowControl/>
              <w:spacing w:line="300" w:lineRule="exact"/>
              <w:jc w:val="center"/>
              <w:rPr>
                <w:rFonts w:ascii="宋体" w:hAnsi="宋体" w:eastAsia="宋体" w:cs="仿宋"/>
                <w:sz w:val="24"/>
                <w:szCs w:val="24"/>
              </w:rPr>
            </w:pPr>
            <w:r>
              <w:rPr>
                <w:rFonts w:hint="eastAsia" w:ascii="宋体" w:hAnsi="宋体" w:eastAsia="宋体" w:cs="仿宋"/>
                <w:sz w:val="24"/>
                <w:szCs w:val="24"/>
              </w:rPr>
              <w:t>及保</w:t>
            </w:r>
          </w:p>
          <w:p w14:paraId="5371BEF1">
            <w:pPr>
              <w:widowControl/>
              <w:spacing w:line="300" w:lineRule="exact"/>
              <w:jc w:val="center"/>
              <w:rPr>
                <w:rFonts w:ascii="宋体" w:hAnsi="宋体" w:eastAsia="宋体" w:cs="仿宋"/>
                <w:sz w:val="24"/>
                <w:szCs w:val="24"/>
              </w:rPr>
            </w:pPr>
            <w:r>
              <w:rPr>
                <w:rFonts w:hint="eastAsia" w:ascii="宋体" w:hAnsi="宋体" w:eastAsia="宋体" w:cs="仿宋"/>
                <w:sz w:val="24"/>
                <w:szCs w:val="24"/>
              </w:rPr>
              <w:t>障措</w:t>
            </w:r>
          </w:p>
          <w:p w14:paraId="696A9EE9">
            <w:pPr>
              <w:widowControl/>
              <w:spacing w:line="300" w:lineRule="exact"/>
              <w:jc w:val="center"/>
              <w:rPr>
                <w:rFonts w:ascii="宋体" w:hAnsi="宋体" w:eastAsia="宋体" w:cs="仿宋"/>
                <w:sz w:val="24"/>
                <w:szCs w:val="24"/>
              </w:rPr>
            </w:pPr>
            <w:r>
              <w:rPr>
                <w:rFonts w:hint="eastAsia" w:ascii="宋体" w:hAnsi="宋体" w:eastAsia="宋体" w:cs="仿宋"/>
                <w:sz w:val="24"/>
                <w:szCs w:val="24"/>
              </w:rPr>
              <w:t>施和费用预存</w:t>
            </w:r>
          </w:p>
        </w:tc>
        <w:tc>
          <w:tcPr>
            <w:tcW w:w="423" w:type="dxa"/>
            <w:vAlign w:val="center"/>
          </w:tcPr>
          <w:p w14:paraId="48D52F5A">
            <w:pPr>
              <w:widowControl/>
              <w:spacing w:line="400" w:lineRule="exact"/>
              <w:rPr>
                <w:rFonts w:ascii="宋体" w:hAnsi="宋体" w:eastAsia="宋体" w:cs="仿宋"/>
                <w:sz w:val="24"/>
                <w:szCs w:val="24"/>
              </w:rPr>
            </w:pPr>
            <w:r>
              <w:rPr>
                <w:rFonts w:hint="eastAsia" w:ascii="宋体" w:hAnsi="宋体" w:eastAsia="宋体" w:cs="仿宋"/>
                <w:sz w:val="24"/>
                <w:szCs w:val="24"/>
              </w:rPr>
              <w:t>费费用预存计划</w:t>
            </w:r>
          </w:p>
        </w:tc>
        <w:tc>
          <w:tcPr>
            <w:tcW w:w="8484" w:type="dxa"/>
            <w:gridSpan w:val="3"/>
            <w:vAlign w:val="center"/>
          </w:tcPr>
          <w:p w14:paraId="19BFCEC3">
            <w:pPr>
              <w:spacing w:line="300" w:lineRule="exact"/>
              <w:ind w:firstLine="360" w:firstLineChars="150"/>
              <w:jc w:val="center"/>
              <w:rPr>
                <w:rFonts w:ascii="宋体" w:hAnsi="宋体" w:eastAsia="宋体"/>
                <w:sz w:val="24"/>
                <w:szCs w:val="24"/>
              </w:rPr>
            </w:pPr>
            <w:r>
              <w:rPr>
                <w:rFonts w:hint="eastAsia" w:ascii="宋体" w:hAnsi="宋体" w:eastAsia="宋体"/>
                <w:sz w:val="24"/>
                <w:szCs w:val="24"/>
              </w:rPr>
              <w:t>土地复垦费用分期</w:t>
            </w:r>
            <w:r>
              <w:rPr>
                <w:rFonts w:hint="eastAsia" w:ascii="宋体" w:hAnsi="宋体" w:eastAsia="宋体" w:cs="宋体"/>
                <w:sz w:val="24"/>
                <w:szCs w:val="24"/>
              </w:rPr>
              <w:t>预</w:t>
            </w:r>
            <w:r>
              <w:rPr>
                <w:rFonts w:hint="eastAsia" w:ascii="宋体" w:hAnsi="宋体" w:eastAsia="宋体"/>
                <w:sz w:val="24"/>
                <w:szCs w:val="24"/>
              </w:rPr>
              <w:t>存表</w:t>
            </w:r>
          </w:p>
          <w:tbl>
            <w:tblPr>
              <w:tblStyle w:val="49"/>
              <w:tblW w:w="8166" w:type="dxa"/>
              <w:tblInd w:w="94" w:type="dxa"/>
              <w:tblLayout w:type="fixed"/>
              <w:tblCellMar>
                <w:top w:w="0" w:type="dxa"/>
                <w:left w:w="108" w:type="dxa"/>
                <w:bottom w:w="0" w:type="dxa"/>
                <w:right w:w="108" w:type="dxa"/>
              </w:tblCellMar>
            </w:tblPr>
            <w:tblGrid>
              <w:gridCol w:w="1533"/>
              <w:gridCol w:w="1381"/>
              <w:gridCol w:w="3445"/>
              <w:gridCol w:w="1807"/>
            </w:tblGrid>
            <w:tr w14:paraId="3B0386C1">
              <w:tblPrEx>
                <w:tblCellMar>
                  <w:top w:w="0" w:type="dxa"/>
                  <w:left w:w="108" w:type="dxa"/>
                  <w:bottom w:w="0" w:type="dxa"/>
                  <w:right w:w="108" w:type="dxa"/>
                </w:tblCellMar>
              </w:tblPrEx>
              <w:trPr>
                <w:trHeight w:val="231" w:hRule="atLeast"/>
              </w:trPr>
              <w:tc>
                <w:tcPr>
                  <w:tcW w:w="1533" w:type="dxa"/>
                  <w:tcBorders>
                    <w:top w:val="single" w:color="auto" w:sz="8" w:space="0"/>
                    <w:left w:val="single" w:color="auto" w:sz="8" w:space="0"/>
                    <w:bottom w:val="single" w:color="auto" w:sz="8" w:space="0"/>
                    <w:right w:val="single" w:color="auto" w:sz="8" w:space="0"/>
                  </w:tcBorders>
                  <w:noWrap/>
                  <w:vAlign w:val="center"/>
                </w:tcPr>
                <w:p w14:paraId="5648AB3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381" w:type="dxa"/>
                  <w:tcBorders>
                    <w:top w:val="single" w:color="auto" w:sz="8" w:space="0"/>
                    <w:left w:val="nil"/>
                    <w:bottom w:val="single" w:color="auto" w:sz="8" w:space="0"/>
                    <w:right w:val="single" w:color="auto" w:sz="8" w:space="0"/>
                  </w:tcBorders>
                  <w:vAlign w:val="center"/>
                </w:tcPr>
                <w:p w14:paraId="076D209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存储期</w:t>
                  </w:r>
                </w:p>
              </w:tc>
              <w:tc>
                <w:tcPr>
                  <w:tcW w:w="3445" w:type="dxa"/>
                  <w:tcBorders>
                    <w:top w:val="single" w:color="auto" w:sz="8" w:space="0"/>
                    <w:left w:val="nil"/>
                    <w:bottom w:val="single" w:color="auto" w:sz="8" w:space="0"/>
                    <w:right w:val="single" w:color="auto" w:sz="8" w:space="0"/>
                  </w:tcBorders>
                  <w:vAlign w:val="center"/>
                </w:tcPr>
                <w:p w14:paraId="557926D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预存日期</w:t>
                  </w:r>
                </w:p>
              </w:tc>
              <w:tc>
                <w:tcPr>
                  <w:tcW w:w="1807" w:type="dxa"/>
                  <w:tcBorders>
                    <w:top w:val="single" w:color="auto" w:sz="8" w:space="0"/>
                    <w:left w:val="nil"/>
                    <w:bottom w:val="single" w:color="auto" w:sz="8" w:space="0"/>
                    <w:right w:val="single" w:color="auto" w:sz="8" w:space="0"/>
                  </w:tcBorders>
                  <w:noWrap/>
                  <w:vAlign w:val="center"/>
                </w:tcPr>
                <w:p w14:paraId="1C2DADE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预存金额（万元）</w:t>
                  </w:r>
                </w:p>
              </w:tc>
            </w:tr>
            <w:tr w14:paraId="577BDCCD">
              <w:tblPrEx>
                <w:tblCellMar>
                  <w:top w:w="0" w:type="dxa"/>
                  <w:left w:w="108" w:type="dxa"/>
                  <w:bottom w:w="0" w:type="dxa"/>
                  <w:right w:w="108" w:type="dxa"/>
                </w:tblCellMar>
              </w:tblPrEx>
              <w:trPr>
                <w:trHeight w:val="231" w:hRule="atLeast"/>
              </w:trPr>
              <w:tc>
                <w:tcPr>
                  <w:tcW w:w="1533" w:type="dxa"/>
                  <w:tcBorders>
                    <w:top w:val="nil"/>
                    <w:left w:val="single" w:color="auto" w:sz="8" w:space="0"/>
                    <w:bottom w:val="single" w:color="auto" w:sz="8" w:space="0"/>
                    <w:right w:val="single" w:color="auto" w:sz="8" w:space="0"/>
                  </w:tcBorders>
                  <w:noWrap/>
                  <w:vAlign w:val="center"/>
                </w:tcPr>
                <w:p w14:paraId="07D3DFD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w:t>
                  </w:r>
                </w:p>
              </w:tc>
              <w:tc>
                <w:tcPr>
                  <w:tcW w:w="1381" w:type="dxa"/>
                  <w:tcBorders>
                    <w:top w:val="nil"/>
                    <w:left w:val="nil"/>
                    <w:bottom w:val="single" w:color="auto" w:sz="8" w:space="0"/>
                    <w:right w:val="single" w:color="auto" w:sz="8" w:space="0"/>
                  </w:tcBorders>
                  <w:vAlign w:val="center"/>
                </w:tcPr>
                <w:p w14:paraId="241D8FD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第1期</w:t>
                  </w:r>
                </w:p>
              </w:tc>
              <w:tc>
                <w:tcPr>
                  <w:tcW w:w="3445" w:type="dxa"/>
                  <w:tcBorders>
                    <w:top w:val="nil"/>
                    <w:left w:val="nil"/>
                    <w:bottom w:val="single" w:color="auto" w:sz="8" w:space="0"/>
                    <w:right w:val="single" w:color="auto" w:sz="8" w:space="0"/>
                  </w:tcBorders>
                  <w:vAlign w:val="center"/>
                </w:tcPr>
                <w:p w14:paraId="62B51E5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2021年12月31日前</w:t>
                  </w:r>
                </w:p>
              </w:tc>
              <w:tc>
                <w:tcPr>
                  <w:tcW w:w="1807" w:type="dxa"/>
                  <w:tcBorders>
                    <w:top w:val="nil"/>
                    <w:left w:val="nil"/>
                    <w:bottom w:val="single" w:color="auto" w:sz="8" w:space="0"/>
                    <w:right w:val="single" w:color="auto" w:sz="8" w:space="0"/>
                  </w:tcBorders>
                  <w:noWrap/>
                  <w:vAlign w:val="center"/>
                </w:tcPr>
                <w:p w14:paraId="6803296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32.054</w:t>
                  </w:r>
                </w:p>
              </w:tc>
            </w:tr>
            <w:tr w14:paraId="0E32A80E">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76B7B37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w:t>
                  </w:r>
                </w:p>
              </w:tc>
              <w:tc>
                <w:tcPr>
                  <w:tcW w:w="1381" w:type="dxa"/>
                  <w:tcBorders>
                    <w:top w:val="nil"/>
                    <w:left w:val="nil"/>
                    <w:bottom w:val="single" w:color="auto" w:sz="8" w:space="0"/>
                    <w:right w:val="single" w:color="auto" w:sz="8" w:space="0"/>
                  </w:tcBorders>
                  <w:vAlign w:val="center"/>
                </w:tcPr>
                <w:p w14:paraId="037AE53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第2期</w:t>
                  </w:r>
                </w:p>
              </w:tc>
              <w:tc>
                <w:tcPr>
                  <w:tcW w:w="3445" w:type="dxa"/>
                  <w:tcBorders>
                    <w:top w:val="nil"/>
                    <w:left w:val="nil"/>
                    <w:bottom w:val="single" w:color="auto" w:sz="8" w:space="0"/>
                    <w:right w:val="single" w:color="auto" w:sz="8" w:space="0"/>
                  </w:tcBorders>
                  <w:vAlign w:val="center"/>
                </w:tcPr>
                <w:p w14:paraId="52AE888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2022年12月31日前</w:t>
                  </w:r>
                </w:p>
              </w:tc>
              <w:tc>
                <w:tcPr>
                  <w:tcW w:w="1807" w:type="dxa"/>
                  <w:tcBorders>
                    <w:top w:val="nil"/>
                    <w:left w:val="nil"/>
                    <w:bottom w:val="single" w:color="auto" w:sz="8" w:space="0"/>
                    <w:right w:val="single" w:color="auto" w:sz="8" w:space="0"/>
                  </w:tcBorders>
                  <w:noWrap/>
                  <w:vAlign w:val="center"/>
                </w:tcPr>
                <w:p w14:paraId="450DBA8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5.8015</w:t>
                  </w:r>
                </w:p>
              </w:tc>
            </w:tr>
            <w:tr w14:paraId="419E2BF6">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3C5260B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w:t>
                  </w:r>
                </w:p>
              </w:tc>
              <w:tc>
                <w:tcPr>
                  <w:tcW w:w="1381" w:type="dxa"/>
                  <w:tcBorders>
                    <w:top w:val="nil"/>
                    <w:left w:val="nil"/>
                    <w:bottom w:val="single" w:color="auto" w:sz="8" w:space="0"/>
                    <w:right w:val="single" w:color="auto" w:sz="8" w:space="0"/>
                  </w:tcBorders>
                  <w:vAlign w:val="center"/>
                </w:tcPr>
                <w:p w14:paraId="3A20CFC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第3期</w:t>
                  </w:r>
                </w:p>
              </w:tc>
              <w:tc>
                <w:tcPr>
                  <w:tcW w:w="3445" w:type="dxa"/>
                  <w:tcBorders>
                    <w:top w:val="nil"/>
                    <w:left w:val="nil"/>
                    <w:bottom w:val="single" w:color="auto" w:sz="8" w:space="0"/>
                    <w:right w:val="single" w:color="auto" w:sz="8" w:space="0"/>
                  </w:tcBorders>
                  <w:vAlign w:val="center"/>
                </w:tcPr>
                <w:p w14:paraId="1407B2E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2023年12月31日前</w:t>
                  </w:r>
                </w:p>
              </w:tc>
              <w:tc>
                <w:tcPr>
                  <w:tcW w:w="1807" w:type="dxa"/>
                  <w:tcBorders>
                    <w:top w:val="nil"/>
                    <w:left w:val="nil"/>
                    <w:bottom w:val="single" w:color="auto" w:sz="8" w:space="0"/>
                    <w:right w:val="single" w:color="auto" w:sz="8" w:space="0"/>
                  </w:tcBorders>
                  <w:noWrap/>
                  <w:vAlign w:val="center"/>
                </w:tcPr>
                <w:p w14:paraId="7C83877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5.8015</w:t>
                  </w:r>
                </w:p>
              </w:tc>
            </w:tr>
            <w:tr w14:paraId="54BB3AC7">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610547E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4</w:t>
                  </w:r>
                </w:p>
              </w:tc>
              <w:tc>
                <w:tcPr>
                  <w:tcW w:w="1381" w:type="dxa"/>
                  <w:tcBorders>
                    <w:top w:val="nil"/>
                    <w:left w:val="nil"/>
                    <w:bottom w:val="single" w:color="auto" w:sz="8" w:space="0"/>
                    <w:right w:val="single" w:color="auto" w:sz="8" w:space="0"/>
                  </w:tcBorders>
                  <w:vAlign w:val="center"/>
                </w:tcPr>
                <w:p w14:paraId="55EBCA1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第4期</w:t>
                  </w:r>
                </w:p>
              </w:tc>
              <w:tc>
                <w:tcPr>
                  <w:tcW w:w="3445" w:type="dxa"/>
                  <w:tcBorders>
                    <w:top w:val="nil"/>
                    <w:left w:val="nil"/>
                    <w:bottom w:val="single" w:color="auto" w:sz="8" w:space="0"/>
                    <w:right w:val="single" w:color="auto" w:sz="8" w:space="0"/>
                  </w:tcBorders>
                  <w:vAlign w:val="center"/>
                </w:tcPr>
                <w:p w14:paraId="4301173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2024年12月31日前</w:t>
                  </w:r>
                </w:p>
              </w:tc>
              <w:tc>
                <w:tcPr>
                  <w:tcW w:w="1807" w:type="dxa"/>
                  <w:tcBorders>
                    <w:top w:val="nil"/>
                    <w:left w:val="nil"/>
                    <w:bottom w:val="single" w:color="auto" w:sz="8" w:space="0"/>
                    <w:right w:val="single" w:color="auto" w:sz="8" w:space="0"/>
                  </w:tcBorders>
                  <w:noWrap/>
                  <w:vAlign w:val="center"/>
                </w:tcPr>
                <w:p w14:paraId="3F4DC86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5.8015</w:t>
                  </w:r>
                </w:p>
              </w:tc>
            </w:tr>
            <w:tr w14:paraId="7DF9DDA8">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219A8CF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w:t>
                  </w:r>
                </w:p>
              </w:tc>
              <w:tc>
                <w:tcPr>
                  <w:tcW w:w="1381" w:type="dxa"/>
                  <w:tcBorders>
                    <w:top w:val="nil"/>
                    <w:left w:val="nil"/>
                    <w:bottom w:val="single" w:color="auto" w:sz="8" w:space="0"/>
                    <w:right w:val="single" w:color="auto" w:sz="8" w:space="0"/>
                  </w:tcBorders>
                  <w:vAlign w:val="center"/>
                </w:tcPr>
                <w:p w14:paraId="06BB41E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第5期</w:t>
                  </w:r>
                </w:p>
              </w:tc>
              <w:tc>
                <w:tcPr>
                  <w:tcW w:w="3445" w:type="dxa"/>
                  <w:tcBorders>
                    <w:top w:val="nil"/>
                    <w:left w:val="nil"/>
                    <w:bottom w:val="single" w:color="auto" w:sz="8" w:space="0"/>
                    <w:right w:val="single" w:color="auto" w:sz="8" w:space="0"/>
                  </w:tcBorders>
                  <w:vAlign w:val="center"/>
                </w:tcPr>
                <w:p w14:paraId="68DD295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2025年12月31日前</w:t>
                  </w:r>
                </w:p>
              </w:tc>
              <w:tc>
                <w:tcPr>
                  <w:tcW w:w="1807" w:type="dxa"/>
                  <w:tcBorders>
                    <w:top w:val="nil"/>
                    <w:left w:val="nil"/>
                    <w:bottom w:val="single" w:color="auto" w:sz="8" w:space="0"/>
                    <w:right w:val="single" w:color="auto" w:sz="8" w:space="0"/>
                  </w:tcBorders>
                  <w:noWrap/>
                  <w:vAlign w:val="center"/>
                </w:tcPr>
                <w:p w14:paraId="043EB6C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5.8015</w:t>
                  </w:r>
                </w:p>
              </w:tc>
            </w:tr>
            <w:tr w14:paraId="3F764F52">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6653E6C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6</w:t>
                  </w:r>
                </w:p>
              </w:tc>
              <w:tc>
                <w:tcPr>
                  <w:tcW w:w="1381" w:type="dxa"/>
                  <w:tcBorders>
                    <w:top w:val="nil"/>
                    <w:left w:val="nil"/>
                    <w:bottom w:val="single" w:color="auto" w:sz="8" w:space="0"/>
                    <w:right w:val="single" w:color="auto" w:sz="8" w:space="0"/>
                  </w:tcBorders>
                  <w:vAlign w:val="center"/>
                </w:tcPr>
                <w:p w14:paraId="5F060AB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第6期</w:t>
                  </w:r>
                </w:p>
              </w:tc>
              <w:tc>
                <w:tcPr>
                  <w:tcW w:w="3445" w:type="dxa"/>
                  <w:tcBorders>
                    <w:top w:val="nil"/>
                    <w:left w:val="nil"/>
                    <w:bottom w:val="single" w:color="auto" w:sz="8" w:space="0"/>
                    <w:right w:val="single" w:color="auto" w:sz="8" w:space="0"/>
                  </w:tcBorders>
                  <w:vAlign w:val="center"/>
                </w:tcPr>
                <w:p w14:paraId="4BC0B1A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2026年12月31日前</w:t>
                  </w:r>
                </w:p>
              </w:tc>
              <w:tc>
                <w:tcPr>
                  <w:tcW w:w="1807" w:type="dxa"/>
                  <w:tcBorders>
                    <w:top w:val="nil"/>
                    <w:left w:val="nil"/>
                    <w:bottom w:val="single" w:color="auto" w:sz="8" w:space="0"/>
                    <w:right w:val="single" w:color="auto" w:sz="8" w:space="0"/>
                  </w:tcBorders>
                  <w:noWrap/>
                  <w:vAlign w:val="center"/>
                </w:tcPr>
                <w:p w14:paraId="47FBA55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5.8015</w:t>
                  </w:r>
                </w:p>
              </w:tc>
            </w:tr>
            <w:tr w14:paraId="6E72C194">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3D4BCF4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7</w:t>
                  </w:r>
                </w:p>
              </w:tc>
              <w:tc>
                <w:tcPr>
                  <w:tcW w:w="1381" w:type="dxa"/>
                  <w:tcBorders>
                    <w:top w:val="nil"/>
                    <w:left w:val="nil"/>
                    <w:bottom w:val="single" w:color="auto" w:sz="8" w:space="0"/>
                    <w:right w:val="single" w:color="auto" w:sz="8" w:space="0"/>
                  </w:tcBorders>
                  <w:vAlign w:val="center"/>
                </w:tcPr>
                <w:p w14:paraId="6989F4F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第7期</w:t>
                  </w:r>
                </w:p>
              </w:tc>
              <w:tc>
                <w:tcPr>
                  <w:tcW w:w="3445" w:type="dxa"/>
                  <w:tcBorders>
                    <w:top w:val="nil"/>
                    <w:left w:val="nil"/>
                    <w:bottom w:val="single" w:color="auto" w:sz="8" w:space="0"/>
                    <w:right w:val="single" w:color="auto" w:sz="8" w:space="0"/>
                  </w:tcBorders>
                  <w:vAlign w:val="center"/>
                </w:tcPr>
                <w:p w14:paraId="0DAED2C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2027年12月31日前</w:t>
                  </w:r>
                </w:p>
              </w:tc>
              <w:tc>
                <w:tcPr>
                  <w:tcW w:w="1807" w:type="dxa"/>
                  <w:tcBorders>
                    <w:top w:val="nil"/>
                    <w:left w:val="nil"/>
                    <w:bottom w:val="single" w:color="auto" w:sz="8" w:space="0"/>
                    <w:right w:val="single" w:color="auto" w:sz="8" w:space="0"/>
                  </w:tcBorders>
                  <w:noWrap/>
                  <w:vAlign w:val="center"/>
                </w:tcPr>
                <w:p w14:paraId="5CE7836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6E3FF2D9">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3F3EBB0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8</w:t>
                  </w:r>
                </w:p>
              </w:tc>
              <w:tc>
                <w:tcPr>
                  <w:tcW w:w="1381" w:type="dxa"/>
                  <w:tcBorders>
                    <w:top w:val="nil"/>
                    <w:left w:val="nil"/>
                    <w:bottom w:val="single" w:color="auto" w:sz="8" w:space="0"/>
                    <w:right w:val="single" w:color="auto" w:sz="8" w:space="0"/>
                  </w:tcBorders>
                  <w:vAlign w:val="center"/>
                </w:tcPr>
                <w:p w14:paraId="6339A25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第8期</w:t>
                  </w:r>
                </w:p>
              </w:tc>
              <w:tc>
                <w:tcPr>
                  <w:tcW w:w="3445" w:type="dxa"/>
                  <w:tcBorders>
                    <w:top w:val="nil"/>
                    <w:left w:val="nil"/>
                    <w:bottom w:val="single" w:color="auto" w:sz="8" w:space="0"/>
                    <w:right w:val="single" w:color="auto" w:sz="8" w:space="0"/>
                  </w:tcBorders>
                  <w:vAlign w:val="center"/>
                </w:tcPr>
                <w:p w14:paraId="1509AB4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2028年12月31日前</w:t>
                  </w:r>
                </w:p>
              </w:tc>
              <w:tc>
                <w:tcPr>
                  <w:tcW w:w="1807" w:type="dxa"/>
                  <w:tcBorders>
                    <w:top w:val="nil"/>
                    <w:left w:val="nil"/>
                    <w:bottom w:val="single" w:color="auto" w:sz="8" w:space="0"/>
                    <w:right w:val="single" w:color="auto" w:sz="8" w:space="0"/>
                  </w:tcBorders>
                  <w:noWrap/>
                  <w:vAlign w:val="center"/>
                </w:tcPr>
                <w:p w14:paraId="4F38DAD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1542C971">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41EE0FE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9</w:t>
                  </w:r>
                </w:p>
              </w:tc>
              <w:tc>
                <w:tcPr>
                  <w:tcW w:w="1381" w:type="dxa"/>
                  <w:tcBorders>
                    <w:top w:val="nil"/>
                    <w:left w:val="nil"/>
                    <w:bottom w:val="single" w:color="auto" w:sz="8" w:space="0"/>
                    <w:right w:val="single" w:color="auto" w:sz="8" w:space="0"/>
                  </w:tcBorders>
                  <w:vAlign w:val="center"/>
                </w:tcPr>
                <w:p w14:paraId="4620C81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第9期</w:t>
                  </w:r>
                </w:p>
              </w:tc>
              <w:tc>
                <w:tcPr>
                  <w:tcW w:w="3445" w:type="dxa"/>
                  <w:tcBorders>
                    <w:top w:val="nil"/>
                    <w:left w:val="nil"/>
                    <w:bottom w:val="single" w:color="auto" w:sz="8" w:space="0"/>
                    <w:right w:val="single" w:color="auto" w:sz="8" w:space="0"/>
                  </w:tcBorders>
                  <w:vAlign w:val="center"/>
                </w:tcPr>
                <w:p w14:paraId="26E8B4B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2029年12月31日前</w:t>
                  </w:r>
                </w:p>
              </w:tc>
              <w:tc>
                <w:tcPr>
                  <w:tcW w:w="1807" w:type="dxa"/>
                  <w:tcBorders>
                    <w:top w:val="nil"/>
                    <w:left w:val="nil"/>
                    <w:bottom w:val="single" w:color="auto" w:sz="8" w:space="0"/>
                    <w:right w:val="single" w:color="auto" w:sz="8" w:space="0"/>
                  </w:tcBorders>
                  <w:noWrap/>
                  <w:vAlign w:val="center"/>
                </w:tcPr>
                <w:p w14:paraId="50311DB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2B0BC9DA">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5DBABE1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10</w:t>
                  </w:r>
                </w:p>
              </w:tc>
              <w:tc>
                <w:tcPr>
                  <w:tcW w:w="1381" w:type="dxa"/>
                  <w:tcBorders>
                    <w:top w:val="nil"/>
                    <w:left w:val="nil"/>
                    <w:bottom w:val="single" w:color="auto" w:sz="8" w:space="0"/>
                    <w:right w:val="single" w:color="auto" w:sz="8" w:space="0"/>
                  </w:tcBorders>
                  <w:vAlign w:val="center"/>
                </w:tcPr>
                <w:p w14:paraId="594D183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第10期</w:t>
                  </w:r>
                </w:p>
              </w:tc>
              <w:tc>
                <w:tcPr>
                  <w:tcW w:w="3445" w:type="dxa"/>
                  <w:tcBorders>
                    <w:top w:val="nil"/>
                    <w:left w:val="nil"/>
                    <w:bottom w:val="single" w:color="auto" w:sz="8" w:space="0"/>
                    <w:right w:val="single" w:color="auto" w:sz="8" w:space="0"/>
                  </w:tcBorders>
                  <w:vAlign w:val="center"/>
                </w:tcPr>
                <w:p w14:paraId="1F5181F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2030年12月31日前</w:t>
                  </w:r>
                </w:p>
              </w:tc>
              <w:tc>
                <w:tcPr>
                  <w:tcW w:w="1807" w:type="dxa"/>
                  <w:tcBorders>
                    <w:top w:val="nil"/>
                    <w:left w:val="nil"/>
                    <w:bottom w:val="single" w:color="auto" w:sz="8" w:space="0"/>
                    <w:right w:val="single" w:color="auto" w:sz="8" w:space="0"/>
                  </w:tcBorders>
                  <w:noWrap/>
                  <w:vAlign w:val="center"/>
                </w:tcPr>
                <w:p w14:paraId="3C9CC88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0B2C138A">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6122890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11</w:t>
                  </w:r>
                </w:p>
              </w:tc>
              <w:tc>
                <w:tcPr>
                  <w:tcW w:w="1381" w:type="dxa"/>
                  <w:tcBorders>
                    <w:top w:val="nil"/>
                    <w:left w:val="nil"/>
                    <w:bottom w:val="single" w:color="auto" w:sz="8" w:space="0"/>
                    <w:right w:val="single" w:color="auto" w:sz="8" w:space="0"/>
                  </w:tcBorders>
                  <w:vAlign w:val="center"/>
                </w:tcPr>
                <w:p w14:paraId="09D3602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第11期</w:t>
                  </w:r>
                </w:p>
              </w:tc>
              <w:tc>
                <w:tcPr>
                  <w:tcW w:w="3445" w:type="dxa"/>
                  <w:tcBorders>
                    <w:top w:val="nil"/>
                    <w:left w:val="nil"/>
                    <w:bottom w:val="single" w:color="auto" w:sz="8" w:space="0"/>
                    <w:right w:val="single" w:color="auto" w:sz="8" w:space="0"/>
                  </w:tcBorders>
                  <w:vAlign w:val="center"/>
                </w:tcPr>
                <w:p w14:paraId="0274872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2031年12月31日前</w:t>
                  </w:r>
                </w:p>
              </w:tc>
              <w:tc>
                <w:tcPr>
                  <w:tcW w:w="1807" w:type="dxa"/>
                  <w:tcBorders>
                    <w:top w:val="nil"/>
                    <w:left w:val="nil"/>
                    <w:bottom w:val="single" w:color="auto" w:sz="8" w:space="0"/>
                    <w:right w:val="single" w:color="auto" w:sz="8" w:space="0"/>
                  </w:tcBorders>
                  <w:noWrap/>
                  <w:vAlign w:val="center"/>
                </w:tcPr>
                <w:p w14:paraId="5E2EF45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257936A2">
              <w:tblPrEx>
                <w:tblCellMar>
                  <w:top w:w="0" w:type="dxa"/>
                  <w:left w:w="108" w:type="dxa"/>
                  <w:bottom w:w="0" w:type="dxa"/>
                  <w:right w:w="108" w:type="dxa"/>
                </w:tblCellMar>
              </w:tblPrEx>
              <w:trPr>
                <w:trHeight w:val="191" w:hRule="atLeast"/>
              </w:trPr>
              <w:tc>
                <w:tcPr>
                  <w:tcW w:w="1533" w:type="dxa"/>
                  <w:tcBorders>
                    <w:top w:val="nil"/>
                    <w:left w:val="single" w:color="auto" w:sz="8" w:space="0"/>
                    <w:bottom w:val="single" w:color="auto" w:sz="8" w:space="0"/>
                    <w:right w:val="single" w:color="auto" w:sz="8" w:space="0"/>
                  </w:tcBorders>
                  <w:noWrap/>
                  <w:vAlign w:val="center"/>
                </w:tcPr>
                <w:p w14:paraId="5200809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12</w:t>
                  </w:r>
                </w:p>
              </w:tc>
              <w:tc>
                <w:tcPr>
                  <w:tcW w:w="1381" w:type="dxa"/>
                  <w:tcBorders>
                    <w:top w:val="nil"/>
                    <w:left w:val="nil"/>
                    <w:bottom w:val="single" w:color="auto" w:sz="8" w:space="0"/>
                    <w:right w:val="single" w:color="auto" w:sz="8" w:space="0"/>
                  </w:tcBorders>
                  <w:vAlign w:val="center"/>
                </w:tcPr>
                <w:p w14:paraId="0243BC1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第12期</w:t>
                  </w:r>
                </w:p>
              </w:tc>
              <w:tc>
                <w:tcPr>
                  <w:tcW w:w="3445" w:type="dxa"/>
                  <w:tcBorders>
                    <w:top w:val="nil"/>
                    <w:left w:val="nil"/>
                    <w:bottom w:val="single" w:color="auto" w:sz="8" w:space="0"/>
                    <w:right w:val="single" w:color="auto" w:sz="8" w:space="0"/>
                  </w:tcBorders>
                  <w:vAlign w:val="center"/>
                </w:tcPr>
                <w:p w14:paraId="259ACDA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2032年12月31日前</w:t>
                  </w:r>
                </w:p>
              </w:tc>
              <w:tc>
                <w:tcPr>
                  <w:tcW w:w="1807" w:type="dxa"/>
                  <w:tcBorders>
                    <w:top w:val="nil"/>
                    <w:left w:val="nil"/>
                    <w:bottom w:val="single" w:color="auto" w:sz="8" w:space="0"/>
                    <w:right w:val="single" w:color="auto" w:sz="8" w:space="0"/>
                  </w:tcBorders>
                  <w:noWrap/>
                  <w:vAlign w:val="center"/>
                </w:tcPr>
                <w:p w14:paraId="5D122B4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4AFC7B6F">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7DBD8AD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13</w:t>
                  </w:r>
                </w:p>
              </w:tc>
              <w:tc>
                <w:tcPr>
                  <w:tcW w:w="1381" w:type="dxa"/>
                  <w:tcBorders>
                    <w:top w:val="nil"/>
                    <w:left w:val="nil"/>
                    <w:bottom w:val="single" w:color="auto" w:sz="8" w:space="0"/>
                    <w:right w:val="single" w:color="auto" w:sz="8" w:space="0"/>
                  </w:tcBorders>
                  <w:vAlign w:val="center"/>
                </w:tcPr>
                <w:p w14:paraId="25E5F25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第13期</w:t>
                  </w:r>
                </w:p>
              </w:tc>
              <w:tc>
                <w:tcPr>
                  <w:tcW w:w="3445" w:type="dxa"/>
                  <w:tcBorders>
                    <w:top w:val="nil"/>
                    <w:left w:val="nil"/>
                    <w:bottom w:val="single" w:color="auto" w:sz="8" w:space="0"/>
                    <w:right w:val="single" w:color="auto" w:sz="8" w:space="0"/>
                  </w:tcBorders>
                  <w:vAlign w:val="center"/>
                </w:tcPr>
                <w:p w14:paraId="153D569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2033年12月31日前</w:t>
                  </w:r>
                </w:p>
              </w:tc>
              <w:tc>
                <w:tcPr>
                  <w:tcW w:w="1807" w:type="dxa"/>
                  <w:tcBorders>
                    <w:top w:val="nil"/>
                    <w:left w:val="nil"/>
                    <w:bottom w:val="single" w:color="auto" w:sz="8" w:space="0"/>
                    <w:right w:val="single" w:color="auto" w:sz="8" w:space="0"/>
                  </w:tcBorders>
                  <w:noWrap/>
                  <w:vAlign w:val="center"/>
                </w:tcPr>
                <w:p w14:paraId="54BE76E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319A9AEC">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3931172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14</w:t>
                  </w:r>
                </w:p>
              </w:tc>
              <w:tc>
                <w:tcPr>
                  <w:tcW w:w="1381" w:type="dxa"/>
                  <w:tcBorders>
                    <w:top w:val="nil"/>
                    <w:left w:val="nil"/>
                    <w:bottom w:val="single" w:color="auto" w:sz="8" w:space="0"/>
                    <w:right w:val="single" w:color="auto" w:sz="8" w:space="0"/>
                  </w:tcBorders>
                  <w:vAlign w:val="center"/>
                </w:tcPr>
                <w:p w14:paraId="124393A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第14期</w:t>
                  </w:r>
                </w:p>
              </w:tc>
              <w:tc>
                <w:tcPr>
                  <w:tcW w:w="3445" w:type="dxa"/>
                  <w:tcBorders>
                    <w:top w:val="nil"/>
                    <w:left w:val="nil"/>
                    <w:bottom w:val="single" w:color="auto" w:sz="8" w:space="0"/>
                    <w:right w:val="single" w:color="auto" w:sz="8" w:space="0"/>
                  </w:tcBorders>
                  <w:vAlign w:val="center"/>
                </w:tcPr>
                <w:p w14:paraId="7E0462B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2034年12月31日前</w:t>
                  </w:r>
                </w:p>
              </w:tc>
              <w:tc>
                <w:tcPr>
                  <w:tcW w:w="1807" w:type="dxa"/>
                  <w:tcBorders>
                    <w:top w:val="nil"/>
                    <w:left w:val="nil"/>
                    <w:bottom w:val="single" w:color="auto" w:sz="8" w:space="0"/>
                    <w:right w:val="single" w:color="auto" w:sz="8" w:space="0"/>
                  </w:tcBorders>
                  <w:noWrap/>
                  <w:vAlign w:val="center"/>
                </w:tcPr>
                <w:p w14:paraId="0B23F03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18F7950F">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27BDF62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15</w:t>
                  </w:r>
                </w:p>
              </w:tc>
              <w:tc>
                <w:tcPr>
                  <w:tcW w:w="1381" w:type="dxa"/>
                  <w:tcBorders>
                    <w:top w:val="nil"/>
                    <w:left w:val="nil"/>
                    <w:bottom w:val="single" w:color="auto" w:sz="8" w:space="0"/>
                    <w:right w:val="single" w:color="auto" w:sz="8" w:space="0"/>
                  </w:tcBorders>
                  <w:vAlign w:val="center"/>
                </w:tcPr>
                <w:p w14:paraId="143DD9A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第15期</w:t>
                  </w:r>
                </w:p>
              </w:tc>
              <w:tc>
                <w:tcPr>
                  <w:tcW w:w="3445" w:type="dxa"/>
                  <w:tcBorders>
                    <w:top w:val="nil"/>
                    <w:left w:val="nil"/>
                    <w:bottom w:val="single" w:color="auto" w:sz="8" w:space="0"/>
                    <w:right w:val="single" w:color="auto" w:sz="8" w:space="0"/>
                  </w:tcBorders>
                  <w:vAlign w:val="center"/>
                </w:tcPr>
                <w:p w14:paraId="3BC7BAE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2035年12月31日前</w:t>
                  </w:r>
                </w:p>
              </w:tc>
              <w:tc>
                <w:tcPr>
                  <w:tcW w:w="1807" w:type="dxa"/>
                  <w:tcBorders>
                    <w:top w:val="nil"/>
                    <w:left w:val="nil"/>
                    <w:bottom w:val="single" w:color="auto" w:sz="8" w:space="0"/>
                    <w:right w:val="single" w:color="auto" w:sz="8" w:space="0"/>
                  </w:tcBorders>
                  <w:noWrap/>
                  <w:vAlign w:val="center"/>
                </w:tcPr>
                <w:p w14:paraId="2FB117B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4501066C">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2249D81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16</w:t>
                  </w:r>
                </w:p>
              </w:tc>
              <w:tc>
                <w:tcPr>
                  <w:tcW w:w="1381" w:type="dxa"/>
                  <w:tcBorders>
                    <w:top w:val="nil"/>
                    <w:left w:val="nil"/>
                    <w:bottom w:val="single" w:color="auto" w:sz="8" w:space="0"/>
                    <w:right w:val="single" w:color="auto" w:sz="8" w:space="0"/>
                  </w:tcBorders>
                  <w:vAlign w:val="center"/>
                </w:tcPr>
                <w:p w14:paraId="22668E4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第16期</w:t>
                  </w:r>
                </w:p>
              </w:tc>
              <w:tc>
                <w:tcPr>
                  <w:tcW w:w="3445" w:type="dxa"/>
                  <w:tcBorders>
                    <w:top w:val="nil"/>
                    <w:left w:val="nil"/>
                    <w:bottom w:val="single" w:color="auto" w:sz="8" w:space="0"/>
                    <w:right w:val="single" w:color="auto" w:sz="8" w:space="0"/>
                  </w:tcBorders>
                  <w:vAlign w:val="center"/>
                </w:tcPr>
                <w:p w14:paraId="3F66902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2036年12月31日前</w:t>
                  </w:r>
                </w:p>
              </w:tc>
              <w:tc>
                <w:tcPr>
                  <w:tcW w:w="1807" w:type="dxa"/>
                  <w:tcBorders>
                    <w:top w:val="nil"/>
                    <w:left w:val="nil"/>
                    <w:bottom w:val="single" w:color="auto" w:sz="8" w:space="0"/>
                    <w:right w:val="single" w:color="auto" w:sz="8" w:space="0"/>
                  </w:tcBorders>
                  <w:noWrap/>
                  <w:vAlign w:val="center"/>
                </w:tcPr>
                <w:p w14:paraId="33241C3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51FA4B94">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3C5E2A6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17</w:t>
                  </w:r>
                </w:p>
              </w:tc>
              <w:tc>
                <w:tcPr>
                  <w:tcW w:w="1381" w:type="dxa"/>
                  <w:tcBorders>
                    <w:top w:val="nil"/>
                    <w:left w:val="nil"/>
                    <w:bottom w:val="single" w:color="auto" w:sz="8" w:space="0"/>
                    <w:right w:val="single" w:color="auto" w:sz="8" w:space="0"/>
                  </w:tcBorders>
                  <w:vAlign w:val="center"/>
                </w:tcPr>
                <w:p w14:paraId="4CD6C62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第17期</w:t>
                  </w:r>
                </w:p>
              </w:tc>
              <w:tc>
                <w:tcPr>
                  <w:tcW w:w="3445" w:type="dxa"/>
                  <w:tcBorders>
                    <w:top w:val="nil"/>
                    <w:left w:val="nil"/>
                    <w:bottom w:val="single" w:color="auto" w:sz="8" w:space="0"/>
                    <w:right w:val="single" w:color="auto" w:sz="8" w:space="0"/>
                  </w:tcBorders>
                  <w:vAlign w:val="center"/>
                </w:tcPr>
                <w:p w14:paraId="0329B29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2037年12月31日前</w:t>
                  </w:r>
                </w:p>
              </w:tc>
              <w:tc>
                <w:tcPr>
                  <w:tcW w:w="1807" w:type="dxa"/>
                  <w:tcBorders>
                    <w:top w:val="nil"/>
                    <w:left w:val="nil"/>
                    <w:bottom w:val="single" w:color="auto" w:sz="8" w:space="0"/>
                    <w:right w:val="single" w:color="auto" w:sz="8" w:space="0"/>
                  </w:tcBorders>
                  <w:noWrap/>
                  <w:vAlign w:val="center"/>
                </w:tcPr>
                <w:p w14:paraId="778019A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6EDE00AE">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7DA583F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18</w:t>
                  </w:r>
                </w:p>
              </w:tc>
              <w:tc>
                <w:tcPr>
                  <w:tcW w:w="1381" w:type="dxa"/>
                  <w:tcBorders>
                    <w:top w:val="nil"/>
                    <w:left w:val="nil"/>
                    <w:bottom w:val="single" w:color="auto" w:sz="8" w:space="0"/>
                    <w:right w:val="single" w:color="auto" w:sz="8" w:space="0"/>
                  </w:tcBorders>
                  <w:vAlign w:val="center"/>
                </w:tcPr>
                <w:p w14:paraId="2D98EC1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第18期</w:t>
                  </w:r>
                </w:p>
              </w:tc>
              <w:tc>
                <w:tcPr>
                  <w:tcW w:w="3445" w:type="dxa"/>
                  <w:tcBorders>
                    <w:top w:val="nil"/>
                    <w:left w:val="nil"/>
                    <w:bottom w:val="single" w:color="auto" w:sz="8" w:space="0"/>
                    <w:right w:val="single" w:color="auto" w:sz="8" w:space="0"/>
                  </w:tcBorders>
                  <w:vAlign w:val="center"/>
                </w:tcPr>
                <w:p w14:paraId="2932B27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2038年12月31日前</w:t>
                  </w:r>
                </w:p>
              </w:tc>
              <w:tc>
                <w:tcPr>
                  <w:tcW w:w="1807" w:type="dxa"/>
                  <w:tcBorders>
                    <w:top w:val="nil"/>
                    <w:left w:val="nil"/>
                    <w:bottom w:val="single" w:color="auto" w:sz="8" w:space="0"/>
                    <w:right w:val="single" w:color="auto" w:sz="8" w:space="0"/>
                  </w:tcBorders>
                  <w:noWrap/>
                  <w:vAlign w:val="center"/>
                </w:tcPr>
                <w:p w14:paraId="682CB27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64C25963">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37BB6AA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19</w:t>
                  </w:r>
                </w:p>
              </w:tc>
              <w:tc>
                <w:tcPr>
                  <w:tcW w:w="1381" w:type="dxa"/>
                  <w:tcBorders>
                    <w:top w:val="nil"/>
                    <w:left w:val="nil"/>
                    <w:bottom w:val="single" w:color="auto" w:sz="8" w:space="0"/>
                    <w:right w:val="single" w:color="auto" w:sz="8" w:space="0"/>
                  </w:tcBorders>
                  <w:vAlign w:val="center"/>
                </w:tcPr>
                <w:p w14:paraId="6AD238C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第19期</w:t>
                  </w:r>
                </w:p>
              </w:tc>
              <w:tc>
                <w:tcPr>
                  <w:tcW w:w="3445" w:type="dxa"/>
                  <w:tcBorders>
                    <w:top w:val="nil"/>
                    <w:left w:val="nil"/>
                    <w:bottom w:val="single" w:color="auto" w:sz="8" w:space="0"/>
                    <w:right w:val="single" w:color="auto" w:sz="8" w:space="0"/>
                  </w:tcBorders>
                  <w:vAlign w:val="center"/>
                </w:tcPr>
                <w:p w14:paraId="2F24D52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2039年12月31日前</w:t>
                  </w:r>
                </w:p>
              </w:tc>
              <w:tc>
                <w:tcPr>
                  <w:tcW w:w="1807" w:type="dxa"/>
                  <w:tcBorders>
                    <w:top w:val="nil"/>
                    <w:left w:val="nil"/>
                    <w:bottom w:val="single" w:color="auto" w:sz="8" w:space="0"/>
                    <w:right w:val="single" w:color="auto" w:sz="8" w:space="0"/>
                  </w:tcBorders>
                  <w:noWrap/>
                  <w:vAlign w:val="center"/>
                </w:tcPr>
                <w:p w14:paraId="54E8AD2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6424E411">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4D1C266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w:t>
                  </w:r>
                </w:p>
              </w:tc>
              <w:tc>
                <w:tcPr>
                  <w:tcW w:w="1381" w:type="dxa"/>
                  <w:tcBorders>
                    <w:top w:val="nil"/>
                    <w:left w:val="nil"/>
                    <w:bottom w:val="single" w:color="auto" w:sz="8" w:space="0"/>
                    <w:right w:val="single" w:color="auto" w:sz="8" w:space="0"/>
                  </w:tcBorders>
                  <w:vAlign w:val="center"/>
                </w:tcPr>
                <w:p w14:paraId="617A38E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第20期</w:t>
                  </w:r>
                </w:p>
              </w:tc>
              <w:tc>
                <w:tcPr>
                  <w:tcW w:w="3445" w:type="dxa"/>
                  <w:tcBorders>
                    <w:top w:val="nil"/>
                    <w:left w:val="nil"/>
                    <w:bottom w:val="single" w:color="auto" w:sz="8" w:space="0"/>
                    <w:right w:val="single" w:color="auto" w:sz="8" w:space="0"/>
                  </w:tcBorders>
                  <w:vAlign w:val="center"/>
                </w:tcPr>
                <w:p w14:paraId="78B7873F">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2040年12月31日前</w:t>
                  </w:r>
                </w:p>
              </w:tc>
              <w:tc>
                <w:tcPr>
                  <w:tcW w:w="1807" w:type="dxa"/>
                  <w:tcBorders>
                    <w:top w:val="nil"/>
                    <w:left w:val="nil"/>
                    <w:bottom w:val="single" w:color="auto" w:sz="8" w:space="0"/>
                    <w:right w:val="single" w:color="auto" w:sz="8" w:space="0"/>
                  </w:tcBorders>
                  <w:noWrap/>
                  <w:vAlign w:val="center"/>
                </w:tcPr>
                <w:p w14:paraId="41F30A1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525A9006">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08466BF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21</w:t>
                  </w:r>
                </w:p>
              </w:tc>
              <w:tc>
                <w:tcPr>
                  <w:tcW w:w="1381" w:type="dxa"/>
                  <w:tcBorders>
                    <w:top w:val="nil"/>
                    <w:left w:val="nil"/>
                    <w:bottom w:val="single" w:color="auto" w:sz="8" w:space="0"/>
                    <w:right w:val="single" w:color="auto" w:sz="8" w:space="0"/>
                  </w:tcBorders>
                  <w:vAlign w:val="center"/>
                </w:tcPr>
                <w:p w14:paraId="189A3E3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第21期</w:t>
                  </w:r>
                </w:p>
              </w:tc>
              <w:tc>
                <w:tcPr>
                  <w:tcW w:w="3445" w:type="dxa"/>
                  <w:tcBorders>
                    <w:top w:val="nil"/>
                    <w:left w:val="nil"/>
                    <w:bottom w:val="single" w:color="auto" w:sz="8" w:space="0"/>
                    <w:right w:val="single" w:color="auto" w:sz="8" w:space="0"/>
                  </w:tcBorders>
                  <w:vAlign w:val="center"/>
                </w:tcPr>
                <w:p w14:paraId="79AF0C0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2041年12月31日前</w:t>
                  </w:r>
                </w:p>
              </w:tc>
              <w:tc>
                <w:tcPr>
                  <w:tcW w:w="1807" w:type="dxa"/>
                  <w:tcBorders>
                    <w:top w:val="nil"/>
                    <w:left w:val="nil"/>
                    <w:bottom w:val="single" w:color="auto" w:sz="8" w:space="0"/>
                    <w:right w:val="single" w:color="auto" w:sz="8" w:space="0"/>
                  </w:tcBorders>
                  <w:noWrap/>
                  <w:vAlign w:val="center"/>
                </w:tcPr>
                <w:p w14:paraId="3CD7D1C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292E5BEF">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5A9183C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22</w:t>
                  </w:r>
                </w:p>
              </w:tc>
              <w:tc>
                <w:tcPr>
                  <w:tcW w:w="1381" w:type="dxa"/>
                  <w:tcBorders>
                    <w:top w:val="nil"/>
                    <w:left w:val="nil"/>
                    <w:bottom w:val="single" w:color="auto" w:sz="8" w:space="0"/>
                    <w:right w:val="single" w:color="auto" w:sz="8" w:space="0"/>
                  </w:tcBorders>
                  <w:vAlign w:val="center"/>
                </w:tcPr>
                <w:p w14:paraId="22B2FC4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第22期</w:t>
                  </w:r>
                </w:p>
              </w:tc>
              <w:tc>
                <w:tcPr>
                  <w:tcW w:w="3445" w:type="dxa"/>
                  <w:tcBorders>
                    <w:top w:val="nil"/>
                    <w:left w:val="nil"/>
                    <w:bottom w:val="single" w:color="auto" w:sz="8" w:space="0"/>
                    <w:right w:val="single" w:color="auto" w:sz="8" w:space="0"/>
                  </w:tcBorders>
                  <w:vAlign w:val="center"/>
                </w:tcPr>
                <w:p w14:paraId="73095AE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2042年12月31日前</w:t>
                  </w:r>
                </w:p>
              </w:tc>
              <w:tc>
                <w:tcPr>
                  <w:tcW w:w="1807" w:type="dxa"/>
                  <w:tcBorders>
                    <w:top w:val="nil"/>
                    <w:left w:val="nil"/>
                    <w:bottom w:val="single" w:color="auto" w:sz="8" w:space="0"/>
                    <w:right w:val="single" w:color="auto" w:sz="8" w:space="0"/>
                  </w:tcBorders>
                  <w:noWrap/>
                  <w:vAlign w:val="center"/>
                </w:tcPr>
                <w:p w14:paraId="55080AA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0809C533">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76C75D0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23</w:t>
                  </w:r>
                </w:p>
              </w:tc>
              <w:tc>
                <w:tcPr>
                  <w:tcW w:w="1381" w:type="dxa"/>
                  <w:tcBorders>
                    <w:top w:val="nil"/>
                    <w:left w:val="nil"/>
                    <w:bottom w:val="single" w:color="auto" w:sz="8" w:space="0"/>
                    <w:right w:val="single" w:color="auto" w:sz="8" w:space="0"/>
                  </w:tcBorders>
                  <w:vAlign w:val="center"/>
                </w:tcPr>
                <w:p w14:paraId="1DE692A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第23期</w:t>
                  </w:r>
                </w:p>
              </w:tc>
              <w:tc>
                <w:tcPr>
                  <w:tcW w:w="3445" w:type="dxa"/>
                  <w:tcBorders>
                    <w:top w:val="nil"/>
                    <w:left w:val="nil"/>
                    <w:bottom w:val="single" w:color="auto" w:sz="8" w:space="0"/>
                    <w:right w:val="single" w:color="auto" w:sz="8" w:space="0"/>
                  </w:tcBorders>
                  <w:vAlign w:val="center"/>
                </w:tcPr>
                <w:p w14:paraId="61F8441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2043年12月31日前</w:t>
                  </w:r>
                </w:p>
              </w:tc>
              <w:tc>
                <w:tcPr>
                  <w:tcW w:w="1807" w:type="dxa"/>
                  <w:tcBorders>
                    <w:top w:val="nil"/>
                    <w:left w:val="nil"/>
                    <w:bottom w:val="single" w:color="auto" w:sz="8" w:space="0"/>
                    <w:right w:val="single" w:color="auto" w:sz="8" w:space="0"/>
                  </w:tcBorders>
                  <w:noWrap/>
                  <w:vAlign w:val="center"/>
                </w:tcPr>
                <w:p w14:paraId="7EDFB5E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068C47CC">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5B0AECA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24</w:t>
                  </w:r>
                </w:p>
              </w:tc>
              <w:tc>
                <w:tcPr>
                  <w:tcW w:w="1381" w:type="dxa"/>
                  <w:tcBorders>
                    <w:top w:val="nil"/>
                    <w:left w:val="nil"/>
                    <w:bottom w:val="single" w:color="auto" w:sz="8" w:space="0"/>
                    <w:right w:val="single" w:color="auto" w:sz="8" w:space="0"/>
                  </w:tcBorders>
                  <w:vAlign w:val="center"/>
                </w:tcPr>
                <w:p w14:paraId="2BB6D11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第24期</w:t>
                  </w:r>
                </w:p>
              </w:tc>
              <w:tc>
                <w:tcPr>
                  <w:tcW w:w="3445" w:type="dxa"/>
                  <w:tcBorders>
                    <w:top w:val="nil"/>
                    <w:left w:val="nil"/>
                    <w:bottom w:val="single" w:color="auto" w:sz="8" w:space="0"/>
                    <w:right w:val="single" w:color="auto" w:sz="8" w:space="0"/>
                  </w:tcBorders>
                  <w:vAlign w:val="center"/>
                </w:tcPr>
                <w:p w14:paraId="428C55A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2044年12月31日前</w:t>
                  </w:r>
                </w:p>
              </w:tc>
              <w:tc>
                <w:tcPr>
                  <w:tcW w:w="1807" w:type="dxa"/>
                  <w:tcBorders>
                    <w:top w:val="nil"/>
                    <w:left w:val="nil"/>
                    <w:bottom w:val="single" w:color="auto" w:sz="8" w:space="0"/>
                    <w:right w:val="single" w:color="auto" w:sz="8" w:space="0"/>
                  </w:tcBorders>
                  <w:noWrap/>
                  <w:vAlign w:val="center"/>
                </w:tcPr>
                <w:p w14:paraId="3D588E8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06784246">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08C9720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25</w:t>
                  </w:r>
                </w:p>
              </w:tc>
              <w:tc>
                <w:tcPr>
                  <w:tcW w:w="1381" w:type="dxa"/>
                  <w:tcBorders>
                    <w:top w:val="nil"/>
                    <w:left w:val="nil"/>
                    <w:bottom w:val="single" w:color="auto" w:sz="8" w:space="0"/>
                    <w:right w:val="single" w:color="auto" w:sz="8" w:space="0"/>
                  </w:tcBorders>
                  <w:vAlign w:val="center"/>
                </w:tcPr>
                <w:p w14:paraId="48E9617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第25期</w:t>
                  </w:r>
                </w:p>
              </w:tc>
              <w:tc>
                <w:tcPr>
                  <w:tcW w:w="3445" w:type="dxa"/>
                  <w:tcBorders>
                    <w:top w:val="nil"/>
                    <w:left w:val="nil"/>
                    <w:bottom w:val="single" w:color="auto" w:sz="8" w:space="0"/>
                    <w:right w:val="single" w:color="auto" w:sz="8" w:space="0"/>
                  </w:tcBorders>
                  <w:vAlign w:val="center"/>
                </w:tcPr>
                <w:p w14:paraId="312FB32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2045年12月31日前</w:t>
                  </w:r>
                </w:p>
              </w:tc>
              <w:tc>
                <w:tcPr>
                  <w:tcW w:w="1807" w:type="dxa"/>
                  <w:tcBorders>
                    <w:top w:val="nil"/>
                    <w:left w:val="nil"/>
                    <w:bottom w:val="single" w:color="auto" w:sz="8" w:space="0"/>
                    <w:right w:val="single" w:color="auto" w:sz="8" w:space="0"/>
                  </w:tcBorders>
                  <w:noWrap/>
                  <w:vAlign w:val="center"/>
                </w:tcPr>
                <w:p w14:paraId="20F29D4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59E38208">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51C220E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26</w:t>
                  </w:r>
                </w:p>
              </w:tc>
              <w:tc>
                <w:tcPr>
                  <w:tcW w:w="1381" w:type="dxa"/>
                  <w:tcBorders>
                    <w:top w:val="nil"/>
                    <w:left w:val="nil"/>
                    <w:bottom w:val="single" w:color="auto" w:sz="8" w:space="0"/>
                    <w:right w:val="single" w:color="auto" w:sz="8" w:space="0"/>
                  </w:tcBorders>
                  <w:vAlign w:val="center"/>
                </w:tcPr>
                <w:p w14:paraId="310894F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第26期</w:t>
                  </w:r>
                </w:p>
              </w:tc>
              <w:tc>
                <w:tcPr>
                  <w:tcW w:w="3445" w:type="dxa"/>
                  <w:tcBorders>
                    <w:top w:val="nil"/>
                    <w:left w:val="nil"/>
                    <w:bottom w:val="single" w:color="auto" w:sz="8" w:space="0"/>
                    <w:right w:val="single" w:color="auto" w:sz="8" w:space="0"/>
                  </w:tcBorders>
                  <w:vAlign w:val="center"/>
                </w:tcPr>
                <w:p w14:paraId="79F8DED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2046年12月31日前</w:t>
                  </w:r>
                </w:p>
              </w:tc>
              <w:tc>
                <w:tcPr>
                  <w:tcW w:w="1807" w:type="dxa"/>
                  <w:tcBorders>
                    <w:top w:val="nil"/>
                    <w:left w:val="nil"/>
                    <w:bottom w:val="single" w:color="auto" w:sz="8" w:space="0"/>
                    <w:right w:val="single" w:color="auto" w:sz="8" w:space="0"/>
                  </w:tcBorders>
                  <w:noWrap/>
                  <w:vAlign w:val="center"/>
                </w:tcPr>
                <w:p w14:paraId="5438B70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2C05E55C">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075C4BDD">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27</w:t>
                  </w:r>
                </w:p>
              </w:tc>
              <w:tc>
                <w:tcPr>
                  <w:tcW w:w="1381" w:type="dxa"/>
                  <w:tcBorders>
                    <w:top w:val="nil"/>
                    <w:left w:val="nil"/>
                    <w:bottom w:val="single" w:color="auto" w:sz="8" w:space="0"/>
                    <w:right w:val="single" w:color="auto" w:sz="8" w:space="0"/>
                  </w:tcBorders>
                  <w:vAlign w:val="center"/>
                </w:tcPr>
                <w:p w14:paraId="24706B6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第27期</w:t>
                  </w:r>
                </w:p>
              </w:tc>
              <w:tc>
                <w:tcPr>
                  <w:tcW w:w="3445" w:type="dxa"/>
                  <w:tcBorders>
                    <w:top w:val="nil"/>
                    <w:left w:val="nil"/>
                    <w:bottom w:val="single" w:color="auto" w:sz="8" w:space="0"/>
                    <w:right w:val="single" w:color="auto" w:sz="8" w:space="0"/>
                  </w:tcBorders>
                  <w:vAlign w:val="center"/>
                </w:tcPr>
                <w:p w14:paraId="39FC8FF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2047年12月31日前</w:t>
                  </w:r>
                </w:p>
              </w:tc>
              <w:tc>
                <w:tcPr>
                  <w:tcW w:w="1807" w:type="dxa"/>
                  <w:tcBorders>
                    <w:top w:val="nil"/>
                    <w:left w:val="nil"/>
                    <w:bottom w:val="single" w:color="auto" w:sz="8" w:space="0"/>
                    <w:right w:val="single" w:color="auto" w:sz="8" w:space="0"/>
                  </w:tcBorders>
                  <w:noWrap/>
                  <w:vAlign w:val="center"/>
                </w:tcPr>
                <w:p w14:paraId="69EC11E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46C21380">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019401E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28</w:t>
                  </w:r>
                </w:p>
              </w:tc>
              <w:tc>
                <w:tcPr>
                  <w:tcW w:w="1381" w:type="dxa"/>
                  <w:tcBorders>
                    <w:top w:val="nil"/>
                    <w:left w:val="nil"/>
                    <w:bottom w:val="single" w:color="auto" w:sz="8" w:space="0"/>
                    <w:right w:val="single" w:color="auto" w:sz="8" w:space="0"/>
                  </w:tcBorders>
                  <w:vAlign w:val="center"/>
                </w:tcPr>
                <w:p w14:paraId="6C988EB2">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第28期</w:t>
                  </w:r>
                </w:p>
              </w:tc>
              <w:tc>
                <w:tcPr>
                  <w:tcW w:w="3445" w:type="dxa"/>
                  <w:tcBorders>
                    <w:top w:val="nil"/>
                    <w:left w:val="nil"/>
                    <w:bottom w:val="single" w:color="auto" w:sz="8" w:space="0"/>
                    <w:right w:val="single" w:color="auto" w:sz="8" w:space="0"/>
                  </w:tcBorders>
                  <w:vAlign w:val="center"/>
                </w:tcPr>
                <w:p w14:paraId="5D04948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2048年12月31日前</w:t>
                  </w:r>
                </w:p>
              </w:tc>
              <w:tc>
                <w:tcPr>
                  <w:tcW w:w="1807" w:type="dxa"/>
                  <w:tcBorders>
                    <w:top w:val="nil"/>
                    <w:left w:val="nil"/>
                    <w:bottom w:val="single" w:color="auto" w:sz="8" w:space="0"/>
                    <w:right w:val="single" w:color="auto" w:sz="8" w:space="0"/>
                  </w:tcBorders>
                  <w:noWrap/>
                  <w:vAlign w:val="center"/>
                </w:tcPr>
                <w:p w14:paraId="0317688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5BF1FBC9">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4EBC96D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29</w:t>
                  </w:r>
                </w:p>
              </w:tc>
              <w:tc>
                <w:tcPr>
                  <w:tcW w:w="1381" w:type="dxa"/>
                  <w:tcBorders>
                    <w:top w:val="nil"/>
                    <w:left w:val="nil"/>
                    <w:bottom w:val="single" w:color="auto" w:sz="8" w:space="0"/>
                    <w:right w:val="single" w:color="auto" w:sz="8" w:space="0"/>
                  </w:tcBorders>
                  <w:vAlign w:val="center"/>
                </w:tcPr>
                <w:p w14:paraId="3E8ACA0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第29期</w:t>
                  </w:r>
                </w:p>
              </w:tc>
              <w:tc>
                <w:tcPr>
                  <w:tcW w:w="3445" w:type="dxa"/>
                  <w:tcBorders>
                    <w:top w:val="nil"/>
                    <w:left w:val="nil"/>
                    <w:bottom w:val="single" w:color="auto" w:sz="8" w:space="0"/>
                    <w:right w:val="single" w:color="auto" w:sz="8" w:space="0"/>
                  </w:tcBorders>
                  <w:vAlign w:val="center"/>
                </w:tcPr>
                <w:p w14:paraId="3398120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2049年12月31日前</w:t>
                  </w:r>
                </w:p>
              </w:tc>
              <w:tc>
                <w:tcPr>
                  <w:tcW w:w="1807" w:type="dxa"/>
                  <w:tcBorders>
                    <w:top w:val="nil"/>
                    <w:left w:val="nil"/>
                    <w:bottom w:val="single" w:color="auto" w:sz="8" w:space="0"/>
                    <w:right w:val="single" w:color="auto" w:sz="8" w:space="0"/>
                  </w:tcBorders>
                  <w:noWrap/>
                  <w:vAlign w:val="center"/>
                </w:tcPr>
                <w:p w14:paraId="655ED47A">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09E9B91B">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359360F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30</w:t>
                  </w:r>
                </w:p>
              </w:tc>
              <w:tc>
                <w:tcPr>
                  <w:tcW w:w="1381" w:type="dxa"/>
                  <w:tcBorders>
                    <w:top w:val="nil"/>
                    <w:left w:val="nil"/>
                    <w:bottom w:val="single" w:color="auto" w:sz="8" w:space="0"/>
                    <w:right w:val="single" w:color="auto" w:sz="8" w:space="0"/>
                  </w:tcBorders>
                  <w:vAlign w:val="center"/>
                </w:tcPr>
                <w:p w14:paraId="05EB238B">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第30期</w:t>
                  </w:r>
                </w:p>
              </w:tc>
              <w:tc>
                <w:tcPr>
                  <w:tcW w:w="3445" w:type="dxa"/>
                  <w:tcBorders>
                    <w:top w:val="nil"/>
                    <w:left w:val="nil"/>
                    <w:bottom w:val="single" w:color="auto" w:sz="8" w:space="0"/>
                    <w:right w:val="single" w:color="auto" w:sz="8" w:space="0"/>
                  </w:tcBorders>
                  <w:vAlign w:val="center"/>
                </w:tcPr>
                <w:p w14:paraId="4F76959C">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2050年12月31日前</w:t>
                  </w:r>
                </w:p>
              </w:tc>
              <w:tc>
                <w:tcPr>
                  <w:tcW w:w="1807" w:type="dxa"/>
                  <w:tcBorders>
                    <w:top w:val="nil"/>
                    <w:left w:val="nil"/>
                    <w:bottom w:val="single" w:color="auto" w:sz="8" w:space="0"/>
                    <w:right w:val="single" w:color="auto" w:sz="8" w:space="0"/>
                  </w:tcBorders>
                  <w:noWrap/>
                  <w:vAlign w:val="center"/>
                </w:tcPr>
                <w:p w14:paraId="2669AC7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309F7971">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463A0D4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31</w:t>
                  </w:r>
                </w:p>
              </w:tc>
              <w:tc>
                <w:tcPr>
                  <w:tcW w:w="1381" w:type="dxa"/>
                  <w:tcBorders>
                    <w:top w:val="nil"/>
                    <w:left w:val="nil"/>
                    <w:bottom w:val="single" w:color="auto" w:sz="8" w:space="0"/>
                    <w:right w:val="single" w:color="auto" w:sz="8" w:space="0"/>
                  </w:tcBorders>
                  <w:vAlign w:val="center"/>
                </w:tcPr>
                <w:p w14:paraId="3393AEB1">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第31期</w:t>
                  </w:r>
                </w:p>
              </w:tc>
              <w:tc>
                <w:tcPr>
                  <w:tcW w:w="3445" w:type="dxa"/>
                  <w:tcBorders>
                    <w:top w:val="nil"/>
                    <w:left w:val="nil"/>
                    <w:bottom w:val="single" w:color="auto" w:sz="8" w:space="0"/>
                    <w:right w:val="single" w:color="auto" w:sz="8" w:space="0"/>
                  </w:tcBorders>
                  <w:vAlign w:val="center"/>
                </w:tcPr>
                <w:p w14:paraId="1DF07B7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2051年12月31日前</w:t>
                  </w:r>
                </w:p>
              </w:tc>
              <w:tc>
                <w:tcPr>
                  <w:tcW w:w="1807" w:type="dxa"/>
                  <w:tcBorders>
                    <w:top w:val="nil"/>
                    <w:left w:val="nil"/>
                    <w:bottom w:val="single" w:color="auto" w:sz="8" w:space="0"/>
                    <w:right w:val="single" w:color="auto" w:sz="8" w:space="0"/>
                  </w:tcBorders>
                  <w:noWrap/>
                  <w:vAlign w:val="center"/>
                </w:tcPr>
                <w:p w14:paraId="66AE3006">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78092E9F">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6F146AF0">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32</w:t>
                  </w:r>
                </w:p>
              </w:tc>
              <w:tc>
                <w:tcPr>
                  <w:tcW w:w="1381" w:type="dxa"/>
                  <w:tcBorders>
                    <w:top w:val="nil"/>
                    <w:left w:val="nil"/>
                    <w:bottom w:val="single" w:color="auto" w:sz="8" w:space="0"/>
                    <w:right w:val="single" w:color="auto" w:sz="8" w:space="0"/>
                  </w:tcBorders>
                  <w:vAlign w:val="center"/>
                </w:tcPr>
                <w:p w14:paraId="261C1467">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第32期</w:t>
                  </w:r>
                </w:p>
              </w:tc>
              <w:tc>
                <w:tcPr>
                  <w:tcW w:w="3445" w:type="dxa"/>
                  <w:tcBorders>
                    <w:top w:val="nil"/>
                    <w:left w:val="nil"/>
                    <w:bottom w:val="single" w:color="auto" w:sz="8" w:space="0"/>
                    <w:right w:val="single" w:color="auto" w:sz="8" w:space="0"/>
                  </w:tcBorders>
                  <w:vAlign w:val="center"/>
                </w:tcPr>
                <w:p w14:paraId="20BC50D9">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2052年12月31日前</w:t>
                  </w:r>
                </w:p>
              </w:tc>
              <w:tc>
                <w:tcPr>
                  <w:tcW w:w="1807" w:type="dxa"/>
                  <w:tcBorders>
                    <w:top w:val="nil"/>
                    <w:left w:val="nil"/>
                    <w:bottom w:val="single" w:color="auto" w:sz="8" w:space="0"/>
                    <w:right w:val="single" w:color="auto" w:sz="8" w:space="0"/>
                  </w:tcBorders>
                  <w:noWrap/>
                  <w:vAlign w:val="center"/>
                </w:tcPr>
                <w:p w14:paraId="070779E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037754BB">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686D222E">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33</w:t>
                  </w:r>
                </w:p>
              </w:tc>
              <w:tc>
                <w:tcPr>
                  <w:tcW w:w="1381" w:type="dxa"/>
                  <w:tcBorders>
                    <w:top w:val="nil"/>
                    <w:left w:val="nil"/>
                    <w:bottom w:val="single" w:color="auto" w:sz="8" w:space="0"/>
                    <w:right w:val="single" w:color="auto" w:sz="8" w:space="0"/>
                  </w:tcBorders>
                  <w:vAlign w:val="center"/>
                </w:tcPr>
                <w:p w14:paraId="603B4513">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第33期</w:t>
                  </w:r>
                </w:p>
              </w:tc>
              <w:tc>
                <w:tcPr>
                  <w:tcW w:w="3445" w:type="dxa"/>
                  <w:tcBorders>
                    <w:top w:val="nil"/>
                    <w:left w:val="nil"/>
                    <w:bottom w:val="single" w:color="auto" w:sz="8" w:space="0"/>
                    <w:right w:val="single" w:color="auto" w:sz="8" w:space="0"/>
                  </w:tcBorders>
                  <w:vAlign w:val="center"/>
                </w:tcPr>
                <w:p w14:paraId="0F13E6B5">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2053年12月31日前</w:t>
                  </w:r>
                </w:p>
              </w:tc>
              <w:tc>
                <w:tcPr>
                  <w:tcW w:w="1807" w:type="dxa"/>
                  <w:tcBorders>
                    <w:top w:val="nil"/>
                    <w:left w:val="nil"/>
                    <w:bottom w:val="single" w:color="auto" w:sz="8" w:space="0"/>
                    <w:right w:val="single" w:color="auto" w:sz="8" w:space="0"/>
                  </w:tcBorders>
                  <w:noWrap/>
                  <w:vAlign w:val="center"/>
                </w:tcPr>
                <w:p w14:paraId="633810C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5.8014</w:t>
                  </w:r>
                </w:p>
              </w:tc>
            </w:tr>
            <w:tr w14:paraId="388F1313">
              <w:tblPrEx>
                <w:tblCellMar>
                  <w:top w:w="0" w:type="dxa"/>
                  <w:left w:w="108" w:type="dxa"/>
                  <w:bottom w:w="0" w:type="dxa"/>
                  <w:right w:w="108" w:type="dxa"/>
                </w:tblCellMar>
              </w:tblPrEx>
              <w:trPr>
                <w:trHeight w:val="243" w:hRule="atLeast"/>
              </w:trPr>
              <w:tc>
                <w:tcPr>
                  <w:tcW w:w="1533" w:type="dxa"/>
                  <w:tcBorders>
                    <w:top w:val="nil"/>
                    <w:left w:val="single" w:color="auto" w:sz="8" w:space="0"/>
                    <w:bottom w:val="single" w:color="auto" w:sz="8" w:space="0"/>
                    <w:right w:val="single" w:color="auto" w:sz="8" w:space="0"/>
                  </w:tcBorders>
                  <w:noWrap/>
                  <w:vAlign w:val="center"/>
                </w:tcPr>
                <w:p w14:paraId="7C08A164">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合计</w:t>
                  </w:r>
                </w:p>
              </w:tc>
              <w:tc>
                <w:tcPr>
                  <w:tcW w:w="1381" w:type="dxa"/>
                  <w:tcBorders>
                    <w:top w:val="nil"/>
                    <w:left w:val="nil"/>
                    <w:bottom w:val="single" w:color="auto" w:sz="8" w:space="0"/>
                    <w:right w:val="single" w:color="auto" w:sz="8" w:space="0"/>
                  </w:tcBorders>
                  <w:vAlign w:val="center"/>
                </w:tcPr>
                <w:p w14:paraId="7F8A3D3E">
                  <w:pPr>
                    <w:widowControl/>
                    <w:spacing w:line="240" w:lineRule="exact"/>
                    <w:jc w:val="left"/>
                    <w:rPr>
                      <w:rFonts w:ascii="宋体" w:hAnsi="宋体" w:eastAsia="宋体" w:cs="宋体"/>
                      <w:sz w:val="24"/>
                      <w:szCs w:val="24"/>
                    </w:rPr>
                  </w:pPr>
                </w:p>
              </w:tc>
              <w:tc>
                <w:tcPr>
                  <w:tcW w:w="3445" w:type="dxa"/>
                  <w:tcBorders>
                    <w:top w:val="nil"/>
                    <w:left w:val="nil"/>
                    <w:bottom w:val="single" w:color="auto" w:sz="8" w:space="0"/>
                    <w:right w:val="single" w:color="auto" w:sz="8" w:space="0"/>
                  </w:tcBorders>
                  <w:vAlign w:val="center"/>
                </w:tcPr>
                <w:p w14:paraId="2809E661">
                  <w:pPr>
                    <w:widowControl/>
                    <w:spacing w:line="240" w:lineRule="exact"/>
                    <w:jc w:val="left"/>
                    <w:rPr>
                      <w:rFonts w:ascii="宋体" w:hAnsi="宋体" w:eastAsia="宋体" w:cs="宋体"/>
                      <w:sz w:val="24"/>
                      <w:szCs w:val="24"/>
                    </w:rPr>
                  </w:pPr>
                </w:p>
              </w:tc>
              <w:tc>
                <w:tcPr>
                  <w:tcW w:w="1807" w:type="dxa"/>
                  <w:tcBorders>
                    <w:top w:val="nil"/>
                    <w:left w:val="nil"/>
                    <w:bottom w:val="single" w:color="auto" w:sz="8" w:space="0"/>
                    <w:right w:val="single" w:color="auto" w:sz="8" w:space="0"/>
                  </w:tcBorders>
                  <w:noWrap/>
                  <w:vAlign w:val="center"/>
                </w:tcPr>
                <w:p w14:paraId="547EA508">
                  <w:pPr>
                    <w:widowControl/>
                    <w:spacing w:line="240" w:lineRule="exact"/>
                    <w:jc w:val="center"/>
                    <w:rPr>
                      <w:rFonts w:ascii="宋体" w:hAnsi="宋体" w:eastAsia="宋体" w:cs="宋体"/>
                      <w:sz w:val="24"/>
                      <w:szCs w:val="24"/>
                    </w:rPr>
                  </w:pPr>
                  <w:r>
                    <w:rPr>
                      <w:rFonts w:hint="eastAsia" w:ascii="宋体" w:hAnsi="宋体" w:eastAsia="宋体" w:cs="宋体"/>
                      <w:sz w:val="24"/>
                      <w:szCs w:val="24"/>
                    </w:rPr>
                    <w:t>217.6993</w:t>
                  </w:r>
                </w:p>
              </w:tc>
            </w:tr>
          </w:tbl>
          <w:p w14:paraId="2174E2AF">
            <w:pPr>
              <w:spacing w:line="300" w:lineRule="exact"/>
              <w:ind w:firstLine="360" w:firstLineChars="150"/>
              <w:rPr>
                <w:rFonts w:ascii="宋体" w:hAnsi="宋体" w:eastAsia="宋体"/>
                <w:sz w:val="24"/>
                <w:szCs w:val="24"/>
              </w:rPr>
            </w:pPr>
          </w:p>
        </w:tc>
      </w:tr>
      <w:tr w14:paraId="4BA89D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exact"/>
        </w:trPr>
        <w:tc>
          <w:tcPr>
            <w:tcW w:w="531" w:type="dxa"/>
            <w:vMerge w:val="restart"/>
            <w:vAlign w:val="center"/>
          </w:tcPr>
          <w:p w14:paraId="5B7FA5F1">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复垦费用估算</w:t>
            </w:r>
          </w:p>
        </w:tc>
        <w:tc>
          <w:tcPr>
            <w:tcW w:w="423" w:type="dxa"/>
            <w:vMerge w:val="restart"/>
            <w:vAlign w:val="center"/>
          </w:tcPr>
          <w:p w14:paraId="4FC57795">
            <w:pPr>
              <w:widowControl/>
              <w:spacing w:line="260" w:lineRule="exact"/>
              <w:jc w:val="center"/>
              <w:rPr>
                <w:rFonts w:ascii="宋体" w:hAnsi="宋体" w:eastAsia="宋体" w:cs="仿宋"/>
                <w:sz w:val="24"/>
                <w:szCs w:val="24"/>
              </w:rPr>
            </w:pPr>
            <w:r>
              <w:rPr>
                <w:rFonts w:hint="eastAsia" w:ascii="宋体" w:hAnsi="宋体" w:eastAsia="宋体" w:cs="仿宋"/>
                <w:sz w:val="24"/>
                <w:szCs w:val="24"/>
              </w:rPr>
              <w:t>费用构成</w:t>
            </w:r>
          </w:p>
        </w:tc>
        <w:tc>
          <w:tcPr>
            <w:tcW w:w="1149" w:type="dxa"/>
            <w:vAlign w:val="center"/>
          </w:tcPr>
          <w:p w14:paraId="5C5C4493">
            <w:pPr>
              <w:widowControl/>
              <w:spacing w:line="240" w:lineRule="exact"/>
              <w:jc w:val="center"/>
              <w:rPr>
                <w:rFonts w:ascii="宋体" w:hAnsi="宋体" w:eastAsia="宋体" w:cs="仿宋"/>
                <w:b/>
                <w:sz w:val="24"/>
                <w:szCs w:val="24"/>
              </w:rPr>
            </w:pPr>
            <w:r>
              <w:rPr>
                <w:rFonts w:hint="eastAsia" w:ascii="宋体" w:hAnsi="宋体" w:eastAsia="宋体" w:cs="仿宋"/>
                <w:b/>
                <w:sz w:val="24"/>
                <w:szCs w:val="24"/>
              </w:rPr>
              <w:t>序号</w:t>
            </w:r>
          </w:p>
        </w:tc>
        <w:tc>
          <w:tcPr>
            <w:tcW w:w="2955" w:type="dxa"/>
            <w:vAlign w:val="center"/>
          </w:tcPr>
          <w:p w14:paraId="7A49037B">
            <w:pPr>
              <w:widowControl/>
              <w:spacing w:line="260" w:lineRule="exact"/>
              <w:ind w:firstLine="482"/>
              <w:jc w:val="center"/>
              <w:rPr>
                <w:rFonts w:ascii="宋体" w:hAnsi="宋体" w:eastAsia="宋体" w:cs="仿宋"/>
                <w:b/>
                <w:sz w:val="24"/>
                <w:szCs w:val="24"/>
              </w:rPr>
            </w:pPr>
            <w:r>
              <w:rPr>
                <w:rFonts w:hint="eastAsia" w:ascii="宋体" w:hAnsi="宋体" w:eastAsia="宋体" w:cs="仿宋"/>
                <w:b/>
                <w:sz w:val="24"/>
                <w:szCs w:val="24"/>
              </w:rPr>
              <w:t>工程或费用名称</w:t>
            </w:r>
          </w:p>
        </w:tc>
        <w:tc>
          <w:tcPr>
            <w:tcW w:w="4380" w:type="dxa"/>
            <w:vAlign w:val="center"/>
          </w:tcPr>
          <w:p w14:paraId="0DC691EB">
            <w:pPr>
              <w:spacing w:line="260" w:lineRule="exact"/>
              <w:ind w:firstLine="482"/>
              <w:jc w:val="center"/>
              <w:rPr>
                <w:rFonts w:ascii="宋体" w:hAnsi="宋体" w:eastAsia="宋体" w:cs="仿宋"/>
                <w:b/>
                <w:sz w:val="24"/>
                <w:szCs w:val="24"/>
              </w:rPr>
            </w:pPr>
            <w:r>
              <w:rPr>
                <w:rFonts w:hint="eastAsia" w:ascii="宋体" w:hAnsi="宋体" w:eastAsia="宋体" w:cs="仿宋"/>
                <w:b/>
                <w:sz w:val="24"/>
                <w:szCs w:val="24"/>
              </w:rPr>
              <w:t>费用（元）</w:t>
            </w:r>
          </w:p>
        </w:tc>
      </w:tr>
      <w:tr w14:paraId="59C704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exact"/>
        </w:trPr>
        <w:tc>
          <w:tcPr>
            <w:tcW w:w="531" w:type="dxa"/>
            <w:vMerge w:val="continue"/>
            <w:vAlign w:val="center"/>
          </w:tcPr>
          <w:p w14:paraId="4919BD63">
            <w:pPr>
              <w:widowControl/>
              <w:spacing w:line="260" w:lineRule="exact"/>
              <w:jc w:val="center"/>
              <w:rPr>
                <w:rFonts w:ascii="宋体" w:hAnsi="宋体" w:eastAsia="宋体" w:cs="仿宋"/>
                <w:sz w:val="24"/>
                <w:szCs w:val="24"/>
              </w:rPr>
            </w:pPr>
          </w:p>
        </w:tc>
        <w:tc>
          <w:tcPr>
            <w:tcW w:w="423" w:type="dxa"/>
            <w:vMerge w:val="continue"/>
            <w:vAlign w:val="center"/>
          </w:tcPr>
          <w:p w14:paraId="49EE4B07">
            <w:pPr>
              <w:widowControl/>
              <w:spacing w:line="260" w:lineRule="exact"/>
              <w:jc w:val="center"/>
              <w:rPr>
                <w:rFonts w:ascii="宋体" w:hAnsi="宋体" w:eastAsia="宋体" w:cs="仿宋"/>
                <w:sz w:val="24"/>
                <w:szCs w:val="24"/>
              </w:rPr>
            </w:pPr>
          </w:p>
        </w:tc>
        <w:tc>
          <w:tcPr>
            <w:tcW w:w="1149" w:type="dxa"/>
            <w:vAlign w:val="center"/>
          </w:tcPr>
          <w:p w14:paraId="6AC78FB4">
            <w:pPr>
              <w:widowControl/>
              <w:spacing w:line="240" w:lineRule="exact"/>
              <w:jc w:val="center"/>
              <w:rPr>
                <w:rFonts w:ascii="宋体" w:hAnsi="宋体" w:eastAsia="宋体" w:cs="仿宋"/>
                <w:sz w:val="24"/>
                <w:szCs w:val="24"/>
              </w:rPr>
            </w:pPr>
            <w:r>
              <w:rPr>
                <w:rFonts w:hint="eastAsia" w:ascii="宋体" w:hAnsi="宋体" w:eastAsia="宋体" w:cs="仿宋"/>
                <w:sz w:val="24"/>
                <w:szCs w:val="24"/>
              </w:rPr>
              <w:t>一</w:t>
            </w:r>
          </w:p>
        </w:tc>
        <w:tc>
          <w:tcPr>
            <w:tcW w:w="2955" w:type="dxa"/>
            <w:vAlign w:val="center"/>
          </w:tcPr>
          <w:p w14:paraId="7DFCE67F">
            <w:pPr>
              <w:widowControl/>
              <w:spacing w:line="260" w:lineRule="exact"/>
              <w:jc w:val="center"/>
              <w:rPr>
                <w:rFonts w:ascii="宋体" w:hAnsi="宋体" w:eastAsia="宋体" w:cs="宋体"/>
                <w:sz w:val="24"/>
                <w:szCs w:val="24"/>
              </w:rPr>
            </w:pPr>
            <w:r>
              <w:rPr>
                <w:rFonts w:hint="eastAsia" w:ascii="宋体" w:hAnsi="宋体" w:eastAsia="宋体" w:cs="宋体"/>
                <w:sz w:val="24"/>
                <w:szCs w:val="24"/>
              </w:rPr>
              <w:t>工程施工费</w:t>
            </w:r>
          </w:p>
        </w:tc>
        <w:tc>
          <w:tcPr>
            <w:tcW w:w="4380" w:type="dxa"/>
            <w:vAlign w:val="center"/>
          </w:tcPr>
          <w:p w14:paraId="093E26C0">
            <w:pPr>
              <w:spacing w:line="260" w:lineRule="exact"/>
              <w:jc w:val="center"/>
              <w:rPr>
                <w:rFonts w:ascii="宋体" w:hAnsi="宋体" w:eastAsia="宋体"/>
                <w:sz w:val="24"/>
                <w:szCs w:val="24"/>
              </w:rPr>
            </w:pPr>
            <w:r>
              <w:rPr>
                <w:rFonts w:hint="eastAsia" w:ascii="宋体" w:hAnsi="宋体" w:eastAsia="宋体"/>
                <w:sz w:val="24"/>
                <w:szCs w:val="24"/>
              </w:rPr>
              <w:t>116.4284</w:t>
            </w:r>
          </w:p>
        </w:tc>
      </w:tr>
      <w:tr w14:paraId="6C6B57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exact"/>
        </w:trPr>
        <w:tc>
          <w:tcPr>
            <w:tcW w:w="531" w:type="dxa"/>
            <w:vMerge w:val="continue"/>
            <w:vAlign w:val="center"/>
          </w:tcPr>
          <w:p w14:paraId="09B1F45F">
            <w:pPr>
              <w:widowControl/>
              <w:spacing w:line="260" w:lineRule="exact"/>
              <w:jc w:val="center"/>
              <w:rPr>
                <w:rFonts w:ascii="宋体" w:hAnsi="宋体" w:eastAsia="宋体" w:cs="仿宋"/>
                <w:sz w:val="24"/>
                <w:szCs w:val="24"/>
              </w:rPr>
            </w:pPr>
          </w:p>
        </w:tc>
        <w:tc>
          <w:tcPr>
            <w:tcW w:w="423" w:type="dxa"/>
            <w:vMerge w:val="continue"/>
            <w:vAlign w:val="center"/>
          </w:tcPr>
          <w:p w14:paraId="204FEB65">
            <w:pPr>
              <w:widowControl/>
              <w:spacing w:line="260" w:lineRule="exact"/>
              <w:jc w:val="center"/>
              <w:rPr>
                <w:rFonts w:ascii="宋体" w:hAnsi="宋体" w:eastAsia="宋体" w:cs="仿宋"/>
                <w:sz w:val="24"/>
                <w:szCs w:val="24"/>
              </w:rPr>
            </w:pPr>
          </w:p>
        </w:tc>
        <w:tc>
          <w:tcPr>
            <w:tcW w:w="1149" w:type="dxa"/>
            <w:vAlign w:val="center"/>
          </w:tcPr>
          <w:p w14:paraId="4EE64C1C">
            <w:pPr>
              <w:widowControl/>
              <w:spacing w:line="240" w:lineRule="exact"/>
              <w:jc w:val="center"/>
              <w:rPr>
                <w:rFonts w:ascii="宋体" w:hAnsi="宋体" w:eastAsia="宋体" w:cs="仿宋"/>
                <w:sz w:val="24"/>
                <w:szCs w:val="24"/>
              </w:rPr>
            </w:pPr>
            <w:r>
              <w:rPr>
                <w:rFonts w:hint="eastAsia" w:ascii="宋体" w:hAnsi="宋体" w:eastAsia="宋体" w:cs="仿宋"/>
                <w:sz w:val="24"/>
                <w:szCs w:val="24"/>
              </w:rPr>
              <w:t>二</w:t>
            </w:r>
          </w:p>
        </w:tc>
        <w:tc>
          <w:tcPr>
            <w:tcW w:w="2955" w:type="dxa"/>
            <w:vAlign w:val="center"/>
          </w:tcPr>
          <w:p w14:paraId="7C1ADF8B">
            <w:pPr>
              <w:widowControl/>
              <w:spacing w:line="260" w:lineRule="exact"/>
              <w:jc w:val="center"/>
              <w:rPr>
                <w:rFonts w:ascii="宋体" w:hAnsi="宋体" w:eastAsia="宋体" w:cs="宋体"/>
                <w:sz w:val="24"/>
                <w:szCs w:val="24"/>
              </w:rPr>
            </w:pPr>
            <w:r>
              <w:rPr>
                <w:rFonts w:hint="eastAsia" w:ascii="宋体" w:hAnsi="宋体" w:eastAsia="宋体" w:cs="宋体"/>
                <w:sz w:val="24"/>
                <w:szCs w:val="24"/>
              </w:rPr>
              <w:t>设备费</w:t>
            </w:r>
          </w:p>
        </w:tc>
        <w:tc>
          <w:tcPr>
            <w:tcW w:w="4380" w:type="dxa"/>
            <w:vAlign w:val="center"/>
          </w:tcPr>
          <w:p w14:paraId="51FD8CAA">
            <w:pPr>
              <w:widowControl/>
              <w:spacing w:line="260" w:lineRule="exact"/>
              <w:jc w:val="center"/>
              <w:rPr>
                <w:rFonts w:ascii="宋体" w:hAnsi="宋体" w:eastAsia="宋体"/>
                <w:sz w:val="24"/>
                <w:szCs w:val="24"/>
              </w:rPr>
            </w:pPr>
            <w:r>
              <w:rPr>
                <w:rFonts w:ascii="宋体" w:hAnsi="宋体" w:eastAsia="宋体"/>
                <w:sz w:val="24"/>
                <w:szCs w:val="24"/>
              </w:rPr>
              <w:t>0.00</w:t>
            </w:r>
          </w:p>
        </w:tc>
      </w:tr>
      <w:tr w14:paraId="2F8BED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exact"/>
        </w:trPr>
        <w:tc>
          <w:tcPr>
            <w:tcW w:w="531" w:type="dxa"/>
            <w:vMerge w:val="continue"/>
            <w:vAlign w:val="center"/>
          </w:tcPr>
          <w:p w14:paraId="76A8A66B">
            <w:pPr>
              <w:widowControl/>
              <w:spacing w:line="260" w:lineRule="exact"/>
              <w:jc w:val="center"/>
              <w:rPr>
                <w:rFonts w:ascii="宋体" w:hAnsi="宋体" w:eastAsia="宋体" w:cs="仿宋"/>
                <w:sz w:val="24"/>
                <w:szCs w:val="24"/>
              </w:rPr>
            </w:pPr>
          </w:p>
        </w:tc>
        <w:tc>
          <w:tcPr>
            <w:tcW w:w="423" w:type="dxa"/>
            <w:vMerge w:val="continue"/>
            <w:vAlign w:val="center"/>
          </w:tcPr>
          <w:p w14:paraId="793A463E">
            <w:pPr>
              <w:widowControl/>
              <w:spacing w:line="260" w:lineRule="exact"/>
              <w:jc w:val="center"/>
              <w:rPr>
                <w:rFonts w:ascii="宋体" w:hAnsi="宋体" w:eastAsia="宋体" w:cs="仿宋"/>
                <w:sz w:val="24"/>
                <w:szCs w:val="24"/>
              </w:rPr>
            </w:pPr>
          </w:p>
        </w:tc>
        <w:tc>
          <w:tcPr>
            <w:tcW w:w="1149" w:type="dxa"/>
            <w:vAlign w:val="center"/>
          </w:tcPr>
          <w:p w14:paraId="674F89D2">
            <w:pPr>
              <w:widowControl/>
              <w:spacing w:line="240" w:lineRule="exact"/>
              <w:jc w:val="center"/>
              <w:rPr>
                <w:rFonts w:ascii="宋体" w:hAnsi="宋体" w:eastAsia="宋体" w:cs="仿宋"/>
                <w:sz w:val="24"/>
                <w:szCs w:val="24"/>
              </w:rPr>
            </w:pPr>
            <w:r>
              <w:rPr>
                <w:rFonts w:hint="eastAsia" w:ascii="宋体" w:hAnsi="宋体" w:eastAsia="宋体" w:cs="仿宋"/>
                <w:sz w:val="24"/>
                <w:szCs w:val="24"/>
              </w:rPr>
              <w:t>三</w:t>
            </w:r>
          </w:p>
        </w:tc>
        <w:tc>
          <w:tcPr>
            <w:tcW w:w="2955" w:type="dxa"/>
            <w:vAlign w:val="center"/>
          </w:tcPr>
          <w:p w14:paraId="0E33296B">
            <w:pPr>
              <w:widowControl/>
              <w:spacing w:line="260" w:lineRule="exact"/>
              <w:jc w:val="center"/>
              <w:rPr>
                <w:rFonts w:ascii="宋体" w:hAnsi="宋体" w:eastAsia="宋体" w:cs="宋体"/>
                <w:sz w:val="24"/>
                <w:szCs w:val="24"/>
              </w:rPr>
            </w:pPr>
            <w:r>
              <w:rPr>
                <w:rFonts w:hint="eastAsia" w:ascii="宋体" w:hAnsi="宋体" w:eastAsia="宋体" w:cs="宋体"/>
                <w:sz w:val="24"/>
                <w:szCs w:val="24"/>
              </w:rPr>
              <w:t>其他费用</w:t>
            </w:r>
          </w:p>
        </w:tc>
        <w:tc>
          <w:tcPr>
            <w:tcW w:w="4380" w:type="dxa"/>
            <w:vAlign w:val="center"/>
          </w:tcPr>
          <w:p w14:paraId="1D0D9905">
            <w:pPr>
              <w:widowControl/>
              <w:spacing w:line="260" w:lineRule="exact"/>
              <w:jc w:val="center"/>
              <w:rPr>
                <w:rFonts w:ascii="宋体" w:hAnsi="宋体" w:eastAsia="宋体"/>
                <w:sz w:val="24"/>
                <w:szCs w:val="24"/>
              </w:rPr>
            </w:pPr>
            <w:r>
              <w:rPr>
                <w:rFonts w:hint="eastAsia" w:ascii="宋体" w:hAnsi="宋体" w:eastAsia="宋体"/>
                <w:sz w:val="24"/>
                <w:szCs w:val="24"/>
              </w:rPr>
              <w:t>16.7057</w:t>
            </w:r>
          </w:p>
        </w:tc>
      </w:tr>
      <w:tr w14:paraId="504F06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exact"/>
        </w:trPr>
        <w:tc>
          <w:tcPr>
            <w:tcW w:w="531" w:type="dxa"/>
            <w:vMerge w:val="continue"/>
            <w:vAlign w:val="center"/>
          </w:tcPr>
          <w:p w14:paraId="70C7B1B0">
            <w:pPr>
              <w:widowControl/>
              <w:spacing w:line="260" w:lineRule="exact"/>
              <w:jc w:val="center"/>
              <w:rPr>
                <w:rFonts w:ascii="宋体" w:hAnsi="宋体" w:eastAsia="宋体" w:cs="仿宋"/>
                <w:sz w:val="24"/>
                <w:szCs w:val="24"/>
              </w:rPr>
            </w:pPr>
          </w:p>
        </w:tc>
        <w:tc>
          <w:tcPr>
            <w:tcW w:w="423" w:type="dxa"/>
            <w:vMerge w:val="continue"/>
            <w:vAlign w:val="center"/>
          </w:tcPr>
          <w:p w14:paraId="6BC72CB0">
            <w:pPr>
              <w:widowControl/>
              <w:spacing w:line="260" w:lineRule="exact"/>
              <w:jc w:val="center"/>
              <w:rPr>
                <w:rFonts w:ascii="宋体" w:hAnsi="宋体" w:eastAsia="宋体" w:cs="仿宋"/>
                <w:sz w:val="24"/>
                <w:szCs w:val="24"/>
              </w:rPr>
            </w:pPr>
          </w:p>
        </w:tc>
        <w:tc>
          <w:tcPr>
            <w:tcW w:w="1149" w:type="dxa"/>
            <w:vAlign w:val="center"/>
          </w:tcPr>
          <w:p w14:paraId="104CA1E9">
            <w:pPr>
              <w:widowControl/>
              <w:spacing w:line="240" w:lineRule="exact"/>
              <w:jc w:val="center"/>
              <w:rPr>
                <w:rFonts w:ascii="宋体" w:hAnsi="宋体" w:eastAsia="宋体" w:cs="仿宋"/>
                <w:sz w:val="24"/>
                <w:szCs w:val="24"/>
              </w:rPr>
            </w:pPr>
            <w:r>
              <w:rPr>
                <w:rFonts w:hint="eastAsia" w:ascii="宋体" w:hAnsi="宋体" w:eastAsia="宋体" w:cs="仿宋"/>
                <w:sz w:val="24"/>
                <w:szCs w:val="24"/>
              </w:rPr>
              <w:t>四</w:t>
            </w:r>
          </w:p>
        </w:tc>
        <w:tc>
          <w:tcPr>
            <w:tcW w:w="2955" w:type="dxa"/>
            <w:vAlign w:val="center"/>
          </w:tcPr>
          <w:p w14:paraId="48445CC4">
            <w:pPr>
              <w:widowControl/>
              <w:spacing w:line="260" w:lineRule="exact"/>
              <w:jc w:val="center"/>
              <w:rPr>
                <w:rFonts w:ascii="宋体" w:hAnsi="宋体" w:eastAsia="宋体" w:cs="宋体"/>
                <w:sz w:val="24"/>
                <w:szCs w:val="24"/>
              </w:rPr>
            </w:pPr>
            <w:r>
              <w:rPr>
                <w:rFonts w:hint="eastAsia" w:ascii="宋体" w:hAnsi="宋体" w:eastAsia="宋体" w:cs="宋体"/>
                <w:sz w:val="24"/>
                <w:szCs w:val="24"/>
              </w:rPr>
              <w:t>监测与管护费</w:t>
            </w:r>
          </w:p>
        </w:tc>
        <w:tc>
          <w:tcPr>
            <w:tcW w:w="4380" w:type="dxa"/>
            <w:vAlign w:val="center"/>
          </w:tcPr>
          <w:p w14:paraId="35A7C719">
            <w:pPr>
              <w:widowControl/>
              <w:spacing w:line="260" w:lineRule="exact"/>
              <w:jc w:val="center"/>
              <w:rPr>
                <w:rFonts w:ascii="宋体" w:hAnsi="宋体" w:eastAsia="宋体"/>
                <w:sz w:val="24"/>
                <w:szCs w:val="24"/>
              </w:rPr>
            </w:pPr>
            <w:r>
              <w:rPr>
                <w:rFonts w:hint="eastAsia" w:ascii="宋体" w:hAnsi="宋体" w:eastAsia="宋体"/>
                <w:sz w:val="24"/>
                <w:szCs w:val="24"/>
              </w:rPr>
              <w:t>22.4657</w:t>
            </w:r>
          </w:p>
        </w:tc>
      </w:tr>
      <w:tr w14:paraId="482EEB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exact"/>
        </w:trPr>
        <w:tc>
          <w:tcPr>
            <w:tcW w:w="531" w:type="dxa"/>
            <w:vMerge w:val="continue"/>
            <w:vAlign w:val="center"/>
          </w:tcPr>
          <w:p w14:paraId="1EB07265">
            <w:pPr>
              <w:widowControl/>
              <w:spacing w:line="260" w:lineRule="exact"/>
              <w:jc w:val="center"/>
              <w:rPr>
                <w:rFonts w:ascii="宋体" w:hAnsi="宋体" w:eastAsia="宋体" w:cs="仿宋"/>
                <w:sz w:val="24"/>
                <w:szCs w:val="24"/>
              </w:rPr>
            </w:pPr>
          </w:p>
        </w:tc>
        <w:tc>
          <w:tcPr>
            <w:tcW w:w="423" w:type="dxa"/>
            <w:vMerge w:val="continue"/>
            <w:vAlign w:val="center"/>
          </w:tcPr>
          <w:p w14:paraId="7256B5DA">
            <w:pPr>
              <w:widowControl/>
              <w:spacing w:line="260" w:lineRule="exact"/>
              <w:jc w:val="center"/>
              <w:rPr>
                <w:rFonts w:ascii="宋体" w:hAnsi="宋体" w:eastAsia="宋体" w:cs="仿宋"/>
                <w:sz w:val="24"/>
                <w:szCs w:val="24"/>
              </w:rPr>
            </w:pPr>
          </w:p>
        </w:tc>
        <w:tc>
          <w:tcPr>
            <w:tcW w:w="1149" w:type="dxa"/>
            <w:vAlign w:val="center"/>
          </w:tcPr>
          <w:p w14:paraId="51AEEFD2">
            <w:pPr>
              <w:widowControl/>
              <w:spacing w:line="240" w:lineRule="exact"/>
              <w:jc w:val="center"/>
              <w:rPr>
                <w:rFonts w:ascii="宋体" w:hAnsi="宋体" w:eastAsia="宋体" w:cs="仿宋"/>
                <w:sz w:val="24"/>
                <w:szCs w:val="24"/>
              </w:rPr>
            </w:pPr>
            <w:r>
              <w:rPr>
                <w:rFonts w:hint="eastAsia" w:ascii="宋体" w:hAnsi="宋体" w:eastAsia="宋体" w:cs="仿宋"/>
                <w:sz w:val="24"/>
                <w:szCs w:val="24"/>
              </w:rPr>
              <w:t>五</w:t>
            </w:r>
          </w:p>
        </w:tc>
        <w:tc>
          <w:tcPr>
            <w:tcW w:w="2955" w:type="dxa"/>
            <w:vAlign w:val="center"/>
          </w:tcPr>
          <w:p w14:paraId="19565827">
            <w:pPr>
              <w:widowControl/>
              <w:spacing w:line="260" w:lineRule="exact"/>
              <w:jc w:val="center"/>
              <w:rPr>
                <w:rFonts w:ascii="宋体" w:hAnsi="宋体" w:eastAsia="宋体" w:cs="宋体"/>
                <w:sz w:val="24"/>
                <w:szCs w:val="24"/>
              </w:rPr>
            </w:pPr>
            <w:r>
              <w:rPr>
                <w:rFonts w:hint="eastAsia" w:ascii="宋体" w:hAnsi="宋体" w:eastAsia="宋体" w:cs="宋体"/>
                <w:sz w:val="24"/>
                <w:szCs w:val="24"/>
              </w:rPr>
              <w:t>预备费</w:t>
            </w:r>
          </w:p>
        </w:tc>
        <w:tc>
          <w:tcPr>
            <w:tcW w:w="4380" w:type="dxa"/>
            <w:vAlign w:val="center"/>
          </w:tcPr>
          <w:p w14:paraId="3018432D">
            <w:pPr>
              <w:spacing w:line="260" w:lineRule="exact"/>
              <w:jc w:val="center"/>
              <w:rPr>
                <w:rFonts w:ascii="宋体" w:hAnsi="宋体" w:eastAsia="宋体"/>
                <w:sz w:val="24"/>
                <w:szCs w:val="24"/>
              </w:rPr>
            </w:pPr>
            <w:r>
              <w:rPr>
                <w:rFonts w:hint="eastAsia" w:ascii="宋体" w:hAnsi="宋体" w:eastAsia="宋体"/>
                <w:sz w:val="24"/>
                <w:szCs w:val="24"/>
              </w:rPr>
              <w:t>4.6680</w:t>
            </w:r>
          </w:p>
        </w:tc>
      </w:tr>
      <w:tr w14:paraId="3B9B5F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exact"/>
        </w:trPr>
        <w:tc>
          <w:tcPr>
            <w:tcW w:w="531" w:type="dxa"/>
            <w:vMerge w:val="continue"/>
            <w:vAlign w:val="center"/>
          </w:tcPr>
          <w:p w14:paraId="7EBFFC5F">
            <w:pPr>
              <w:widowControl/>
              <w:spacing w:line="260" w:lineRule="exact"/>
              <w:jc w:val="center"/>
              <w:rPr>
                <w:rFonts w:ascii="宋体" w:hAnsi="宋体" w:eastAsia="宋体" w:cs="仿宋"/>
                <w:sz w:val="24"/>
                <w:szCs w:val="24"/>
              </w:rPr>
            </w:pPr>
          </w:p>
        </w:tc>
        <w:tc>
          <w:tcPr>
            <w:tcW w:w="423" w:type="dxa"/>
            <w:vMerge w:val="continue"/>
            <w:vAlign w:val="center"/>
          </w:tcPr>
          <w:p w14:paraId="760ADE85">
            <w:pPr>
              <w:widowControl/>
              <w:spacing w:line="260" w:lineRule="exact"/>
              <w:jc w:val="center"/>
              <w:rPr>
                <w:rFonts w:ascii="宋体" w:hAnsi="宋体" w:eastAsia="宋体" w:cs="仿宋"/>
                <w:sz w:val="24"/>
                <w:szCs w:val="24"/>
              </w:rPr>
            </w:pPr>
          </w:p>
        </w:tc>
        <w:tc>
          <w:tcPr>
            <w:tcW w:w="1149" w:type="dxa"/>
            <w:vAlign w:val="center"/>
          </w:tcPr>
          <w:p w14:paraId="142EE4A4">
            <w:pPr>
              <w:widowControl/>
              <w:spacing w:line="240" w:lineRule="exact"/>
              <w:jc w:val="center"/>
              <w:rPr>
                <w:rFonts w:ascii="宋体" w:hAnsi="宋体" w:eastAsia="宋体" w:cs="仿宋"/>
                <w:sz w:val="24"/>
                <w:szCs w:val="24"/>
              </w:rPr>
            </w:pPr>
            <w:r>
              <w:rPr>
                <w:rFonts w:hint="eastAsia" w:ascii="宋体" w:hAnsi="宋体" w:eastAsia="宋体" w:cs="仿宋"/>
                <w:sz w:val="24"/>
                <w:szCs w:val="24"/>
              </w:rPr>
              <w:t>六</w:t>
            </w:r>
          </w:p>
        </w:tc>
        <w:tc>
          <w:tcPr>
            <w:tcW w:w="2955" w:type="dxa"/>
            <w:vAlign w:val="center"/>
          </w:tcPr>
          <w:p w14:paraId="4464E8AD">
            <w:pPr>
              <w:widowControl/>
              <w:spacing w:line="260" w:lineRule="exact"/>
              <w:jc w:val="center"/>
              <w:rPr>
                <w:rFonts w:ascii="宋体" w:hAnsi="宋体" w:eastAsia="宋体" w:cs="宋体"/>
                <w:sz w:val="24"/>
                <w:szCs w:val="24"/>
              </w:rPr>
            </w:pPr>
            <w:r>
              <w:rPr>
                <w:rFonts w:hint="eastAsia" w:ascii="宋体" w:hAnsi="宋体" w:eastAsia="宋体" w:cs="宋体"/>
                <w:sz w:val="24"/>
                <w:szCs w:val="24"/>
              </w:rPr>
              <w:t>差价预备费</w:t>
            </w:r>
          </w:p>
        </w:tc>
        <w:tc>
          <w:tcPr>
            <w:tcW w:w="4380" w:type="dxa"/>
            <w:vAlign w:val="center"/>
          </w:tcPr>
          <w:p w14:paraId="2A687F87">
            <w:pPr>
              <w:spacing w:line="260" w:lineRule="exact"/>
              <w:jc w:val="center"/>
              <w:rPr>
                <w:rFonts w:ascii="宋体" w:hAnsi="宋体" w:eastAsia="宋体"/>
                <w:sz w:val="24"/>
                <w:szCs w:val="24"/>
              </w:rPr>
            </w:pPr>
            <w:r>
              <w:rPr>
                <w:rFonts w:hint="eastAsia" w:ascii="宋体" w:hAnsi="宋体" w:eastAsia="宋体"/>
                <w:sz w:val="24"/>
                <w:szCs w:val="24"/>
              </w:rPr>
              <w:t>160.2678</w:t>
            </w:r>
          </w:p>
        </w:tc>
      </w:tr>
      <w:tr w14:paraId="24C022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exact"/>
        </w:trPr>
        <w:tc>
          <w:tcPr>
            <w:tcW w:w="531" w:type="dxa"/>
            <w:vMerge w:val="continue"/>
            <w:vAlign w:val="center"/>
          </w:tcPr>
          <w:p w14:paraId="654978EC">
            <w:pPr>
              <w:widowControl/>
              <w:spacing w:line="260" w:lineRule="exact"/>
              <w:jc w:val="center"/>
              <w:rPr>
                <w:rFonts w:ascii="宋体" w:hAnsi="宋体" w:eastAsia="宋体" w:cs="仿宋"/>
                <w:sz w:val="24"/>
                <w:szCs w:val="24"/>
              </w:rPr>
            </w:pPr>
          </w:p>
        </w:tc>
        <w:tc>
          <w:tcPr>
            <w:tcW w:w="423" w:type="dxa"/>
            <w:vMerge w:val="continue"/>
            <w:vAlign w:val="center"/>
          </w:tcPr>
          <w:p w14:paraId="79BBA345">
            <w:pPr>
              <w:widowControl/>
              <w:spacing w:line="260" w:lineRule="exact"/>
              <w:jc w:val="center"/>
              <w:rPr>
                <w:rFonts w:ascii="宋体" w:hAnsi="宋体" w:eastAsia="宋体" w:cs="仿宋"/>
                <w:sz w:val="24"/>
                <w:szCs w:val="24"/>
              </w:rPr>
            </w:pPr>
          </w:p>
        </w:tc>
        <w:tc>
          <w:tcPr>
            <w:tcW w:w="1149" w:type="dxa"/>
            <w:vAlign w:val="center"/>
          </w:tcPr>
          <w:p w14:paraId="0F849BE3">
            <w:pPr>
              <w:widowControl/>
              <w:spacing w:line="240" w:lineRule="exact"/>
              <w:jc w:val="center"/>
              <w:rPr>
                <w:rFonts w:ascii="宋体" w:hAnsi="宋体" w:eastAsia="宋体" w:cs="仿宋"/>
                <w:sz w:val="24"/>
                <w:szCs w:val="24"/>
              </w:rPr>
            </w:pPr>
            <w:r>
              <w:rPr>
                <w:rFonts w:hint="eastAsia" w:ascii="宋体" w:hAnsi="宋体" w:eastAsia="宋体" w:cs="仿宋"/>
                <w:sz w:val="24"/>
                <w:szCs w:val="24"/>
              </w:rPr>
              <w:t>七</w:t>
            </w:r>
          </w:p>
        </w:tc>
        <w:tc>
          <w:tcPr>
            <w:tcW w:w="2955" w:type="dxa"/>
            <w:vAlign w:val="center"/>
          </w:tcPr>
          <w:p w14:paraId="7728A538">
            <w:pPr>
              <w:widowControl/>
              <w:spacing w:line="260" w:lineRule="exact"/>
              <w:jc w:val="center"/>
              <w:rPr>
                <w:rFonts w:ascii="宋体" w:hAnsi="宋体" w:eastAsia="宋体" w:cs="宋体"/>
                <w:sz w:val="24"/>
                <w:szCs w:val="24"/>
              </w:rPr>
            </w:pPr>
            <w:r>
              <w:rPr>
                <w:rFonts w:hint="eastAsia" w:ascii="宋体" w:hAnsi="宋体" w:eastAsia="宋体" w:cs="宋体"/>
                <w:sz w:val="24"/>
                <w:szCs w:val="24"/>
              </w:rPr>
              <w:t>静态总投资</w:t>
            </w:r>
          </w:p>
        </w:tc>
        <w:tc>
          <w:tcPr>
            <w:tcW w:w="4380" w:type="dxa"/>
            <w:vAlign w:val="center"/>
          </w:tcPr>
          <w:p w14:paraId="612D3347">
            <w:pPr>
              <w:spacing w:line="260" w:lineRule="exact"/>
              <w:jc w:val="center"/>
              <w:rPr>
                <w:rFonts w:ascii="宋体" w:hAnsi="宋体" w:eastAsia="宋体"/>
                <w:sz w:val="24"/>
                <w:szCs w:val="24"/>
              </w:rPr>
            </w:pPr>
            <w:r>
              <w:rPr>
                <w:rFonts w:hint="eastAsia" w:ascii="宋体" w:hAnsi="宋体" w:eastAsia="宋体"/>
                <w:sz w:val="24"/>
                <w:szCs w:val="24"/>
              </w:rPr>
              <w:t>57.4315</w:t>
            </w:r>
          </w:p>
        </w:tc>
      </w:tr>
      <w:tr w14:paraId="1E8790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531" w:type="dxa"/>
            <w:vMerge w:val="continue"/>
            <w:vAlign w:val="center"/>
          </w:tcPr>
          <w:p w14:paraId="2BA95140">
            <w:pPr>
              <w:widowControl/>
              <w:spacing w:line="260" w:lineRule="exact"/>
              <w:jc w:val="center"/>
              <w:rPr>
                <w:rFonts w:ascii="宋体" w:hAnsi="宋体" w:eastAsia="宋体" w:cs="仿宋"/>
                <w:sz w:val="24"/>
                <w:szCs w:val="24"/>
              </w:rPr>
            </w:pPr>
          </w:p>
        </w:tc>
        <w:tc>
          <w:tcPr>
            <w:tcW w:w="423" w:type="dxa"/>
            <w:vMerge w:val="continue"/>
            <w:vAlign w:val="center"/>
          </w:tcPr>
          <w:p w14:paraId="399EA329">
            <w:pPr>
              <w:widowControl/>
              <w:spacing w:line="260" w:lineRule="exact"/>
              <w:jc w:val="center"/>
              <w:rPr>
                <w:rFonts w:ascii="宋体" w:hAnsi="宋体" w:eastAsia="宋体" w:cs="仿宋"/>
                <w:sz w:val="24"/>
                <w:szCs w:val="24"/>
              </w:rPr>
            </w:pPr>
          </w:p>
        </w:tc>
        <w:tc>
          <w:tcPr>
            <w:tcW w:w="1149" w:type="dxa"/>
            <w:vAlign w:val="center"/>
          </w:tcPr>
          <w:p w14:paraId="67E3A2B5">
            <w:pPr>
              <w:widowControl/>
              <w:spacing w:line="240" w:lineRule="exact"/>
              <w:jc w:val="center"/>
              <w:rPr>
                <w:rFonts w:ascii="宋体" w:hAnsi="宋体" w:eastAsia="宋体" w:cs="仿宋"/>
                <w:sz w:val="24"/>
                <w:szCs w:val="24"/>
              </w:rPr>
            </w:pPr>
            <w:r>
              <w:rPr>
                <w:rFonts w:hint="eastAsia" w:ascii="宋体" w:hAnsi="宋体" w:eastAsia="宋体" w:cs="仿宋"/>
                <w:sz w:val="24"/>
                <w:szCs w:val="24"/>
              </w:rPr>
              <w:t>八</w:t>
            </w:r>
          </w:p>
        </w:tc>
        <w:tc>
          <w:tcPr>
            <w:tcW w:w="2955" w:type="dxa"/>
            <w:vAlign w:val="center"/>
          </w:tcPr>
          <w:p w14:paraId="718DBEB6">
            <w:pPr>
              <w:widowControl/>
              <w:spacing w:line="260" w:lineRule="exact"/>
              <w:jc w:val="center"/>
              <w:rPr>
                <w:rFonts w:ascii="宋体" w:hAnsi="宋体" w:eastAsia="宋体" w:cs="宋体"/>
                <w:sz w:val="24"/>
                <w:szCs w:val="24"/>
              </w:rPr>
            </w:pPr>
            <w:r>
              <w:rPr>
                <w:rFonts w:hint="eastAsia" w:ascii="宋体" w:hAnsi="宋体" w:eastAsia="宋体" w:cs="宋体"/>
                <w:sz w:val="24"/>
                <w:szCs w:val="24"/>
              </w:rPr>
              <w:t>动态总投资</w:t>
            </w:r>
          </w:p>
        </w:tc>
        <w:tc>
          <w:tcPr>
            <w:tcW w:w="4380" w:type="dxa"/>
            <w:vAlign w:val="center"/>
          </w:tcPr>
          <w:p w14:paraId="48C0E2E6">
            <w:pPr>
              <w:widowControl/>
              <w:spacing w:line="260" w:lineRule="exact"/>
              <w:jc w:val="center"/>
              <w:rPr>
                <w:rFonts w:ascii="宋体" w:hAnsi="宋体" w:eastAsia="宋体"/>
                <w:sz w:val="24"/>
                <w:szCs w:val="24"/>
              </w:rPr>
            </w:pPr>
            <w:r>
              <w:rPr>
                <w:rFonts w:hint="eastAsia" w:ascii="宋体" w:hAnsi="宋体" w:eastAsia="宋体"/>
                <w:sz w:val="24"/>
                <w:szCs w:val="24"/>
              </w:rPr>
              <w:t>217.6993</w:t>
            </w:r>
          </w:p>
        </w:tc>
      </w:tr>
    </w:tbl>
    <w:p w14:paraId="32C7EC96">
      <w:pPr>
        <w:pStyle w:val="64"/>
        <w:spacing w:before="156" w:after="0"/>
        <w:ind w:firstLine="482"/>
        <w:rPr>
          <w:rFonts w:cs="方正小标宋_GBK"/>
          <w:bCs w:val="0"/>
          <w:kern w:val="36"/>
          <w:szCs w:val="32"/>
        </w:rPr>
      </w:pPr>
      <w:r>
        <w:rPr>
          <w:rFonts w:hint="eastAsia" w:cs="方正小标宋_GBK"/>
          <w:bCs w:val="0"/>
          <w:kern w:val="36"/>
          <w:szCs w:val="32"/>
        </w:rPr>
        <w:t>第三部分 结论与建议</w:t>
      </w:r>
    </w:p>
    <w:p w14:paraId="027EC2B0">
      <w:pPr>
        <w:pStyle w:val="4"/>
        <w:numPr>
          <w:ilvl w:val="1"/>
          <w:numId w:val="0"/>
        </w:numPr>
        <w:spacing w:after="40" w:line="360" w:lineRule="auto"/>
        <w:rPr>
          <w:rFonts w:ascii="宋体" w:hAnsi="宋体" w:eastAsia="宋体"/>
          <w:sz w:val="24"/>
          <w:szCs w:val="24"/>
        </w:rPr>
      </w:pPr>
      <w:bookmarkStart w:id="12" w:name="_Toc77017109"/>
      <w:bookmarkStart w:id="13" w:name="_Toc434230671"/>
      <w:bookmarkStart w:id="14" w:name="_Toc427071627"/>
      <w:r>
        <w:rPr>
          <w:rFonts w:hint="eastAsia" w:ascii="宋体" w:hAnsi="宋体" w:eastAsia="宋体"/>
          <w:sz w:val="28"/>
          <w:szCs w:val="28"/>
        </w:rPr>
        <w:t>一</w:t>
      </w:r>
      <w:r>
        <w:rPr>
          <w:rFonts w:hint="eastAsia" w:ascii="宋体" w:hAnsi="宋体" w:eastAsia="宋体"/>
          <w:sz w:val="24"/>
          <w:szCs w:val="24"/>
        </w:rPr>
        <w:t>、结论</w:t>
      </w:r>
      <w:bookmarkEnd w:id="12"/>
      <w:bookmarkEnd w:id="13"/>
      <w:bookmarkEnd w:id="14"/>
    </w:p>
    <w:p w14:paraId="49B86BEC">
      <w:pPr>
        <w:spacing w:line="360" w:lineRule="auto"/>
        <w:ind w:firstLine="240" w:firstLineChars="100"/>
        <w:rPr>
          <w:rFonts w:ascii="宋体" w:hAnsi="宋体" w:eastAsia="宋体"/>
          <w:sz w:val="24"/>
          <w:szCs w:val="24"/>
        </w:rPr>
      </w:pPr>
      <w:r>
        <w:rPr>
          <w:rFonts w:hint="eastAsia" w:ascii="宋体" w:hAnsi="宋体" w:eastAsia="宋体"/>
          <w:sz w:val="24"/>
          <w:szCs w:val="24"/>
        </w:rPr>
        <w:t>1、曲靖市麒麟区茨营镇红土墙采矿点石灰岩矿设计生产规模为90万t/a，属中型矿山。评估区重要程度为重要区，地质环境条件为中等类型；将矿山地质环境影响评估精度确定为一级，地质灾害危险性评估分级为三级。</w:t>
      </w:r>
    </w:p>
    <w:p w14:paraId="64DD4547">
      <w:pPr>
        <w:spacing w:line="360" w:lineRule="auto"/>
        <w:ind w:firstLine="240" w:firstLineChars="100"/>
        <w:rPr>
          <w:rFonts w:ascii="宋体" w:hAnsi="宋体" w:eastAsia="宋体"/>
          <w:sz w:val="24"/>
          <w:szCs w:val="24"/>
        </w:rPr>
      </w:pPr>
      <w:r>
        <w:rPr>
          <w:rFonts w:hint="eastAsia" w:ascii="宋体" w:hAnsi="宋体" w:eastAsia="宋体"/>
          <w:sz w:val="24"/>
          <w:szCs w:val="24"/>
        </w:rPr>
        <w:t>2、评估区地貌上属构造侵蚀、溶蚀中低山地貌，地势高差较大，地形起伏变化不大，地形地貌条件中等。矿区地质构造简单，无断层破碎带分布；地壳稳定性属次稳定区。矿区水文地质条件中等，工程地质条件中等，地质环境条件为中等复杂。</w:t>
      </w:r>
    </w:p>
    <w:p w14:paraId="68E265EC">
      <w:pPr>
        <w:spacing w:line="360" w:lineRule="auto"/>
        <w:ind w:firstLine="480" w:firstLineChars="200"/>
        <w:rPr>
          <w:rFonts w:ascii="宋体" w:hAnsi="宋体" w:eastAsia="宋体"/>
          <w:sz w:val="24"/>
          <w:szCs w:val="24"/>
        </w:rPr>
      </w:pPr>
      <w:r>
        <w:rPr>
          <w:rFonts w:hint="eastAsia" w:ascii="宋体" w:hAnsi="宋体" w:eastAsia="宋体"/>
          <w:sz w:val="24"/>
          <w:szCs w:val="24"/>
        </w:rPr>
        <w:t>3、评估区范围内潜在不稳定边坡（BW1）现状呈较稳定状态，危害性、危险性中等；现状不良地质作用危害性和危险性小；矿山建设及生产对矿山地质环境影响程度较严重。矿山开采对含水层的破坏影响程度较轻，</w:t>
      </w:r>
      <w:r>
        <w:rPr>
          <w:rFonts w:ascii="宋体" w:hAnsi="宋体" w:eastAsia="宋体"/>
          <w:sz w:val="24"/>
          <w:szCs w:val="24"/>
        </w:rPr>
        <w:t>对地貌景观破坏程度</w:t>
      </w:r>
      <w:r>
        <w:rPr>
          <w:rFonts w:hint="eastAsia" w:ascii="宋体" w:hAnsi="宋体" w:eastAsia="宋体"/>
          <w:sz w:val="24"/>
          <w:szCs w:val="24"/>
        </w:rPr>
        <w:t>严重</w:t>
      </w:r>
      <w:r>
        <w:rPr>
          <w:rFonts w:ascii="宋体" w:hAnsi="宋体" w:eastAsia="宋体"/>
          <w:sz w:val="24"/>
          <w:szCs w:val="24"/>
        </w:rPr>
        <w:t>，对土地资源的</w:t>
      </w:r>
      <w:r>
        <w:rPr>
          <w:rFonts w:hint="eastAsia" w:ascii="宋体" w:hAnsi="宋体" w:eastAsia="宋体"/>
          <w:sz w:val="24"/>
          <w:szCs w:val="24"/>
        </w:rPr>
        <w:t>破坏严重</w:t>
      </w:r>
      <w:r>
        <w:rPr>
          <w:rFonts w:ascii="宋体" w:hAnsi="宋体" w:eastAsia="宋体"/>
          <w:sz w:val="24"/>
          <w:szCs w:val="24"/>
        </w:rPr>
        <w:t>。</w:t>
      </w:r>
      <w:r>
        <w:rPr>
          <w:rFonts w:hint="eastAsia" w:ascii="宋体" w:hAnsi="宋体" w:eastAsia="宋体"/>
          <w:sz w:val="24"/>
          <w:szCs w:val="24"/>
        </w:rPr>
        <w:t>总体上</w:t>
      </w:r>
      <w:r>
        <w:rPr>
          <w:rFonts w:ascii="宋体" w:hAnsi="宋体" w:eastAsia="宋体"/>
          <w:sz w:val="24"/>
          <w:szCs w:val="24"/>
        </w:rPr>
        <w:t>现状评估区地质环境的影响程度</w:t>
      </w:r>
      <w:r>
        <w:rPr>
          <w:rFonts w:hint="eastAsia" w:ascii="宋体" w:hAnsi="宋体" w:eastAsia="宋体"/>
          <w:sz w:val="24"/>
          <w:szCs w:val="24"/>
        </w:rPr>
        <w:t>为严重</w:t>
      </w:r>
      <w:r>
        <w:rPr>
          <w:rFonts w:ascii="宋体" w:hAnsi="宋体" w:eastAsia="宋体"/>
          <w:sz w:val="24"/>
          <w:szCs w:val="24"/>
        </w:rPr>
        <w:t>。</w:t>
      </w:r>
    </w:p>
    <w:p w14:paraId="209F1425">
      <w:pPr>
        <w:spacing w:line="360" w:lineRule="auto"/>
        <w:rPr>
          <w:rFonts w:ascii="宋体" w:hAnsi="宋体" w:eastAsia="宋体"/>
          <w:sz w:val="24"/>
          <w:szCs w:val="24"/>
        </w:rPr>
      </w:pPr>
      <w:r>
        <w:rPr>
          <w:rFonts w:hint="eastAsia" w:ascii="宋体" w:hAnsi="宋体" w:eastAsia="宋体"/>
          <w:sz w:val="24"/>
          <w:szCs w:val="24"/>
        </w:rPr>
        <w:t>现状矿山主要目前矿山办公生活区、</w:t>
      </w:r>
      <w:r>
        <w:rPr>
          <w:rFonts w:hint="eastAsia" w:ascii="宋体" w:hAnsi="宋体" w:eastAsia="宋体"/>
          <w:bCs/>
          <w:sz w:val="24"/>
          <w:szCs w:val="24"/>
        </w:rPr>
        <w:t>破碎站堆料场、排土场及矿山道路</w:t>
      </w:r>
      <w:r>
        <w:rPr>
          <w:rFonts w:hint="eastAsia" w:ascii="宋体" w:hAnsi="宋体" w:eastAsia="宋体"/>
          <w:sz w:val="24"/>
          <w:szCs w:val="24"/>
        </w:rPr>
        <w:t>。现状下占用及破坏土地资源总面积为9.2830hm</w:t>
      </w:r>
      <w:r>
        <w:rPr>
          <w:rFonts w:hint="eastAsia" w:ascii="宋体" w:hAnsi="宋体" w:eastAsia="宋体"/>
          <w:sz w:val="24"/>
          <w:szCs w:val="24"/>
          <w:vertAlign w:val="superscript"/>
        </w:rPr>
        <w:t>2</w:t>
      </w:r>
      <w:r>
        <w:rPr>
          <w:rFonts w:hint="eastAsia" w:ascii="宋体" w:hAnsi="宋体" w:eastAsia="宋体"/>
          <w:sz w:val="24"/>
          <w:szCs w:val="24"/>
        </w:rPr>
        <w:t>，矿山占用或破坏的土地资源主要分为两部分。其中矿山辅助设施占用面积为2.6279hm</w:t>
      </w:r>
      <w:r>
        <w:rPr>
          <w:rFonts w:hint="eastAsia" w:ascii="宋体" w:hAnsi="宋体" w:eastAsia="宋体"/>
          <w:sz w:val="24"/>
          <w:szCs w:val="24"/>
          <w:vertAlign w:val="superscript"/>
        </w:rPr>
        <w:t>2</w:t>
      </w:r>
      <w:r>
        <w:rPr>
          <w:rFonts w:hint="eastAsia" w:ascii="宋体" w:hAnsi="宋体" w:eastAsia="宋体"/>
          <w:sz w:val="24"/>
          <w:szCs w:val="24"/>
        </w:rPr>
        <w:t>，现状下露天采场破坏的土地资源面积为6.6551hm</w:t>
      </w:r>
      <w:r>
        <w:rPr>
          <w:rFonts w:hint="eastAsia" w:ascii="宋体" w:hAnsi="宋体" w:eastAsia="宋体"/>
          <w:sz w:val="24"/>
          <w:szCs w:val="24"/>
          <w:vertAlign w:val="superscript"/>
        </w:rPr>
        <w:t>2</w:t>
      </w:r>
      <w:r>
        <w:rPr>
          <w:rFonts w:hint="eastAsia" w:ascii="宋体" w:hAnsi="宋体" w:eastAsia="宋体"/>
          <w:sz w:val="24"/>
          <w:szCs w:val="24"/>
        </w:rPr>
        <w:t>；矿山辅助设施占用及采矿挖损土地类型为旱地、乔木林地及农村道路；其中矿山辅助设施占用损毁程度为中度损毁，露天采矿损毁程度为重度损毁。</w:t>
      </w:r>
    </w:p>
    <w:p w14:paraId="78017D81">
      <w:pPr>
        <w:pStyle w:val="21"/>
        <w:spacing w:after="0"/>
        <w:ind w:left="0" w:leftChars="0"/>
        <w:rPr>
          <w:rFonts w:ascii="宋体" w:hAnsi="宋体"/>
          <w:sz w:val="24"/>
        </w:rPr>
      </w:pPr>
      <w:r>
        <w:rPr>
          <w:rFonts w:hint="eastAsia" w:ascii="宋体" w:hAnsi="宋体"/>
          <w:sz w:val="24"/>
        </w:rPr>
        <w:t>4、潜在不稳定边坡在未来开采中部分将被剥离，</w:t>
      </w:r>
      <w:r>
        <w:rPr>
          <w:rFonts w:hint="eastAsia" w:ascii="宋体" w:hAnsi="宋体"/>
          <w:snapToGrid w:val="0"/>
          <w:kern w:val="0"/>
          <w:sz w:val="24"/>
        </w:rPr>
        <w:t>在未来开采或削坡过程中将形成多个人工边坡，若不按设计开采、开采方法不当等，引发边坡失稳，形成滑坡、垮塌、崩塌等地质灾害可能性中等～较大，危险性中等，危害性中等；设计排土场引发滑坡、泥石流的可能性小，危险性小，危害性小；未来采矿活动中，加剧、诱发或遭受的地质灾害主要为开采境界范围内的潜在不稳定边坡，引发边坡失稳，形成滑坡、垮塌、掉块、崩塌等地质灾害可能性中等，危险性及危害性中等；办公区、矿山公路等辅助设施遭受岩溶塌陷等地质灾害的可能性小，危险性中等，危害性中等，但破碎站堆料场爆破影响半径范围内，遭受爆破飞石危害的可能</w:t>
      </w:r>
      <w:r>
        <w:rPr>
          <w:rFonts w:hint="eastAsia" w:ascii="宋体" w:hAnsi="宋体"/>
          <w:snapToGrid w:val="0"/>
          <w:spacing w:val="-6"/>
          <w:kern w:val="0"/>
          <w:sz w:val="24"/>
        </w:rPr>
        <w:t>中等。发生地质灾害威胁对象主要为采场人员、设施、设备，危险性中等，危害性中等</w:t>
      </w:r>
      <w:r>
        <w:rPr>
          <w:rFonts w:hint="eastAsia" w:ascii="宋体" w:hAnsi="宋体"/>
          <w:sz w:val="24"/>
        </w:rPr>
        <w:t>。矿山开采后总共损毁面积为29.6215hm</w:t>
      </w:r>
      <w:r>
        <w:rPr>
          <w:rFonts w:hint="eastAsia" w:ascii="宋体" w:hAnsi="宋体"/>
          <w:sz w:val="24"/>
          <w:vertAlign w:val="superscript"/>
        </w:rPr>
        <w:t>2</w:t>
      </w:r>
      <w:r>
        <w:rPr>
          <w:rFonts w:hint="eastAsia" w:ascii="宋体" w:hAnsi="宋体"/>
          <w:sz w:val="24"/>
        </w:rPr>
        <w:t>,拟开采露天采区总共挖损损毁土地面积26.4691hm</w:t>
      </w:r>
      <w:r>
        <w:rPr>
          <w:rFonts w:hint="eastAsia" w:ascii="宋体" w:hAnsi="宋体"/>
          <w:sz w:val="24"/>
          <w:vertAlign w:val="superscript"/>
        </w:rPr>
        <w:t>2</w:t>
      </w:r>
      <w:r>
        <w:rPr>
          <w:rFonts w:hint="eastAsia" w:ascii="宋体" w:hAnsi="宋体"/>
          <w:sz w:val="24"/>
        </w:rPr>
        <w:t>, 现状下挖毁6.6551hm</w:t>
      </w:r>
      <w:r>
        <w:rPr>
          <w:rFonts w:hint="eastAsia" w:ascii="宋体" w:hAnsi="宋体"/>
          <w:sz w:val="24"/>
          <w:vertAlign w:val="superscript"/>
        </w:rPr>
        <w:t>2</w:t>
      </w:r>
      <w:r>
        <w:rPr>
          <w:rFonts w:hint="eastAsia" w:ascii="宋体" w:hAnsi="宋体"/>
          <w:sz w:val="24"/>
        </w:rPr>
        <w:t>，拟挖毁19.9140hm</w:t>
      </w:r>
      <w:r>
        <w:rPr>
          <w:rFonts w:hint="eastAsia" w:ascii="宋体" w:hAnsi="宋体"/>
          <w:sz w:val="24"/>
          <w:vertAlign w:val="superscript"/>
        </w:rPr>
        <w:t>2</w:t>
      </w:r>
      <w:r>
        <w:rPr>
          <w:rFonts w:hint="eastAsia" w:ascii="宋体" w:hAnsi="宋体"/>
          <w:sz w:val="24"/>
        </w:rPr>
        <w:t>，工业设施及辅助设施总共压占3.1524hm</w:t>
      </w:r>
      <w:r>
        <w:rPr>
          <w:rFonts w:hint="eastAsia" w:ascii="宋体" w:hAnsi="宋体"/>
          <w:sz w:val="24"/>
          <w:vertAlign w:val="superscript"/>
        </w:rPr>
        <w:t>2</w:t>
      </w:r>
      <w:r>
        <w:rPr>
          <w:rFonts w:hint="eastAsia" w:ascii="宋体" w:hAnsi="宋体"/>
          <w:sz w:val="24"/>
        </w:rPr>
        <w:t>, 拟压占0.5245hm</w:t>
      </w:r>
      <w:r>
        <w:rPr>
          <w:rFonts w:hint="eastAsia" w:ascii="宋体" w:hAnsi="宋体"/>
          <w:sz w:val="24"/>
          <w:vertAlign w:val="superscript"/>
        </w:rPr>
        <w:t>2</w:t>
      </w:r>
      <w:r>
        <w:rPr>
          <w:rFonts w:hint="eastAsia" w:ascii="宋体" w:hAnsi="宋体"/>
          <w:sz w:val="24"/>
        </w:rPr>
        <w:t>；其拟挖毁及压占地类均为乔木林地，其挖损</w:t>
      </w:r>
      <w:r>
        <w:rPr>
          <w:rFonts w:ascii="宋体" w:hAnsi="宋体"/>
          <w:sz w:val="24"/>
        </w:rPr>
        <w:t>损毁程度</w:t>
      </w:r>
      <w:r>
        <w:rPr>
          <w:rFonts w:hint="eastAsia" w:ascii="宋体" w:hAnsi="宋体"/>
          <w:sz w:val="24"/>
        </w:rPr>
        <w:t>为重度</w:t>
      </w:r>
      <w:r>
        <w:rPr>
          <w:rFonts w:ascii="宋体" w:hAnsi="宋体"/>
          <w:sz w:val="24"/>
        </w:rPr>
        <w:t>损毁</w:t>
      </w:r>
      <w:r>
        <w:rPr>
          <w:rFonts w:hint="eastAsia" w:ascii="宋体" w:hAnsi="宋体"/>
          <w:sz w:val="24"/>
        </w:rPr>
        <w:t>，其压占</w:t>
      </w:r>
      <w:r>
        <w:rPr>
          <w:rFonts w:ascii="宋体" w:hAnsi="宋体"/>
          <w:sz w:val="24"/>
        </w:rPr>
        <w:t>损毁程度</w:t>
      </w:r>
      <w:r>
        <w:rPr>
          <w:rFonts w:hint="eastAsia" w:ascii="宋体" w:hAnsi="宋体"/>
          <w:sz w:val="24"/>
        </w:rPr>
        <w:t>为中度</w:t>
      </w:r>
      <w:r>
        <w:rPr>
          <w:rFonts w:ascii="宋体" w:hAnsi="宋体"/>
          <w:sz w:val="24"/>
        </w:rPr>
        <w:t>损毁</w:t>
      </w:r>
      <w:r>
        <w:rPr>
          <w:rFonts w:hint="eastAsia" w:ascii="宋体" w:hAnsi="宋体"/>
          <w:sz w:val="24"/>
        </w:rPr>
        <w:t>，但未损毁基本农田。</w:t>
      </w:r>
    </w:p>
    <w:p w14:paraId="60F1555E">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在对</w:t>
      </w:r>
      <w:r>
        <w:rPr>
          <w:rFonts w:hint="eastAsia" w:ascii="宋体" w:hAnsi="宋体" w:eastAsia="宋体"/>
          <w:sz w:val="24"/>
          <w:szCs w:val="24"/>
        </w:rPr>
        <w:t>矿山</w:t>
      </w:r>
      <w:r>
        <w:rPr>
          <w:rFonts w:ascii="宋体" w:hAnsi="宋体" w:eastAsia="宋体"/>
          <w:sz w:val="24"/>
          <w:szCs w:val="24"/>
        </w:rPr>
        <w:t>地质灾害危险性、含水层、地形地貌景观和土地资源等</w:t>
      </w:r>
      <w:r>
        <w:rPr>
          <w:rFonts w:hint="eastAsia" w:ascii="宋体" w:hAnsi="宋体" w:eastAsia="宋体"/>
          <w:sz w:val="24"/>
          <w:szCs w:val="24"/>
        </w:rPr>
        <w:t>现状、</w:t>
      </w:r>
      <w:r>
        <w:rPr>
          <w:rFonts w:ascii="宋体" w:hAnsi="宋体" w:eastAsia="宋体"/>
          <w:sz w:val="24"/>
          <w:szCs w:val="24"/>
        </w:rPr>
        <w:t>预测评估的基础上，</w:t>
      </w:r>
      <w:r>
        <w:rPr>
          <w:rFonts w:hint="eastAsia" w:ascii="宋体" w:hAnsi="宋体" w:eastAsia="宋体"/>
          <w:sz w:val="24"/>
          <w:szCs w:val="24"/>
        </w:rPr>
        <w:t>将</w:t>
      </w:r>
      <w:r>
        <w:rPr>
          <w:rFonts w:ascii="宋体" w:hAnsi="宋体" w:eastAsia="宋体"/>
          <w:sz w:val="24"/>
          <w:szCs w:val="24"/>
        </w:rPr>
        <w:t>矿山</w:t>
      </w:r>
      <w:r>
        <w:rPr>
          <w:rFonts w:hint="eastAsia" w:ascii="宋体" w:hAnsi="宋体" w:eastAsia="宋体"/>
          <w:sz w:val="24"/>
          <w:szCs w:val="24"/>
        </w:rPr>
        <w:t>分为</w:t>
      </w:r>
      <w:r>
        <w:rPr>
          <w:rFonts w:ascii="宋体" w:hAnsi="宋体" w:eastAsia="宋体"/>
          <w:sz w:val="24"/>
          <w:szCs w:val="24"/>
        </w:rPr>
        <w:t>地质环境影响程度</w:t>
      </w:r>
      <w:r>
        <w:rPr>
          <w:rFonts w:hint="eastAsia" w:ascii="宋体" w:hAnsi="宋体" w:eastAsia="宋体"/>
          <w:sz w:val="24"/>
          <w:szCs w:val="24"/>
        </w:rPr>
        <w:t>严重区（ⅰ）及较轻区（ⅲ）</w:t>
      </w:r>
      <w:r>
        <w:rPr>
          <w:rFonts w:ascii="宋体" w:hAnsi="宋体" w:eastAsia="宋体"/>
          <w:sz w:val="24"/>
          <w:szCs w:val="24"/>
        </w:rPr>
        <w:t>。矿山建设总体适宜性为</w:t>
      </w:r>
      <w:r>
        <w:rPr>
          <w:rFonts w:hint="eastAsia" w:ascii="宋体" w:hAnsi="宋体" w:eastAsia="宋体"/>
          <w:sz w:val="24"/>
          <w:szCs w:val="24"/>
        </w:rPr>
        <w:t>基本</w:t>
      </w:r>
      <w:r>
        <w:rPr>
          <w:rFonts w:ascii="宋体" w:hAnsi="宋体" w:eastAsia="宋体"/>
          <w:sz w:val="24"/>
          <w:szCs w:val="24"/>
        </w:rPr>
        <w:t>适宜。</w:t>
      </w:r>
    </w:p>
    <w:p w14:paraId="6D277ABB">
      <w:pPr>
        <w:spacing w:line="360" w:lineRule="auto"/>
        <w:ind w:firstLine="480" w:firstLineChars="200"/>
        <w:rPr>
          <w:rFonts w:ascii="宋体" w:hAnsi="宋体" w:eastAsia="宋体"/>
          <w:sz w:val="24"/>
          <w:szCs w:val="24"/>
        </w:rPr>
      </w:pPr>
      <w:r>
        <w:rPr>
          <w:rFonts w:hint="eastAsia" w:ascii="宋体" w:hAnsi="宋体" w:eastAsia="宋体"/>
          <w:sz w:val="24"/>
          <w:szCs w:val="24"/>
        </w:rPr>
        <w:t>6、根据《云南省矿山地质环境保护与恢复治理方案编制实施细则》，分析矿山地质环境影响程度，以矿山地质环境现状评估和预测评估结果，采取就上原则将评估区分为重点防治区及一般防治区。</w:t>
      </w:r>
    </w:p>
    <w:p w14:paraId="4A5A799C">
      <w:pPr>
        <w:spacing w:line="360" w:lineRule="auto"/>
        <w:rPr>
          <w:rFonts w:ascii="宋体" w:hAnsi="宋体" w:eastAsia="宋体"/>
          <w:sz w:val="24"/>
          <w:szCs w:val="24"/>
        </w:rPr>
      </w:pPr>
      <w:r>
        <w:rPr>
          <w:rFonts w:hint="eastAsia" w:ascii="宋体" w:hAnsi="宋体" w:eastAsia="宋体"/>
          <w:sz w:val="24"/>
          <w:szCs w:val="24"/>
        </w:rPr>
        <w:t>针对未来矿山开采建设和运营工程中，矿山本身可能诱发和遭受各种地质灾害，对露天采场边坡进行削坡处理，在开采境界边缘北东部修建截排水沟；矿山开采结束时，对辅助设施场地进行建筑物拆除、废土、废渣清理，矿区采区平台、办公生活区、破碎站堆料场（平台）覆土恢复成耕地并修建配套灌溉设施，破碎站及堆料场（边坡）、矿区外排土场、设计矿山道路、设计高位水池及露天采场台阶种植云南松、播撒爬山虎恢复成林地及草地。</w:t>
      </w:r>
    </w:p>
    <w:p w14:paraId="2DA804DA">
      <w:pPr>
        <w:spacing w:line="360" w:lineRule="auto"/>
        <w:ind w:firstLine="480" w:firstLineChars="200"/>
        <w:rPr>
          <w:rFonts w:ascii="宋体" w:hAnsi="宋体" w:eastAsia="宋体"/>
          <w:sz w:val="24"/>
          <w:szCs w:val="24"/>
        </w:rPr>
      </w:pPr>
      <w:r>
        <w:rPr>
          <w:rFonts w:hint="eastAsia" w:ascii="宋体" w:hAnsi="宋体" w:eastAsia="宋体"/>
          <w:sz w:val="24"/>
          <w:szCs w:val="24"/>
        </w:rPr>
        <w:t>7、曲靖市麒麟区茨营镇红土墙采矿点石灰岩矿项目</w:t>
      </w:r>
      <w:r>
        <w:rPr>
          <w:rFonts w:ascii="宋体" w:hAnsi="宋体" w:eastAsia="宋体"/>
          <w:sz w:val="24"/>
          <w:szCs w:val="24"/>
        </w:rPr>
        <w:t>复垦区面积</w:t>
      </w:r>
      <w:r>
        <w:rPr>
          <w:rFonts w:hint="eastAsia" w:ascii="宋体" w:hAnsi="宋体" w:eastAsia="宋体"/>
          <w:sz w:val="24"/>
          <w:szCs w:val="24"/>
        </w:rPr>
        <w:t>29.6215</w:t>
      </w:r>
      <w:r>
        <w:rPr>
          <w:rFonts w:ascii="宋体" w:hAnsi="宋体" w:eastAsia="宋体"/>
          <w:sz w:val="24"/>
          <w:szCs w:val="24"/>
        </w:rPr>
        <w:t>hm</w:t>
      </w:r>
      <w:r>
        <w:rPr>
          <w:rFonts w:ascii="宋体" w:hAnsi="宋体" w:eastAsia="宋体"/>
          <w:sz w:val="24"/>
          <w:szCs w:val="24"/>
          <w:vertAlign w:val="superscript"/>
        </w:rPr>
        <w:t>2</w:t>
      </w:r>
      <w:r>
        <w:rPr>
          <w:rFonts w:ascii="宋体" w:hAnsi="宋体" w:eastAsia="宋体"/>
          <w:sz w:val="24"/>
          <w:szCs w:val="24"/>
        </w:rPr>
        <w:t>，无永久性建设用地</w:t>
      </w:r>
      <w:r>
        <w:rPr>
          <w:rFonts w:hint="eastAsia" w:ascii="宋体" w:hAnsi="宋体" w:eastAsia="宋体"/>
          <w:sz w:val="24"/>
          <w:szCs w:val="24"/>
        </w:rPr>
        <w:t>及基本农田</w:t>
      </w:r>
      <w:r>
        <w:rPr>
          <w:rFonts w:ascii="宋体" w:hAnsi="宋体" w:eastAsia="宋体"/>
          <w:sz w:val="24"/>
          <w:szCs w:val="24"/>
        </w:rPr>
        <w:t>，</w:t>
      </w:r>
      <w:r>
        <w:rPr>
          <w:rFonts w:hint="eastAsia" w:ascii="宋体" w:hAnsi="宋体" w:eastAsia="宋体"/>
          <w:sz w:val="24"/>
          <w:szCs w:val="24"/>
        </w:rPr>
        <w:t>矿山道路（0.3882hm</w:t>
      </w:r>
      <w:r>
        <w:rPr>
          <w:rFonts w:ascii="宋体" w:hAnsi="宋体" w:eastAsia="宋体"/>
          <w:sz w:val="24"/>
          <w:szCs w:val="24"/>
          <w:vertAlign w:val="superscript"/>
        </w:rPr>
        <w:t>2</w:t>
      </w:r>
      <w:r>
        <w:rPr>
          <w:rFonts w:hint="eastAsia" w:ascii="宋体" w:hAnsi="宋体" w:eastAsia="宋体"/>
          <w:sz w:val="24"/>
          <w:szCs w:val="24"/>
        </w:rPr>
        <w:t>）在矿山开采结束后将其保留作为管护道路及耕种道路进行使用，因此未纳入规划复垦范围，故</w:t>
      </w:r>
      <w:r>
        <w:rPr>
          <w:rFonts w:ascii="宋体" w:hAnsi="宋体" w:eastAsia="宋体"/>
          <w:sz w:val="24"/>
          <w:szCs w:val="24"/>
        </w:rPr>
        <w:t>此</w:t>
      </w:r>
      <w:r>
        <w:rPr>
          <w:rFonts w:hint="eastAsia" w:ascii="宋体" w:hAnsi="宋体" w:eastAsia="宋体"/>
          <w:sz w:val="24"/>
          <w:szCs w:val="24"/>
        </w:rPr>
        <w:t>矿山规划</w:t>
      </w:r>
      <w:r>
        <w:rPr>
          <w:rFonts w:ascii="宋体" w:hAnsi="宋体" w:eastAsia="宋体"/>
          <w:sz w:val="24"/>
          <w:szCs w:val="24"/>
        </w:rPr>
        <w:t>复垦面积为</w:t>
      </w:r>
      <w:r>
        <w:rPr>
          <w:rFonts w:hint="eastAsia" w:ascii="宋体" w:hAnsi="宋体" w:eastAsia="宋体"/>
          <w:sz w:val="24"/>
          <w:szCs w:val="24"/>
        </w:rPr>
        <w:t>29.2333hm</w:t>
      </w:r>
      <w:r>
        <w:rPr>
          <w:rFonts w:ascii="宋体" w:hAnsi="宋体" w:eastAsia="宋体"/>
          <w:sz w:val="24"/>
          <w:szCs w:val="24"/>
          <w:vertAlign w:val="superscript"/>
        </w:rPr>
        <w:t>2</w:t>
      </w:r>
      <w:r>
        <w:rPr>
          <w:rFonts w:hint="eastAsia" w:ascii="宋体" w:hAnsi="宋体" w:eastAsia="宋体"/>
          <w:sz w:val="24"/>
          <w:szCs w:val="24"/>
          <w:lang w:bidi="en-US"/>
        </w:rPr>
        <w:t>，</w:t>
      </w:r>
      <w:r>
        <w:rPr>
          <w:rFonts w:hint="eastAsia" w:ascii="宋体" w:hAnsi="宋体" w:eastAsia="宋体"/>
          <w:sz w:val="24"/>
          <w:szCs w:val="24"/>
        </w:rPr>
        <w:t>其中7.877hm</w:t>
      </w:r>
      <w:r>
        <w:rPr>
          <w:rFonts w:hint="eastAsia" w:ascii="宋体" w:hAnsi="宋体" w:eastAsia="宋体"/>
          <w:sz w:val="24"/>
          <w:szCs w:val="24"/>
          <w:vertAlign w:val="superscript"/>
        </w:rPr>
        <w:t>2</w:t>
      </w:r>
      <w:r>
        <w:rPr>
          <w:rFonts w:hint="eastAsia" w:ascii="宋体" w:hAnsi="宋体" w:eastAsia="宋体"/>
          <w:sz w:val="24"/>
          <w:szCs w:val="24"/>
        </w:rPr>
        <w:t>复垦为林地、草地，21.3563hm</w:t>
      </w:r>
      <w:r>
        <w:rPr>
          <w:rFonts w:ascii="宋体" w:hAnsi="宋体" w:eastAsia="宋体"/>
          <w:sz w:val="24"/>
          <w:szCs w:val="24"/>
          <w:vertAlign w:val="superscript"/>
        </w:rPr>
        <w:t>2</w:t>
      </w:r>
      <w:r>
        <w:rPr>
          <w:rFonts w:hint="eastAsia" w:ascii="宋体" w:hAnsi="宋体" w:eastAsia="宋体"/>
          <w:sz w:val="24"/>
          <w:szCs w:val="24"/>
        </w:rPr>
        <w:t>土地规划复垦为旱地，</w:t>
      </w:r>
      <w:r>
        <w:rPr>
          <w:rFonts w:hint="eastAsia" w:ascii="宋体" w:hAnsi="宋体" w:eastAsia="宋体"/>
          <w:sz w:val="24"/>
          <w:szCs w:val="24"/>
          <w:lang w:bidi="en-US"/>
        </w:rPr>
        <w:t>复垦率</w:t>
      </w:r>
      <w:r>
        <w:rPr>
          <w:rFonts w:hint="eastAsia" w:ascii="宋体" w:hAnsi="宋体" w:eastAsia="宋体"/>
          <w:sz w:val="24"/>
          <w:szCs w:val="24"/>
        </w:rPr>
        <w:t xml:space="preserve">98.69%。        </w:t>
      </w:r>
    </w:p>
    <w:p w14:paraId="1B5BFDC3">
      <w:pPr>
        <w:spacing w:line="360" w:lineRule="auto"/>
        <w:ind w:firstLine="480" w:firstLineChars="200"/>
        <w:rPr>
          <w:rFonts w:ascii="宋体" w:hAnsi="宋体" w:eastAsia="宋体"/>
          <w:sz w:val="24"/>
          <w:szCs w:val="24"/>
        </w:rPr>
      </w:pPr>
      <w:r>
        <w:rPr>
          <w:rFonts w:hint="eastAsia" w:ascii="宋体" w:hAnsi="宋体" w:eastAsia="宋体"/>
          <w:sz w:val="24"/>
          <w:szCs w:val="24"/>
        </w:rPr>
        <w:t>8、本恢复治理方案编制年限为37年。方案适用期5年，方案</w:t>
      </w:r>
      <w:r>
        <w:rPr>
          <w:rFonts w:hint="eastAsia" w:ascii="宋体" w:hAnsi="宋体" w:eastAsia="宋体"/>
          <w:spacing w:val="-2"/>
          <w:sz w:val="24"/>
          <w:szCs w:val="24"/>
        </w:rPr>
        <w:t>总41.0258万元（</w:t>
      </w:r>
      <w:r>
        <w:rPr>
          <w:rFonts w:ascii="宋体" w:hAnsi="宋体" w:eastAsia="宋体"/>
          <w:spacing w:val="-2"/>
          <w:sz w:val="24"/>
          <w:szCs w:val="24"/>
        </w:rPr>
        <w:t>其中，</w:t>
      </w:r>
      <w:r>
        <w:rPr>
          <w:rFonts w:hint="eastAsia" w:ascii="宋体" w:hAnsi="宋体" w:eastAsia="宋体"/>
          <w:spacing w:val="-2"/>
          <w:sz w:val="24"/>
          <w:szCs w:val="24"/>
        </w:rPr>
        <w:t>工程措施费7.2183万</w:t>
      </w:r>
      <w:r>
        <w:rPr>
          <w:rFonts w:ascii="宋体" w:hAnsi="宋体" w:eastAsia="宋体"/>
          <w:spacing w:val="-2"/>
          <w:sz w:val="24"/>
          <w:szCs w:val="24"/>
        </w:rPr>
        <w:t>元</w:t>
      </w:r>
      <w:r>
        <w:rPr>
          <w:rFonts w:hint="eastAsia" w:ascii="宋体" w:hAnsi="宋体" w:eastAsia="宋体"/>
          <w:spacing w:val="-2"/>
          <w:sz w:val="24"/>
          <w:szCs w:val="24"/>
        </w:rPr>
        <w:t>，临时措施费0.1805万</w:t>
      </w:r>
      <w:r>
        <w:rPr>
          <w:rFonts w:ascii="宋体" w:hAnsi="宋体" w:eastAsia="宋体"/>
          <w:spacing w:val="-2"/>
          <w:sz w:val="24"/>
          <w:szCs w:val="24"/>
        </w:rPr>
        <w:t>元</w:t>
      </w:r>
      <w:r>
        <w:rPr>
          <w:rFonts w:hint="eastAsia" w:ascii="宋体" w:hAnsi="宋体" w:eastAsia="宋体"/>
          <w:spacing w:val="-2"/>
          <w:sz w:val="24"/>
          <w:szCs w:val="24"/>
        </w:rPr>
        <w:t>，监测费30.38万</w:t>
      </w:r>
      <w:r>
        <w:rPr>
          <w:rFonts w:ascii="宋体" w:hAnsi="宋体" w:eastAsia="宋体"/>
          <w:spacing w:val="-2"/>
          <w:sz w:val="24"/>
          <w:szCs w:val="24"/>
        </w:rPr>
        <w:t>元</w:t>
      </w:r>
      <w:r>
        <w:rPr>
          <w:rFonts w:hint="eastAsia" w:ascii="宋体" w:hAnsi="宋体" w:eastAsia="宋体"/>
          <w:spacing w:val="-2"/>
          <w:sz w:val="24"/>
          <w:szCs w:val="24"/>
        </w:rPr>
        <w:t>，独立费用0.9248万</w:t>
      </w:r>
      <w:r>
        <w:rPr>
          <w:rFonts w:ascii="宋体" w:hAnsi="宋体" w:eastAsia="宋体"/>
          <w:spacing w:val="-2"/>
          <w:sz w:val="24"/>
          <w:szCs w:val="24"/>
        </w:rPr>
        <w:t>元</w:t>
      </w:r>
      <w:r>
        <w:rPr>
          <w:rFonts w:hint="eastAsia" w:ascii="宋体" w:hAnsi="宋体" w:eastAsia="宋体"/>
          <w:spacing w:val="-2"/>
          <w:sz w:val="24"/>
          <w:szCs w:val="24"/>
        </w:rPr>
        <w:t>，预备费2.3222万</w:t>
      </w:r>
      <w:r>
        <w:rPr>
          <w:rFonts w:ascii="宋体" w:hAnsi="宋体" w:eastAsia="宋体"/>
          <w:spacing w:val="-2"/>
          <w:sz w:val="24"/>
          <w:szCs w:val="24"/>
        </w:rPr>
        <w:t>元</w:t>
      </w:r>
      <w:r>
        <w:rPr>
          <w:rFonts w:hint="eastAsia" w:ascii="宋体" w:hAnsi="宋体" w:eastAsia="宋体"/>
          <w:spacing w:val="-2"/>
          <w:sz w:val="24"/>
          <w:szCs w:val="24"/>
        </w:rPr>
        <w:t>）。其中方案适用年限5年治理投资约8.3225万元（</w:t>
      </w:r>
      <w:r>
        <w:rPr>
          <w:rFonts w:ascii="宋体" w:hAnsi="宋体" w:eastAsia="宋体"/>
          <w:spacing w:val="-2"/>
          <w:sz w:val="24"/>
          <w:szCs w:val="24"/>
        </w:rPr>
        <w:t>其中，</w:t>
      </w:r>
      <w:r>
        <w:rPr>
          <w:rFonts w:hint="eastAsia" w:ascii="宋体" w:hAnsi="宋体" w:eastAsia="宋体"/>
          <w:spacing w:val="-2"/>
          <w:sz w:val="24"/>
          <w:szCs w:val="24"/>
        </w:rPr>
        <w:t>工程措施费3.5527万</w:t>
      </w:r>
      <w:r>
        <w:rPr>
          <w:rFonts w:ascii="宋体" w:hAnsi="宋体" w:eastAsia="宋体"/>
          <w:spacing w:val="-2"/>
          <w:sz w:val="24"/>
          <w:szCs w:val="24"/>
        </w:rPr>
        <w:t>元</w:t>
      </w:r>
      <w:r>
        <w:rPr>
          <w:rFonts w:hint="eastAsia" w:ascii="宋体" w:hAnsi="宋体" w:eastAsia="宋体"/>
          <w:spacing w:val="-2"/>
          <w:sz w:val="24"/>
          <w:szCs w:val="24"/>
        </w:rPr>
        <w:t>，临时措施费0.0888万</w:t>
      </w:r>
      <w:r>
        <w:rPr>
          <w:rFonts w:ascii="宋体" w:hAnsi="宋体" w:eastAsia="宋体"/>
          <w:spacing w:val="-2"/>
          <w:sz w:val="24"/>
          <w:szCs w:val="24"/>
        </w:rPr>
        <w:t>元</w:t>
      </w:r>
      <w:r>
        <w:rPr>
          <w:rFonts w:hint="eastAsia" w:ascii="宋体" w:hAnsi="宋体" w:eastAsia="宋体"/>
          <w:spacing w:val="-2"/>
          <w:sz w:val="24"/>
          <w:szCs w:val="24"/>
        </w:rPr>
        <w:t>，监测费3.98万</w:t>
      </w:r>
      <w:r>
        <w:rPr>
          <w:rFonts w:ascii="宋体" w:hAnsi="宋体" w:eastAsia="宋体"/>
          <w:spacing w:val="-2"/>
          <w:sz w:val="24"/>
          <w:szCs w:val="24"/>
        </w:rPr>
        <w:t>元</w:t>
      </w:r>
      <w:r>
        <w:rPr>
          <w:rFonts w:hint="eastAsia" w:ascii="宋体" w:hAnsi="宋体" w:eastAsia="宋体"/>
          <w:spacing w:val="-2"/>
          <w:sz w:val="24"/>
          <w:szCs w:val="24"/>
        </w:rPr>
        <w:t>，独立费用0.4552万</w:t>
      </w:r>
      <w:r>
        <w:rPr>
          <w:rFonts w:ascii="宋体" w:hAnsi="宋体" w:eastAsia="宋体"/>
          <w:spacing w:val="-2"/>
          <w:sz w:val="24"/>
          <w:szCs w:val="24"/>
        </w:rPr>
        <w:t>元</w:t>
      </w:r>
      <w:r>
        <w:rPr>
          <w:rFonts w:hint="eastAsia" w:ascii="宋体" w:hAnsi="宋体" w:eastAsia="宋体"/>
          <w:spacing w:val="-2"/>
          <w:sz w:val="24"/>
          <w:szCs w:val="24"/>
        </w:rPr>
        <w:t>，预备费0.2458万</w:t>
      </w:r>
      <w:r>
        <w:rPr>
          <w:rFonts w:ascii="宋体" w:hAnsi="宋体" w:eastAsia="宋体"/>
          <w:spacing w:val="-2"/>
          <w:sz w:val="24"/>
          <w:szCs w:val="24"/>
        </w:rPr>
        <w:t>元</w:t>
      </w:r>
      <w:r>
        <w:rPr>
          <w:rFonts w:hint="eastAsia" w:ascii="宋体" w:hAnsi="宋体" w:eastAsia="宋体"/>
          <w:spacing w:val="-2"/>
          <w:sz w:val="24"/>
          <w:szCs w:val="24"/>
        </w:rPr>
        <w:t>）。</w:t>
      </w:r>
      <w:r>
        <w:rPr>
          <w:rFonts w:hint="eastAsia" w:ascii="宋体" w:hAnsi="宋体" w:eastAsia="宋体"/>
          <w:sz w:val="24"/>
          <w:szCs w:val="24"/>
        </w:rPr>
        <w:t>费用由矿山自筹，由业主列入专项资金，做到专款专用。</w:t>
      </w:r>
    </w:p>
    <w:p w14:paraId="43CFDB8F">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9、曲靖市麒麟区茨营镇红土墙采矿点石灰岩矿</w:t>
      </w:r>
      <w:r>
        <w:rPr>
          <w:rFonts w:ascii="宋体" w:hAnsi="宋体" w:eastAsia="宋体"/>
          <w:sz w:val="24"/>
          <w:szCs w:val="24"/>
        </w:rPr>
        <w:t>土地复垦静态总投资为</w:t>
      </w:r>
      <w:r>
        <w:rPr>
          <w:rFonts w:hint="eastAsia" w:ascii="宋体" w:hAnsi="宋体" w:eastAsia="宋体"/>
          <w:sz w:val="24"/>
          <w:szCs w:val="24"/>
        </w:rPr>
        <w:t>160.2678万</w:t>
      </w:r>
      <w:r>
        <w:rPr>
          <w:rFonts w:ascii="宋体" w:hAnsi="宋体" w:eastAsia="宋体"/>
          <w:sz w:val="24"/>
          <w:szCs w:val="24"/>
        </w:rPr>
        <w:t>元</w:t>
      </w:r>
      <w:r>
        <w:rPr>
          <w:rFonts w:hint="eastAsia" w:ascii="宋体" w:hAnsi="宋体" w:eastAsia="宋体"/>
          <w:sz w:val="24"/>
          <w:szCs w:val="24"/>
        </w:rPr>
        <w:t>，</w:t>
      </w:r>
      <w:r>
        <w:rPr>
          <w:rFonts w:ascii="宋体" w:hAnsi="宋体" w:eastAsia="宋体"/>
          <w:sz w:val="24"/>
          <w:szCs w:val="24"/>
        </w:rPr>
        <w:t>动态投资为</w:t>
      </w:r>
      <w:r>
        <w:rPr>
          <w:rFonts w:hint="eastAsia" w:ascii="宋体" w:hAnsi="宋体" w:eastAsia="宋体"/>
          <w:sz w:val="24"/>
          <w:szCs w:val="24"/>
        </w:rPr>
        <w:t>217.6993万</w:t>
      </w:r>
      <w:r>
        <w:rPr>
          <w:rFonts w:ascii="宋体" w:hAnsi="宋体" w:eastAsia="宋体"/>
          <w:sz w:val="24"/>
          <w:szCs w:val="24"/>
        </w:rPr>
        <w:t>元</w:t>
      </w:r>
      <w:r>
        <w:rPr>
          <w:rFonts w:hint="eastAsia" w:ascii="宋体" w:hAnsi="宋体" w:eastAsia="宋体"/>
          <w:sz w:val="24"/>
          <w:szCs w:val="24"/>
        </w:rPr>
        <w:t>，价差预备费57.4315万元，</w:t>
      </w:r>
      <w:r>
        <w:rPr>
          <w:rFonts w:ascii="宋体" w:hAnsi="宋体" w:eastAsia="宋体"/>
          <w:sz w:val="24"/>
          <w:szCs w:val="24"/>
        </w:rPr>
        <w:t>其中工程施工费</w:t>
      </w:r>
      <w:r>
        <w:rPr>
          <w:rFonts w:hint="eastAsia" w:ascii="宋体" w:hAnsi="宋体" w:eastAsia="宋体"/>
          <w:sz w:val="24"/>
          <w:szCs w:val="24"/>
        </w:rPr>
        <w:t>116.4284万</w:t>
      </w:r>
      <w:r>
        <w:rPr>
          <w:rFonts w:ascii="宋体" w:hAnsi="宋体" w:eastAsia="宋体"/>
          <w:sz w:val="24"/>
          <w:szCs w:val="24"/>
        </w:rPr>
        <w:t>元</w:t>
      </w:r>
      <w:r>
        <w:rPr>
          <w:rFonts w:hint="eastAsia" w:ascii="宋体" w:hAnsi="宋体" w:eastAsia="宋体"/>
          <w:sz w:val="24"/>
          <w:szCs w:val="24"/>
        </w:rPr>
        <w:t>，</w:t>
      </w:r>
      <w:r>
        <w:rPr>
          <w:rFonts w:ascii="宋体" w:hAnsi="宋体" w:eastAsia="宋体"/>
          <w:sz w:val="24"/>
          <w:szCs w:val="24"/>
        </w:rPr>
        <w:t>其它费用</w:t>
      </w:r>
      <w:r>
        <w:rPr>
          <w:rFonts w:hint="eastAsia" w:ascii="宋体" w:hAnsi="宋体" w:eastAsia="宋体"/>
          <w:sz w:val="24"/>
          <w:szCs w:val="24"/>
        </w:rPr>
        <w:t>16.7057万</w:t>
      </w:r>
      <w:r>
        <w:rPr>
          <w:rFonts w:ascii="宋体" w:hAnsi="宋体" w:eastAsia="宋体"/>
          <w:sz w:val="24"/>
          <w:szCs w:val="24"/>
        </w:rPr>
        <w:t>元</w:t>
      </w:r>
      <w:r>
        <w:rPr>
          <w:rFonts w:hint="eastAsia" w:ascii="宋体" w:hAnsi="宋体" w:eastAsia="宋体"/>
          <w:sz w:val="24"/>
          <w:szCs w:val="24"/>
        </w:rPr>
        <w:t>，</w:t>
      </w:r>
      <w:r>
        <w:rPr>
          <w:rFonts w:ascii="宋体" w:hAnsi="宋体" w:eastAsia="宋体"/>
          <w:sz w:val="24"/>
          <w:szCs w:val="24"/>
        </w:rPr>
        <w:t>监测与管护费用</w:t>
      </w:r>
      <w:r>
        <w:rPr>
          <w:rFonts w:hint="eastAsia" w:ascii="宋体" w:hAnsi="宋体" w:eastAsia="宋体"/>
          <w:sz w:val="24"/>
          <w:szCs w:val="24"/>
        </w:rPr>
        <w:t>22.4657万</w:t>
      </w:r>
      <w:r>
        <w:rPr>
          <w:rFonts w:ascii="宋体" w:hAnsi="宋体" w:eastAsia="宋体"/>
          <w:sz w:val="24"/>
          <w:szCs w:val="24"/>
        </w:rPr>
        <w:t>元，</w:t>
      </w:r>
      <w:r>
        <w:rPr>
          <w:rFonts w:hint="eastAsia" w:ascii="宋体" w:hAnsi="宋体" w:eastAsia="宋体"/>
          <w:sz w:val="24"/>
          <w:szCs w:val="24"/>
        </w:rPr>
        <w:t>预备</w:t>
      </w:r>
      <w:r>
        <w:rPr>
          <w:rFonts w:ascii="宋体" w:hAnsi="宋体" w:eastAsia="宋体"/>
          <w:sz w:val="24"/>
          <w:szCs w:val="24"/>
        </w:rPr>
        <w:t>费</w:t>
      </w:r>
      <w:r>
        <w:rPr>
          <w:rFonts w:hint="eastAsia" w:ascii="宋体" w:hAnsi="宋体" w:eastAsia="宋体"/>
          <w:sz w:val="24"/>
          <w:szCs w:val="24"/>
        </w:rPr>
        <w:t>4.6680万</w:t>
      </w:r>
      <w:r>
        <w:rPr>
          <w:rFonts w:ascii="宋体" w:hAnsi="宋体" w:eastAsia="宋体"/>
          <w:sz w:val="24"/>
          <w:szCs w:val="24"/>
        </w:rPr>
        <w:t>元</w:t>
      </w:r>
      <w:r>
        <w:rPr>
          <w:rFonts w:hint="eastAsia" w:ascii="宋体" w:hAnsi="宋体" w:eastAsia="宋体"/>
          <w:sz w:val="24"/>
          <w:szCs w:val="24"/>
        </w:rPr>
        <w:t>，</w:t>
      </w:r>
      <w:r>
        <w:rPr>
          <w:rFonts w:ascii="宋体" w:hAnsi="宋体" w:eastAsia="宋体"/>
          <w:sz w:val="24"/>
          <w:szCs w:val="24"/>
        </w:rPr>
        <w:t>亩均静态投资</w:t>
      </w:r>
      <w:r>
        <w:rPr>
          <w:rFonts w:hint="eastAsia" w:ascii="宋体" w:hAnsi="宋体" w:eastAsia="宋体"/>
          <w:sz w:val="24"/>
          <w:szCs w:val="24"/>
        </w:rPr>
        <w:t>3655.33元，</w:t>
      </w:r>
      <w:r>
        <w:rPr>
          <w:rFonts w:ascii="宋体" w:hAnsi="宋体" w:eastAsia="宋体"/>
          <w:sz w:val="24"/>
          <w:szCs w:val="24"/>
        </w:rPr>
        <w:t>亩均动态投资</w:t>
      </w:r>
      <w:r>
        <w:rPr>
          <w:rFonts w:hint="eastAsia" w:ascii="宋体" w:hAnsi="宋体" w:eastAsia="宋体"/>
          <w:sz w:val="24"/>
          <w:szCs w:val="24"/>
        </w:rPr>
        <w:t>4965.21元。</w:t>
      </w:r>
      <w:r>
        <w:rPr>
          <w:rFonts w:ascii="宋体" w:hAnsi="宋体" w:eastAsia="宋体"/>
          <w:sz w:val="24"/>
          <w:szCs w:val="24"/>
        </w:rPr>
        <w:t xml:space="preserve"> </w:t>
      </w:r>
    </w:p>
    <w:p w14:paraId="7BF6E948">
      <w:pPr>
        <w:pStyle w:val="4"/>
        <w:numPr>
          <w:ilvl w:val="1"/>
          <w:numId w:val="0"/>
        </w:numPr>
        <w:spacing w:after="40" w:line="360" w:lineRule="auto"/>
        <w:rPr>
          <w:rFonts w:ascii="宋体" w:hAnsi="宋体" w:eastAsia="宋体"/>
          <w:sz w:val="24"/>
          <w:szCs w:val="24"/>
        </w:rPr>
      </w:pPr>
      <w:bookmarkStart w:id="15" w:name="_Toc310799737"/>
      <w:bookmarkStart w:id="16" w:name="_Toc311732765"/>
      <w:bookmarkStart w:id="17" w:name="_Toc427071628"/>
      <w:bookmarkStart w:id="18" w:name="_Toc434230672"/>
      <w:bookmarkStart w:id="19" w:name="_Toc77017110"/>
      <w:r>
        <w:rPr>
          <w:rFonts w:hint="eastAsia" w:ascii="宋体" w:hAnsi="宋体" w:eastAsia="宋体"/>
          <w:sz w:val="24"/>
          <w:szCs w:val="24"/>
        </w:rPr>
        <w:t>二、</w:t>
      </w:r>
      <w:bookmarkEnd w:id="15"/>
      <w:bookmarkEnd w:id="16"/>
      <w:bookmarkEnd w:id="17"/>
      <w:bookmarkEnd w:id="18"/>
      <w:bookmarkEnd w:id="19"/>
      <w:r>
        <w:rPr>
          <w:rFonts w:hint="eastAsia" w:ascii="宋体" w:hAnsi="宋体" w:eastAsia="宋体"/>
          <w:sz w:val="24"/>
          <w:szCs w:val="24"/>
        </w:rPr>
        <w:t>建议</w:t>
      </w:r>
    </w:p>
    <w:p w14:paraId="7F64BE98">
      <w:pPr>
        <w:spacing w:line="360" w:lineRule="auto"/>
        <w:ind w:firstLine="480" w:firstLineChars="200"/>
        <w:rPr>
          <w:rFonts w:ascii="宋体" w:hAnsi="宋体" w:eastAsia="宋体"/>
          <w:sz w:val="24"/>
          <w:szCs w:val="24"/>
        </w:rPr>
      </w:pPr>
      <w:r>
        <w:rPr>
          <w:rFonts w:hint="eastAsia" w:ascii="宋体" w:hAnsi="宋体" w:eastAsia="宋体"/>
          <w:sz w:val="24"/>
          <w:szCs w:val="24"/>
        </w:rPr>
        <w:t>1、本方案适用期为5a，此后根据矿区环境影响因素的产生、发展情况以及以后的经济、社会环境条件进行相应调整、修订。根据采矿证复核审验年限分阶段进行修编，尤其是在开采方案发生变化时，重新编制。</w:t>
      </w:r>
    </w:p>
    <w:p w14:paraId="70F02754">
      <w:pPr>
        <w:spacing w:line="360" w:lineRule="auto"/>
        <w:ind w:firstLine="480" w:firstLineChars="200"/>
        <w:rPr>
          <w:rFonts w:ascii="宋体" w:hAnsi="宋体" w:eastAsia="宋体"/>
          <w:sz w:val="24"/>
          <w:szCs w:val="24"/>
        </w:rPr>
      </w:pPr>
      <w:r>
        <w:rPr>
          <w:rFonts w:hint="eastAsia" w:ascii="宋体" w:hAnsi="宋体" w:eastAsia="宋体"/>
          <w:sz w:val="24"/>
          <w:szCs w:val="24"/>
        </w:rPr>
        <w:t>2、矿山开采必须严格按开发利用方案及开采设计等相关规范开采，在开采过程中应根据实际情况调整开采角度，保证开采活动安全。</w:t>
      </w:r>
    </w:p>
    <w:p w14:paraId="22EB2142">
      <w:pPr>
        <w:spacing w:line="360" w:lineRule="auto"/>
        <w:ind w:firstLine="480" w:firstLineChars="200"/>
        <w:rPr>
          <w:rFonts w:ascii="宋体" w:hAnsi="宋体" w:eastAsia="宋体"/>
          <w:sz w:val="24"/>
          <w:szCs w:val="24"/>
        </w:rPr>
      </w:pPr>
      <w:r>
        <w:rPr>
          <w:rFonts w:hint="eastAsia" w:ascii="宋体" w:hAnsi="宋体" w:eastAsia="宋体"/>
          <w:sz w:val="24"/>
          <w:szCs w:val="24"/>
        </w:rPr>
        <w:t>3、矿山生产运行时必须严格按开发利用方案及本方案完善截排水工程、挡拦工程措施、植物绿化措施及配套工程措施并加强监测。</w:t>
      </w:r>
    </w:p>
    <w:p w14:paraId="2B97085F">
      <w:pPr>
        <w:spacing w:line="360" w:lineRule="auto"/>
        <w:ind w:firstLine="480" w:firstLineChars="200"/>
        <w:rPr>
          <w:rFonts w:ascii="宋体" w:hAnsi="宋体" w:eastAsia="宋体"/>
          <w:sz w:val="24"/>
          <w:szCs w:val="24"/>
        </w:rPr>
      </w:pPr>
      <w:r>
        <w:rPr>
          <w:rFonts w:hint="eastAsia" w:ascii="宋体" w:hAnsi="宋体" w:eastAsia="宋体"/>
          <w:sz w:val="24"/>
          <w:szCs w:val="24"/>
        </w:rPr>
        <w:t>4、矿山后期开采必须应按照开发利用方案设计从上至下的台阶式开采。</w:t>
      </w:r>
    </w:p>
    <w:p w14:paraId="4D316C2B">
      <w:pPr>
        <w:spacing w:line="360" w:lineRule="auto"/>
        <w:ind w:firstLine="480" w:firstLineChars="200"/>
        <w:rPr>
          <w:rFonts w:ascii="宋体" w:hAnsi="宋体" w:eastAsia="宋体"/>
          <w:sz w:val="24"/>
          <w:szCs w:val="24"/>
        </w:rPr>
      </w:pPr>
      <w:r>
        <w:rPr>
          <w:rFonts w:hint="eastAsia" w:ascii="宋体" w:hAnsi="宋体" w:eastAsia="宋体"/>
          <w:sz w:val="24"/>
          <w:szCs w:val="24"/>
        </w:rPr>
        <w:t>5、预防爆破飞石对周边影响的主要措施为设立警戒区，建议以爆破点为中心设立300m的安全警戒区，</w:t>
      </w:r>
      <w:r>
        <w:rPr>
          <w:rFonts w:ascii="宋体" w:hAnsi="宋体" w:eastAsia="宋体"/>
          <w:sz w:val="24"/>
          <w:szCs w:val="24"/>
        </w:rPr>
        <w:t>爆破时由专人值班，严禁任何人员和牲畜进入爆破警戒</w:t>
      </w:r>
      <w:r>
        <w:rPr>
          <w:rFonts w:hint="eastAsia" w:ascii="宋体" w:hAnsi="宋体" w:eastAsia="宋体"/>
          <w:sz w:val="24"/>
          <w:szCs w:val="24"/>
        </w:rPr>
        <w:t>区</w:t>
      </w:r>
      <w:r>
        <w:rPr>
          <w:rFonts w:ascii="宋体" w:hAnsi="宋体" w:eastAsia="宋体"/>
          <w:sz w:val="24"/>
          <w:szCs w:val="24"/>
        </w:rPr>
        <w:t>。</w:t>
      </w:r>
    </w:p>
    <w:p w14:paraId="646907C6">
      <w:pPr>
        <w:spacing w:line="360" w:lineRule="auto"/>
        <w:ind w:firstLine="480" w:firstLineChars="200"/>
        <w:rPr>
          <w:rFonts w:ascii="宋体" w:hAnsi="宋体" w:eastAsia="宋体"/>
          <w:sz w:val="24"/>
          <w:szCs w:val="24"/>
        </w:rPr>
      </w:pPr>
      <w:r>
        <w:rPr>
          <w:rFonts w:hint="eastAsia" w:ascii="宋体" w:hAnsi="宋体" w:eastAsia="宋体"/>
          <w:sz w:val="24"/>
          <w:szCs w:val="24"/>
        </w:rPr>
        <w:t>6、矿山为露天开采，在矿山爆破、矿石加工以及矿山运输中产生的粉尘应采取</w:t>
      </w:r>
      <w:r>
        <w:rPr>
          <w:rFonts w:ascii="宋体" w:hAnsi="宋体" w:eastAsia="宋体"/>
          <w:sz w:val="24"/>
          <w:szCs w:val="24"/>
        </w:rPr>
        <w:t>洒水除尘</w:t>
      </w:r>
      <w:r>
        <w:rPr>
          <w:rFonts w:hint="eastAsia" w:ascii="宋体" w:hAnsi="宋体" w:eastAsia="宋体"/>
          <w:sz w:val="24"/>
          <w:szCs w:val="24"/>
        </w:rPr>
        <w:t>，</w:t>
      </w:r>
      <w:r>
        <w:rPr>
          <w:rFonts w:ascii="宋体" w:hAnsi="宋体" w:eastAsia="宋体"/>
          <w:sz w:val="24"/>
          <w:szCs w:val="24"/>
        </w:rPr>
        <w:t>铲装采用喷雾洒水抑尘</w:t>
      </w:r>
      <w:r>
        <w:rPr>
          <w:rFonts w:hint="eastAsia" w:ascii="宋体" w:hAnsi="宋体" w:eastAsia="宋体"/>
          <w:sz w:val="24"/>
          <w:szCs w:val="24"/>
        </w:rPr>
        <w:t>，尽量减少粉尘等对环境的影响。</w:t>
      </w:r>
    </w:p>
    <w:p w14:paraId="51C8C37F">
      <w:pPr>
        <w:spacing w:line="360" w:lineRule="auto"/>
        <w:ind w:firstLine="480" w:firstLineChars="200"/>
        <w:rPr>
          <w:rFonts w:ascii="宋体" w:hAnsi="宋体" w:eastAsia="宋体"/>
          <w:sz w:val="24"/>
          <w:szCs w:val="24"/>
        </w:rPr>
      </w:pPr>
      <w:r>
        <w:rPr>
          <w:rFonts w:hint="eastAsia" w:ascii="宋体" w:hAnsi="宋体" w:eastAsia="宋体"/>
          <w:sz w:val="24"/>
          <w:szCs w:val="24"/>
        </w:rPr>
        <w:t>7、对露天采场、矿山道路可能引发和遭受的滑坡、崩塌等地质灾害，设专人进行密切监测、分析和预报，发现隐患，采取一定的防治理措施，避免或减少地质灾害的发生，保护矿山地质环境。</w:t>
      </w:r>
    </w:p>
    <w:p w14:paraId="58C4EEA0">
      <w:pPr>
        <w:spacing w:line="360" w:lineRule="auto"/>
        <w:ind w:firstLine="480" w:firstLineChars="200"/>
        <w:rPr>
          <w:rFonts w:ascii="宋体" w:hAnsi="宋体" w:eastAsia="宋体"/>
          <w:sz w:val="24"/>
          <w:szCs w:val="24"/>
        </w:rPr>
      </w:pPr>
      <w:r>
        <w:rPr>
          <w:rFonts w:hint="eastAsia" w:ascii="宋体" w:hAnsi="宋体" w:eastAsia="宋体"/>
          <w:sz w:val="24"/>
          <w:szCs w:val="24"/>
        </w:rPr>
        <w:t>8、加强对矿山地质环境保护与恢复治理工作的实施开展，保证治理工作的建设质量，提高矿山综合整治水平，将矿区建成生态环境优良的矿区。</w:t>
      </w:r>
    </w:p>
    <w:p w14:paraId="16DEED13">
      <w:pPr>
        <w:spacing w:line="360" w:lineRule="auto"/>
        <w:ind w:firstLine="480" w:firstLineChars="200"/>
        <w:rPr>
          <w:rFonts w:ascii="宋体" w:hAnsi="宋体" w:eastAsia="宋体"/>
          <w:sz w:val="24"/>
          <w:szCs w:val="24"/>
        </w:rPr>
      </w:pPr>
      <w:r>
        <w:rPr>
          <w:rFonts w:hint="eastAsia" w:ascii="宋体" w:hAnsi="宋体" w:eastAsia="宋体"/>
          <w:sz w:val="24"/>
          <w:szCs w:val="24"/>
        </w:rPr>
        <w:t>9、矿山开采过程中严格按照本方案设计的植被恢复措施，采取边开采边恢复，对破坏的土地资源进行恢复。</w:t>
      </w:r>
    </w:p>
    <w:p w14:paraId="2CCD9A89">
      <w:pPr>
        <w:spacing w:line="360" w:lineRule="auto"/>
        <w:ind w:firstLine="480" w:firstLineChars="200"/>
        <w:rPr>
          <w:rFonts w:ascii="宋体" w:hAnsi="宋体" w:eastAsia="宋体"/>
          <w:sz w:val="24"/>
          <w:szCs w:val="24"/>
        </w:rPr>
      </w:pPr>
      <w:r>
        <w:rPr>
          <w:rFonts w:hint="eastAsia" w:ascii="宋体" w:hAnsi="宋体" w:eastAsia="宋体"/>
          <w:sz w:val="24"/>
          <w:szCs w:val="24"/>
        </w:rPr>
        <w:t>10、进行矿山地质环境保护与恢复治理时，除满足本方案要求外，还须满足《开采方案设计》、《环评报告书》、《水土保持报告(表》等资料及有关法律法规、规程、规范、标准等的要求。</w:t>
      </w:r>
    </w:p>
    <w:p w14:paraId="562E4473">
      <w:pPr>
        <w:spacing w:line="360" w:lineRule="auto"/>
        <w:ind w:firstLine="480" w:firstLineChars="200"/>
        <w:rPr>
          <w:rFonts w:ascii="宋体" w:hAnsi="宋体" w:eastAsia="宋体"/>
          <w:sz w:val="24"/>
          <w:szCs w:val="24"/>
        </w:rPr>
      </w:pPr>
    </w:p>
    <w:p w14:paraId="2FFEA7B2">
      <w:pPr>
        <w:jc w:val="center"/>
        <w:rPr>
          <w:rFonts w:hint="eastAsia" w:ascii="宋体" w:hAnsi="宋体" w:eastAsia="宋体"/>
          <w:b/>
          <w:spacing w:val="-39"/>
          <w:sz w:val="52"/>
          <w:szCs w:val="52"/>
        </w:rPr>
      </w:pPr>
      <w:r>
        <w:rPr>
          <w:rFonts w:hint="eastAsia" w:ascii="宋体" w:hAnsi="宋体" w:eastAsia="宋体"/>
          <w:b/>
          <w:spacing w:val="-39"/>
          <w:sz w:val="52"/>
          <w:szCs w:val="52"/>
        </w:rPr>
        <w:t>曲靖市麒麟区茨营镇红土墙采矿点</w:t>
      </w:r>
      <w:r>
        <w:rPr>
          <w:rFonts w:hint="eastAsia" w:ascii="宋体" w:hAnsi="宋体" w:eastAsia="宋体"/>
          <w:b/>
          <w:spacing w:val="-30"/>
          <w:sz w:val="52"/>
          <w:szCs w:val="52"/>
        </w:rPr>
        <w:t>石灰岩</w:t>
      </w:r>
      <w:r>
        <w:rPr>
          <w:rFonts w:hint="eastAsia" w:ascii="宋体" w:hAnsi="宋体" w:eastAsia="宋体"/>
          <w:b/>
          <w:spacing w:val="-39"/>
          <w:sz w:val="52"/>
          <w:szCs w:val="52"/>
        </w:rPr>
        <w:t>矿山地质环境保护与土地复垦方案评审</w:t>
      </w:r>
    </w:p>
    <w:p w14:paraId="52FD495A">
      <w:pPr>
        <w:jc w:val="center"/>
        <w:rPr>
          <w:rFonts w:ascii="宋体" w:hAnsi="宋体" w:eastAsia="宋体"/>
          <w:b/>
          <w:spacing w:val="-39"/>
          <w:sz w:val="52"/>
          <w:szCs w:val="52"/>
        </w:rPr>
      </w:pPr>
      <w:r>
        <w:rPr>
          <w:rFonts w:hint="eastAsia" w:ascii="宋体" w:hAnsi="宋体" w:eastAsia="宋体"/>
          <w:b/>
          <w:spacing w:val="-39"/>
          <w:sz w:val="52"/>
          <w:szCs w:val="52"/>
        </w:rPr>
        <w:t>专家组意见</w:t>
      </w:r>
    </w:p>
    <w:p w14:paraId="2D64C04B">
      <w:pPr>
        <w:ind w:firstLine="960"/>
        <w:jc w:val="center"/>
        <w:rPr>
          <w:rFonts w:ascii="宋体" w:hAnsi="宋体" w:eastAsia="宋体"/>
          <w:sz w:val="48"/>
          <w:szCs w:val="48"/>
        </w:rPr>
      </w:pPr>
    </w:p>
    <w:p w14:paraId="759B0352">
      <w:pPr>
        <w:ind w:firstLine="960"/>
        <w:jc w:val="center"/>
        <w:rPr>
          <w:rFonts w:ascii="宋体" w:hAnsi="宋体" w:eastAsia="宋体"/>
          <w:sz w:val="48"/>
          <w:szCs w:val="48"/>
        </w:rPr>
      </w:pPr>
    </w:p>
    <w:p w14:paraId="4D04A60C">
      <w:pPr>
        <w:ind w:firstLine="960"/>
        <w:jc w:val="center"/>
        <w:rPr>
          <w:rFonts w:ascii="宋体" w:hAnsi="宋体" w:eastAsia="宋体"/>
          <w:sz w:val="48"/>
          <w:szCs w:val="48"/>
        </w:rPr>
      </w:pPr>
    </w:p>
    <w:p w14:paraId="5FABD38D">
      <w:pPr>
        <w:ind w:firstLine="960"/>
        <w:jc w:val="center"/>
        <w:rPr>
          <w:rFonts w:ascii="宋体" w:hAnsi="宋体" w:eastAsia="宋体"/>
          <w:sz w:val="48"/>
          <w:szCs w:val="48"/>
        </w:rPr>
      </w:pPr>
    </w:p>
    <w:p w14:paraId="2476C74C">
      <w:pPr>
        <w:ind w:firstLine="960"/>
        <w:jc w:val="center"/>
        <w:rPr>
          <w:rFonts w:ascii="宋体" w:hAnsi="宋体" w:eastAsia="宋体"/>
          <w:sz w:val="48"/>
          <w:szCs w:val="48"/>
        </w:rPr>
      </w:pPr>
    </w:p>
    <w:p w14:paraId="2F27725D">
      <w:pPr>
        <w:ind w:firstLine="960"/>
        <w:jc w:val="center"/>
        <w:rPr>
          <w:rFonts w:ascii="宋体" w:hAnsi="宋体" w:eastAsia="宋体"/>
          <w:sz w:val="48"/>
          <w:szCs w:val="48"/>
        </w:rPr>
      </w:pPr>
    </w:p>
    <w:p w14:paraId="134D8B79">
      <w:pPr>
        <w:ind w:firstLine="2891" w:firstLineChars="600"/>
        <w:rPr>
          <w:rFonts w:ascii="宋体" w:hAnsi="宋体" w:eastAsia="宋体"/>
          <w:b/>
          <w:bCs/>
          <w:sz w:val="48"/>
          <w:szCs w:val="48"/>
        </w:rPr>
      </w:pPr>
      <w:r>
        <w:rPr>
          <w:rFonts w:hint="eastAsia" w:ascii="宋体" w:hAnsi="宋体" w:eastAsia="宋体"/>
          <w:b/>
          <w:bCs/>
          <w:sz w:val="48"/>
          <w:szCs w:val="48"/>
        </w:rPr>
        <w:t>附件二</w:t>
      </w:r>
    </w:p>
    <w:p w14:paraId="6C5CC372">
      <w:pPr>
        <w:rPr>
          <w:rFonts w:ascii="宋体" w:hAnsi="宋体" w:eastAsia="宋体"/>
        </w:rPr>
      </w:pPr>
    </w:p>
    <w:p w14:paraId="2E140EB0">
      <w:pPr>
        <w:rPr>
          <w:rFonts w:ascii="宋体" w:hAnsi="宋体" w:eastAsia="宋体"/>
        </w:rPr>
      </w:pPr>
    </w:p>
    <w:p w14:paraId="62F2F472">
      <w:pPr>
        <w:rPr>
          <w:rFonts w:ascii="宋体" w:hAnsi="宋体" w:eastAsia="宋体"/>
        </w:rPr>
      </w:pPr>
    </w:p>
    <w:p w14:paraId="49B3B87E">
      <w:pPr>
        <w:rPr>
          <w:rFonts w:ascii="宋体" w:hAnsi="宋体" w:eastAsia="宋体"/>
        </w:rPr>
      </w:pPr>
    </w:p>
    <w:p w14:paraId="7051F8AE">
      <w:pPr>
        <w:rPr>
          <w:rFonts w:ascii="宋体" w:hAnsi="宋体" w:eastAsia="宋体"/>
        </w:rPr>
      </w:pPr>
    </w:p>
    <w:p w14:paraId="1EC7AF57">
      <w:pPr>
        <w:rPr>
          <w:rFonts w:ascii="宋体" w:hAnsi="宋体" w:eastAsia="宋体"/>
        </w:rPr>
      </w:pPr>
    </w:p>
    <w:p w14:paraId="33908F90">
      <w:pPr>
        <w:rPr>
          <w:rFonts w:ascii="宋体" w:hAnsi="宋体" w:eastAsia="宋体"/>
        </w:rPr>
      </w:pPr>
    </w:p>
    <w:p w14:paraId="25592308">
      <w:pPr>
        <w:rPr>
          <w:rFonts w:ascii="宋体" w:hAnsi="宋体" w:eastAsia="宋体"/>
        </w:rPr>
      </w:pPr>
    </w:p>
    <w:p w14:paraId="3533A6A4">
      <w:pPr>
        <w:rPr>
          <w:rFonts w:ascii="宋体" w:hAnsi="宋体" w:eastAsia="宋体"/>
        </w:rPr>
      </w:pPr>
    </w:p>
    <w:p w14:paraId="7FFD2D75">
      <w:pPr>
        <w:rPr>
          <w:rFonts w:ascii="宋体" w:hAnsi="宋体" w:eastAsia="宋体"/>
        </w:rPr>
      </w:pPr>
    </w:p>
    <w:p w14:paraId="6631025F">
      <w:pPr>
        <w:rPr>
          <w:rFonts w:ascii="宋体" w:hAnsi="宋体" w:eastAsia="宋体"/>
        </w:rPr>
      </w:pPr>
    </w:p>
    <w:p w14:paraId="32786D39">
      <w:pPr>
        <w:ind w:firstLine="883"/>
        <w:rPr>
          <w:rFonts w:ascii="宋体" w:hAnsi="宋体" w:eastAsia="宋体"/>
          <w:b/>
          <w:sz w:val="44"/>
          <w:szCs w:val="44"/>
        </w:rPr>
      </w:pPr>
    </w:p>
    <w:p w14:paraId="1EA2F3CE">
      <w:pPr>
        <w:ind w:firstLine="723"/>
        <w:jc w:val="center"/>
        <w:rPr>
          <w:rFonts w:ascii="宋体" w:hAnsi="宋体" w:eastAsia="宋体"/>
          <w:b/>
          <w:sz w:val="36"/>
          <w:szCs w:val="36"/>
        </w:rPr>
      </w:pPr>
      <w:r>
        <w:rPr>
          <w:rFonts w:hint="eastAsia" w:ascii="宋体" w:hAnsi="宋体" w:eastAsia="宋体"/>
          <w:b/>
          <w:sz w:val="36"/>
          <w:szCs w:val="36"/>
        </w:rPr>
        <w:t>曲靖宸亮建材有限公司</w:t>
      </w:r>
    </w:p>
    <w:p w14:paraId="056581D7">
      <w:pPr>
        <w:ind w:firstLine="723"/>
        <w:jc w:val="center"/>
        <w:rPr>
          <w:rFonts w:ascii="宋体" w:hAnsi="宋体" w:eastAsia="宋体"/>
          <w:b/>
          <w:sz w:val="36"/>
          <w:szCs w:val="36"/>
        </w:rPr>
      </w:pPr>
      <w:r>
        <w:rPr>
          <w:rFonts w:hint="eastAsia" w:ascii="宋体" w:hAnsi="宋体" w:eastAsia="宋体"/>
          <w:b/>
          <w:sz w:val="36"/>
          <w:szCs w:val="36"/>
        </w:rPr>
        <w:t>二〇二一年七月</w:t>
      </w:r>
    </w:p>
    <w:p w14:paraId="43D1F3B3">
      <w:pPr>
        <w:spacing w:line="360" w:lineRule="auto"/>
        <w:ind w:firstLine="480" w:firstLineChars="200"/>
        <w:rPr>
          <w:rFonts w:ascii="宋体" w:hAnsi="宋体" w:eastAsia="宋体"/>
          <w:sz w:val="24"/>
          <w:szCs w:val="24"/>
        </w:rPr>
      </w:pPr>
    </w:p>
    <w:tbl>
      <w:tblPr>
        <w:tblStyle w:val="49"/>
        <w:tblpPr w:leftFromText="180" w:rightFromText="180" w:vertAnchor="text" w:horzAnchor="margin" w:tblpX="-468" w:tblpY="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214"/>
      </w:tblGrid>
      <w:tr w14:paraId="4DC8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675" w:type="dxa"/>
            <w:tcBorders>
              <w:top w:val="single" w:color="auto" w:sz="4" w:space="0"/>
              <w:left w:val="single" w:color="auto" w:sz="4" w:space="0"/>
              <w:bottom w:val="single" w:color="auto" w:sz="4" w:space="0"/>
              <w:right w:val="single" w:color="auto" w:sz="4" w:space="0"/>
            </w:tcBorders>
            <w:vAlign w:val="center"/>
          </w:tcPr>
          <w:p w14:paraId="0B7DC4E7">
            <w:pPr>
              <w:spacing w:line="500" w:lineRule="exact"/>
              <w:rPr>
                <w:rFonts w:ascii="宋体" w:hAnsi="宋体" w:eastAsia="宋体" w:cs="宋体"/>
                <w:b/>
                <w:bCs/>
                <w:sz w:val="24"/>
              </w:rPr>
            </w:pPr>
            <w:r>
              <w:rPr>
                <w:rFonts w:hint="eastAsia" w:ascii="宋体" w:hAnsi="宋体" w:eastAsia="宋体" w:cs="宋体"/>
                <w:b/>
                <w:bCs/>
                <w:sz w:val="24"/>
              </w:rPr>
              <w:t xml:space="preserve">                                                                                                                                                                                                                                                                                                                                                                                                                                                                                                                                                                                                                                                                                                                                                                                                                                                                                                                             </w:t>
            </w:r>
            <w:bookmarkStart w:id="20" w:name="_Toc179864990"/>
            <w:bookmarkStart w:id="21" w:name="_Toc180220050"/>
            <w:bookmarkStart w:id="22" w:name="_Toc188945427"/>
            <w:bookmarkStart w:id="23" w:name="_Toc188946019"/>
          </w:p>
          <w:p w14:paraId="3469ED41">
            <w:pPr>
              <w:spacing w:line="500" w:lineRule="exact"/>
              <w:jc w:val="center"/>
              <w:rPr>
                <w:rFonts w:ascii="宋体" w:hAnsi="宋体" w:eastAsia="宋体" w:cs="宋体"/>
                <w:sz w:val="24"/>
              </w:rPr>
            </w:pPr>
          </w:p>
          <w:p w14:paraId="628A4EAF">
            <w:pPr>
              <w:spacing w:line="500" w:lineRule="exact"/>
              <w:jc w:val="center"/>
              <w:rPr>
                <w:rFonts w:ascii="宋体" w:hAnsi="宋体" w:eastAsia="宋体" w:cs="宋体"/>
                <w:sz w:val="24"/>
              </w:rPr>
            </w:pPr>
          </w:p>
          <w:p w14:paraId="55C2E422">
            <w:pPr>
              <w:spacing w:line="500" w:lineRule="exact"/>
              <w:jc w:val="center"/>
              <w:rPr>
                <w:rFonts w:ascii="宋体" w:hAnsi="宋体" w:eastAsia="宋体" w:cs="宋体"/>
                <w:sz w:val="24"/>
              </w:rPr>
            </w:pPr>
          </w:p>
          <w:p w14:paraId="5EDDDD44">
            <w:pPr>
              <w:spacing w:line="500" w:lineRule="exact"/>
              <w:jc w:val="center"/>
              <w:rPr>
                <w:rFonts w:ascii="宋体" w:hAnsi="宋体" w:eastAsia="宋体" w:cs="宋体"/>
                <w:sz w:val="24"/>
              </w:rPr>
            </w:pPr>
          </w:p>
          <w:p w14:paraId="2794AA4A">
            <w:pPr>
              <w:spacing w:line="500" w:lineRule="exact"/>
              <w:jc w:val="center"/>
              <w:rPr>
                <w:rFonts w:ascii="宋体" w:hAnsi="宋体" w:eastAsia="宋体" w:cs="宋体"/>
                <w:sz w:val="24"/>
              </w:rPr>
            </w:pPr>
          </w:p>
          <w:p w14:paraId="7F4DCE49">
            <w:pPr>
              <w:spacing w:line="500" w:lineRule="exact"/>
              <w:jc w:val="center"/>
              <w:rPr>
                <w:rFonts w:ascii="宋体" w:hAnsi="宋体" w:eastAsia="宋体" w:cs="宋体"/>
                <w:sz w:val="24"/>
              </w:rPr>
            </w:pPr>
          </w:p>
          <w:p w14:paraId="5EA84A71">
            <w:pPr>
              <w:spacing w:line="500" w:lineRule="exact"/>
              <w:jc w:val="center"/>
              <w:rPr>
                <w:rFonts w:ascii="宋体" w:hAnsi="宋体" w:eastAsia="宋体" w:cs="宋体"/>
                <w:sz w:val="24"/>
              </w:rPr>
            </w:pPr>
            <w:r>
              <w:rPr>
                <w:rFonts w:hint="eastAsia" w:ascii="宋体" w:hAnsi="宋体" w:eastAsia="宋体" w:cs="宋体"/>
                <w:sz w:val="24"/>
              </w:rPr>
              <w:t>专</w:t>
            </w:r>
          </w:p>
          <w:p w14:paraId="437E9B86">
            <w:pPr>
              <w:spacing w:line="500" w:lineRule="exact"/>
              <w:jc w:val="center"/>
              <w:rPr>
                <w:rFonts w:ascii="宋体" w:hAnsi="宋体" w:eastAsia="宋体" w:cs="宋体"/>
                <w:sz w:val="24"/>
              </w:rPr>
            </w:pPr>
          </w:p>
          <w:p w14:paraId="466C8A9A">
            <w:pPr>
              <w:spacing w:line="500" w:lineRule="exact"/>
              <w:jc w:val="center"/>
              <w:rPr>
                <w:rFonts w:ascii="宋体" w:hAnsi="宋体" w:eastAsia="宋体" w:cs="宋体"/>
                <w:sz w:val="24"/>
              </w:rPr>
            </w:pPr>
            <w:r>
              <w:rPr>
                <w:rFonts w:hint="eastAsia" w:ascii="宋体" w:hAnsi="宋体" w:eastAsia="宋体" w:cs="宋体"/>
                <w:sz w:val="24"/>
              </w:rPr>
              <w:t>家</w:t>
            </w:r>
          </w:p>
          <w:p w14:paraId="2FE8141C">
            <w:pPr>
              <w:spacing w:line="500" w:lineRule="exact"/>
              <w:jc w:val="center"/>
              <w:rPr>
                <w:rFonts w:ascii="宋体" w:hAnsi="宋体" w:eastAsia="宋体" w:cs="宋体"/>
                <w:sz w:val="24"/>
              </w:rPr>
            </w:pPr>
          </w:p>
          <w:p w14:paraId="2876797A">
            <w:pPr>
              <w:spacing w:line="500" w:lineRule="exact"/>
              <w:jc w:val="center"/>
              <w:rPr>
                <w:rFonts w:ascii="宋体" w:hAnsi="宋体" w:eastAsia="宋体" w:cs="宋体"/>
                <w:sz w:val="24"/>
              </w:rPr>
            </w:pPr>
            <w:r>
              <w:rPr>
                <w:rFonts w:hint="eastAsia" w:ascii="宋体" w:hAnsi="宋体" w:eastAsia="宋体" w:cs="宋体"/>
                <w:sz w:val="24"/>
              </w:rPr>
              <w:t>评</w:t>
            </w:r>
          </w:p>
          <w:p w14:paraId="7A146679">
            <w:pPr>
              <w:spacing w:line="500" w:lineRule="exact"/>
              <w:jc w:val="center"/>
              <w:rPr>
                <w:rFonts w:ascii="宋体" w:hAnsi="宋体" w:eastAsia="宋体" w:cs="宋体"/>
                <w:sz w:val="24"/>
              </w:rPr>
            </w:pPr>
          </w:p>
          <w:p w14:paraId="346B3428">
            <w:pPr>
              <w:spacing w:line="500" w:lineRule="exact"/>
              <w:jc w:val="center"/>
              <w:rPr>
                <w:rFonts w:ascii="宋体" w:hAnsi="宋体" w:eastAsia="宋体" w:cs="宋体"/>
                <w:sz w:val="24"/>
              </w:rPr>
            </w:pPr>
            <w:r>
              <w:rPr>
                <w:rFonts w:hint="eastAsia" w:ascii="宋体" w:hAnsi="宋体" w:eastAsia="宋体" w:cs="宋体"/>
                <w:sz w:val="24"/>
              </w:rPr>
              <w:t>审</w:t>
            </w:r>
          </w:p>
          <w:p w14:paraId="7E03C5CF">
            <w:pPr>
              <w:spacing w:line="500" w:lineRule="exact"/>
              <w:jc w:val="center"/>
              <w:rPr>
                <w:rFonts w:ascii="宋体" w:hAnsi="宋体" w:eastAsia="宋体" w:cs="宋体"/>
                <w:sz w:val="24"/>
              </w:rPr>
            </w:pPr>
          </w:p>
          <w:p w14:paraId="7079D25E">
            <w:pPr>
              <w:spacing w:line="500" w:lineRule="exact"/>
              <w:jc w:val="center"/>
              <w:rPr>
                <w:rFonts w:ascii="宋体" w:hAnsi="宋体" w:eastAsia="宋体" w:cs="宋体"/>
                <w:sz w:val="24"/>
              </w:rPr>
            </w:pPr>
            <w:r>
              <w:rPr>
                <w:rFonts w:hint="eastAsia" w:ascii="宋体" w:hAnsi="宋体" w:eastAsia="宋体" w:cs="宋体"/>
                <w:sz w:val="24"/>
              </w:rPr>
              <w:t>意</w:t>
            </w:r>
          </w:p>
          <w:p w14:paraId="0A043294">
            <w:pPr>
              <w:spacing w:line="500" w:lineRule="exact"/>
              <w:jc w:val="center"/>
              <w:rPr>
                <w:rFonts w:ascii="宋体" w:hAnsi="宋体" w:eastAsia="宋体" w:cs="宋体"/>
                <w:sz w:val="24"/>
              </w:rPr>
            </w:pPr>
          </w:p>
          <w:p w14:paraId="495B793F">
            <w:pPr>
              <w:spacing w:line="500" w:lineRule="exact"/>
              <w:jc w:val="center"/>
              <w:rPr>
                <w:rFonts w:ascii="宋体" w:hAnsi="宋体" w:eastAsia="宋体" w:cs="宋体"/>
                <w:sz w:val="24"/>
              </w:rPr>
            </w:pPr>
            <w:r>
              <w:rPr>
                <w:rFonts w:hint="eastAsia" w:ascii="宋体" w:hAnsi="宋体" w:eastAsia="宋体" w:cs="宋体"/>
                <w:sz w:val="24"/>
              </w:rPr>
              <w:t>见</w:t>
            </w:r>
          </w:p>
          <w:p w14:paraId="01415529">
            <w:pPr>
              <w:spacing w:line="500" w:lineRule="exact"/>
              <w:jc w:val="center"/>
              <w:rPr>
                <w:rFonts w:ascii="宋体" w:hAnsi="宋体" w:eastAsia="宋体" w:cs="宋体"/>
                <w:sz w:val="24"/>
              </w:rPr>
            </w:pPr>
          </w:p>
          <w:p w14:paraId="2AB3FF89">
            <w:pPr>
              <w:spacing w:line="500" w:lineRule="exact"/>
              <w:jc w:val="center"/>
              <w:rPr>
                <w:rFonts w:ascii="宋体" w:hAnsi="宋体" w:eastAsia="宋体" w:cs="宋体"/>
                <w:sz w:val="24"/>
              </w:rPr>
            </w:pPr>
          </w:p>
          <w:p w14:paraId="4DBFE454">
            <w:pPr>
              <w:spacing w:line="500" w:lineRule="exact"/>
              <w:jc w:val="center"/>
              <w:rPr>
                <w:rFonts w:ascii="宋体" w:hAnsi="宋体" w:eastAsia="宋体" w:cs="宋体"/>
                <w:sz w:val="24"/>
              </w:rPr>
            </w:pPr>
          </w:p>
          <w:p w14:paraId="29FF7A59">
            <w:pPr>
              <w:spacing w:line="500" w:lineRule="exact"/>
              <w:jc w:val="center"/>
              <w:rPr>
                <w:rFonts w:ascii="宋体" w:hAnsi="宋体" w:eastAsia="宋体" w:cs="宋体"/>
                <w:sz w:val="24"/>
              </w:rPr>
            </w:pPr>
          </w:p>
          <w:p w14:paraId="2ACA6626">
            <w:pPr>
              <w:spacing w:line="500" w:lineRule="exact"/>
              <w:jc w:val="center"/>
              <w:rPr>
                <w:rFonts w:ascii="宋体" w:hAnsi="宋体" w:eastAsia="宋体" w:cs="宋体"/>
                <w:sz w:val="24"/>
              </w:rPr>
            </w:pPr>
          </w:p>
          <w:p w14:paraId="73072E31">
            <w:pPr>
              <w:spacing w:line="500" w:lineRule="exact"/>
              <w:jc w:val="center"/>
              <w:rPr>
                <w:rFonts w:ascii="宋体" w:hAnsi="宋体" w:eastAsia="宋体" w:cs="宋体"/>
                <w:sz w:val="24"/>
              </w:rPr>
            </w:pPr>
          </w:p>
          <w:p w14:paraId="1B3D406A">
            <w:pPr>
              <w:spacing w:line="500" w:lineRule="exact"/>
              <w:jc w:val="center"/>
              <w:rPr>
                <w:rFonts w:ascii="宋体" w:hAnsi="宋体" w:eastAsia="宋体" w:cs="宋体"/>
                <w:sz w:val="24"/>
              </w:rPr>
            </w:pPr>
          </w:p>
          <w:p w14:paraId="62402040">
            <w:pPr>
              <w:spacing w:line="500" w:lineRule="exact"/>
              <w:jc w:val="center"/>
              <w:rPr>
                <w:rFonts w:ascii="宋体" w:hAnsi="宋体" w:eastAsia="宋体" w:cs="宋体"/>
                <w:sz w:val="24"/>
              </w:rPr>
            </w:pPr>
          </w:p>
          <w:p w14:paraId="7D770F8C">
            <w:pPr>
              <w:spacing w:line="500" w:lineRule="exact"/>
              <w:jc w:val="center"/>
              <w:rPr>
                <w:rFonts w:ascii="宋体" w:hAnsi="宋体" w:eastAsia="宋体" w:cs="宋体"/>
                <w:sz w:val="24"/>
              </w:rPr>
            </w:pPr>
          </w:p>
          <w:p w14:paraId="257C73D7">
            <w:pPr>
              <w:spacing w:line="500" w:lineRule="exact"/>
              <w:jc w:val="center"/>
              <w:rPr>
                <w:rFonts w:ascii="宋体" w:hAnsi="宋体" w:eastAsia="宋体" w:cs="宋体"/>
                <w:sz w:val="24"/>
              </w:rPr>
            </w:pPr>
          </w:p>
          <w:p w14:paraId="3450D8AC">
            <w:pPr>
              <w:spacing w:line="500" w:lineRule="exact"/>
              <w:jc w:val="center"/>
              <w:rPr>
                <w:rFonts w:ascii="宋体" w:hAnsi="宋体" w:eastAsia="宋体" w:cs="宋体"/>
                <w:sz w:val="24"/>
              </w:rPr>
            </w:pPr>
          </w:p>
          <w:p w14:paraId="0A0D1CFC">
            <w:pPr>
              <w:spacing w:line="500" w:lineRule="exact"/>
              <w:jc w:val="center"/>
              <w:rPr>
                <w:rFonts w:ascii="宋体" w:hAnsi="宋体" w:eastAsia="宋体" w:cs="宋体"/>
                <w:sz w:val="24"/>
              </w:rPr>
            </w:pPr>
          </w:p>
          <w:p w14:paraId="42912D17">
            <w:pPr>
              <w:spacing w:line="500" w:lineRule="exact"/>
              <w:jc w:val="center"/>
              <w:rPr>
                <w:rFonts w:ascii="宋体" w:hAnsi="宋体" w:eastAsia="宋体" w:cs="宋体"/>
                <w:sz w:val="24"/>
              </w:rPr>
            </w:pPr>
          </w:p>
          <w:p w14:paraId="407682C8">
            <w:pPr>
              <w:spacing w:line="500" w:lineRule="exact"/>
              <w:jc w:val="center"/>
              <w:rPr>
                <w:rFonts w:ascii="宋体" w:hAnsi="宋体" w:eastAsia="宋体" w:cs="宋体"/>
                <w:sz w:val="24"/>
              </w:rPr>
            </w:pPr>
          </w:p>
          <w:p w14:paraId="15C4A61D">
            <w:pPr>
              <w:spacing w:line="500" w:lineRule="exact"/>
              <w:jc w:val="center"/>
              <w:rPr>
                <w:rFonts w:ascii="宋体" w:hAnsi="宋体" w:eastAsia="宋体" w:cs="宋体"/>
                <w:sz w:val="24"/>
              </w:rPr>
            </w:pPr>
          </w:p>
          <w:p w14:paraId="494AA60A">
            <w:pPr>
              <w:spacing w:line="500" w:lineRule="exact"/>
              <w:jc w:val="center"/>
              <w:rPr>
                <w:rFonts w:ascii="宋体" w:hAnsi="宋体" w:eastAsia="宋体" w:cs="宋体"/>
                <w:sz w:val="24"/>
              </w:rPr>
            </w:pPr>
          </w:p>
          <w:p w14:paraId="0F9BFD5F">
            <w:pPr>
              <w:spacing w:line="500" w:lineRule="exact"/>
              <w:jc w:val="center"/>
              <w:rPr>
                <w:rFonts w:ascii="宋体" w:hAnsi="宋体" w:eastAsia="宋体" w:cs="宋体"/>
                <w:sz w:val="24"/>
              </w:rPr>
            </w:pPr>
          </w:p>
          <w:p w14:paraId="2D7E8665">
            <w:pPr>
              <w:spacing w:line="500" w:lineRule="exact"/>
              <w:jc w:val="center"/>
              <w:rPr>
                <w:rFonts w:ascii="宋体" w:hAnsi="宋体" w:eastAsia="宋体" w:cs="宋体"/>
                <w:sz w:val="24"/>
              </w:rPr>
            </w:pPr>
          </w:p>
          <w:p w14:paraId="6534D435">
            <w:pPr>
              <w:spacing w:line="500" w:lineRule="exact"/>
              <w:jc w:val="center"/>
              <w:rPr>
                <w:rFonts w:ascii="宋体" w:hAnsi="宋体" w:eastAsia="宋体" w:cs="宋体"/>
                <w:sz w:val="24"/>
              </w:rPr>
            </w:pPr>
            <w:r>
              <w:rPr>
                <w:rFonts w:hint="eastAsia" w:ascii="宋体" w:hAnsi="宋体" w:eastAsia="宋体" w:cs="宋体"/>
                <w:sz w:val="24"/>
              </w:rPr>
              <w:t>专</w:t>
            </w:r>
          </w:p>
          <w:p w14:paraId="22BBBAB0">
            <w:pPr>
              <w:spacing w:line="500" w:lineRule="exact"/>
              <w:jc w:val="center"/>
              <w:rPr>
                <w:rFonts w:ascii="宋体" w:hAnsi="宋体" w:eastAsia="宋体" w:cs="宋体"/>
                <w:sz w:val="24"/>
              </w:rPr>
            </w:pPr>
          </w:p>
          <w:p w14:paraId="54CFE19C">
            <w:pPr>
              <w:spacing w:line="500" w:lineRule="exact"/>
              <w:jc w:val="center"/>
              <w:rPr>
                <w:rFonts w:ascii="宋体" w:hAnsi="宋体" w:eastAsia="宋体" w:cs="宋体"/>
                <w:sz w:val="24"/>
              </w:rPr>
            </w:pPr>
            <w:r>
              <w:rPr>
                <w:rFonts w:hint="eastAsia" w:ascii="宋体" w:hAnsi="宋体" w:eastAsia="宋体" w:cs="宋体"/>
                <w:sz w:val="24"/>
              </w:rPr>
              <w:t>家</w:t>
            </w:r>
          </w:p>
          <w:p w14:paraId="7D16BAF0">
            <w:pPr>
              <w:spacing w:line="500" w:lineRule="exact"/>
              <w:jc w:val="center"/>
              <w:rPr>
                <w:rFonts w:ascii="宋体" w:hAnsi="宋体" w:eastAsia="宋体" w:cs="宋体"/>
                <w:sz w:val="24"/>
              </w:rPr>
            </w:pPr>
          </w:p>
          <w:p w14:paraId="77C280CF">
            <w:pPr>
              <w:spacing w:line="500" w:lineRule="exact"/>
              <w:jc w:val="center"/>
              <w:rPr>
                <w:rFonts w:ascii="宋体" w:hAnsi="宋体" w:eastAsia="宋体" w:cs="宋体"/>
                <w:sz w:val="24"/>
              </w:rPr>
            </w:pPr>
            <w:r>
              <w:rPr>
                <w:rFonts w:hint="eastAsia" w:ascii="宋体" w:hAnsi="宋体" w:eastAsia="宋体" w:cs="宋体"/>
                <w:sz w:val="24"/>
              </w:rPr>
              <w:t>评</w:t>
            </w:r>
          </w:p>
          <w:p w14:paraId="02713733">
            <w:pPr>
              <w:spacing w:line="500" w:lineRule="exact"/>
              <w:jc w:val="center"/>
              <w:rPr>
                <w:rFonts w:ascii="宋体" w:hAnsi="宋体" w:eastAsia="宋体" w:cs="宋体"/>
                <w:sz w:val="24"/>
              </w:rPr>
            </w:pPr>
          </w:p>
          <w:p w14:paraId="2EE2C361">
            <w:pPr>
              <w:spacing w:line="500" w:lineRule="exact"/>
              <w:jc w:val="center"/>
              <w:rPr>
                <w:rFonts w:ascii="宋体" w:hAnsi="宋体" w:eastAsia="宋体" w:cs="宋体"/>
                <w:sz w:val="24"/>
              </w:rPr>
            </w:pPr>
            <w:r>
              <w:rPr>
                <w:rFonts w:hint="eastAsia" w:ascii="宋体" w:hAnsi="宋体" w:eastAsia="宋体" w:cs="宋体"/>
                <w:sz w:val="24"/>
              </w:rPr>
              <w:t>审</w:t>
            </w:r>
          </w:p>
          <w:p w14:paraId="2598B363">
            <w:pPr>
              <w:spacing w:line="500" w:lineRule="exact"/>
              <w:jc w:val="center"/>
              <w:rPr>
                <w:rFonts w:ascii="宋体" w:hAnsi="宋体" w:eastAsia="宋体" w:cs="宋体"/>
                <w:sz w:val="24"/>
              </w:rPr>
            </w:pPr>
          </w:p>
          <w:p w14:paraId="24F6C10F">
            <w:pPr>
              <w:spacing w:line="500" w:lineRule="exact"/>
              <w:jc w:val="center"/>
              <w:rPr>
                <w:rFonts w:ascii="宋体" w:hAnsi="宋体" w:eastAsia="宋体" w:cs="宋体"/>
                <w:sz w:val="24"/>
              </w:rPr>
            </w:pPr>
            <w:r>
              <w:rPr>
                <w:rFonts w:hint="eastAsia" w:ascii="宋体" w:hAnsi="宋体" w:eastAsia="宋体" w:cs="宋体"/>
                <w:sz w:val="24"/>
              </w:rPr>
              <w:t>意</w:t>
            </w:r>
          </w:p>
          <w:p w14:paraId="1C5AA960">
            <w:pPr>
              <w:spacing w:line="500" w:lineRule="exact"/>
              <w:jc w:val="center"/>
              <w:rPr>
                <w:rFonts w:ascii="宋体" w:hAnsi="宋体" w:eastAsia="宋体" w:cs="宋体"/>
                <w:sz w:val="24"/>
              </w:rPr>
            </w:pPr>
          </w:p>
          <w:p w14:paraId="39176CF4">
            <w:pPr>
              <w:spacing w:line="500" w:lineRule="exact"/>
              <w:jc w:val="center"/>
              <w:rPr>
                <w:rFonts w:ascii="宋体" w:hAnsi="宋体" w:eastAsia="宋体" w:cs="宋体"/>
                <w:sz w:val="24"/>
              </w:rPr>
            </w:pPr>
            <w:r>
              <w:rPr>
                <w:rFonts w:hint="eastAsia" w:ascii="宋体" w:hAnsi="宋体" w:eastAsia="宋体" w:cs="宋体"/>
                <w:sz w:val="24"/>
              </w:rPr>
              <w:t>见</w:t>
            </w:r>
          </w:p>
          <w:p w14:paraId="3E015875">
            <w:pPr>
              <w:spacing w:line="500" w:lineRule="exact"/>
              <w:jc w:val="center"/>
              <w:rPr>
                <w:rFonts w:ascii="宋体" w:hAnsi="宋体" w:eastAsia="宋体" w:cs="宋体"/>
                <w:sz w:val="24"/>
              </w:rPr>
            </w:pPr>
          </w:p>
          <w:p w14:paraId="0A154FE3">
            <w:pPr>
              <w:spacing w:line="500" w:lineRule="exact"/>
              <w:jc w:val="center"/>
              <w:rPr>
                <w:rFonts w:ascii="宋体" w:hAnsi="宋体" w:eastAsia="宋体" w:cs="宋体"/>
                <w:sz w:val="24"/>
              </w:rPr>
            </w:pPr>
          </w:p>
          <w:p w14:paraId="117A367C">
            <w:pPr>
              <w:spacing w:line="500" w:lineRule="exact"/>
              <w:jc w:val="center"/>
              <w:rPr>
                <w:rFonts w:ascii="宋体" w:hAnsi="宋体" w:eastAsia="宋体" w:cs="宋体"/>
                <w:sz w:val="24"/>
              </w:rPr>
            </w:pPr>
          </w:p>
          <w:p w14:paraId="6E35E432">
            <w:pPr>
              <w:spacing w:line="500" w:lineRule="exact"/>
              <w:jc w:val="center"/>
              <w:rPr>
                <w:rFonts w:ascii="宋体" w:hAnsi="宋体" w:eastAsia="宋体" w:cs="宋体"/>
                <w:sz w:val="24"/>
              </w:rPr>
            </w:pPr>
          </w:p>
          <w:p w14:paraId="2013365A">
            <w:pPr>
              <w:spacing w:line="500" w:lineRule="exact"/>
              <w:jc w:val="center"/>
              <w:rPr>
                <w:rFonts w:ascii="宋体" w:hAnsi="宋体" w:eastAsia="宋体" w:cs="宋体"/>
                <w:sz w:val="24"/>
              </w:rPr>
            </w:pPr>
          </w:p>
          <w:p w14:paraId="38AEBDD0">
            <w:pPr>
              <w:spacing w:line="500" w:lineRule="exact"/>
              <w:jc w:val="center"/>
              <w:rPr>
                <w:rFonts w:ascii="宋体" w:hAnsi="宋体" w:eastAsia="宋体" w:cs="宋体"/>
                <w:sz w:val="24"/>
              </w:rPr>
            </w:pPr>
          </w:p>
          <w:p w14:paraId="14268C58">
            <w:pPr>
              <w:spacing w:line="500" w:lineRule="exact"/>
              <w:jc w:val="center"/>
              <w:rPr>
                <w:rFonts w:ascii="宋体" w:hAnsi="宋体" w:eastAsia="宋体" w:cs="宋体"/>
                <w:sz w:val="24"/>
              </w:rPr>
            </w:pPr>
          </w:p>
          <w:p w14:paraId="414E0E23">
            <w:pPr>
              <w:spacing w:line="500" w:lineRule="exact"/>
              <w:jc w:val="center"/>
              <w:rPr>
                <w:rFonts w:ascii="宋体" w:hAnsi="宋体" w:eastAsia="宋体" w:cs="宋体"/>
                <w:sz w:val="24"/>
              </w:rPr>
            </w:pPr>
          </w:p>
          <w:p w14:paraId="6200EE91">
            <w:pPr>
              <w:spacing w:line="500" w:lineRule="exact"/>
              <w:jc w:val="center"/>
              <w:rPr>
                <w:rFonts w:ascii="宋体" w:hAnsi="宋体" w:eastAsia="宋体" w:cs="宋体"/>
                <w:sz w:val="24"/>
              </w:rPr>
            </w:pPr>
          </w:p>
          <w:p w14:paraId="0A5E6A3F">
            <w:pPr>
              <w:spacing w:line="500" w:lineRule="exact"/>
              <w:jc w:val="center"/>
              <w:rPr>
                <w:rFonts w:ascii="宋体" w:hAnsi="宋体" w:eastAsia="宋体" w:cs="宋体"/>
                <w:sz w:val="24"/>
              </w:rPr>
            </w:pPr>
          </w:p>
          <w:p w14:paraId="5EF3F7F4">
            <w:pPr>
              <w:spacing w:line="500" w:lineRule="exact"/>
              <w:jc w:val="center"/>
              <w:rPr>
                <w:rFonts w:ascii="宋体" w:hAnsi="宋体" w:eastAsia="宋体" w:cs="宋体"/>
                <w:sz w:val="24"/>
              </w:rPr>
            </w:pPr>
          </w:p>
          <w:p w14:paraId="631AD9A6">
            <w:pPr>
              <w:spacing w:line="500" w:lineRule="exact"/>
              <w:jc w:val="center"/>
              <w:rPr>
                <w:rFonts w:ascii="宋体" w:hAnsi="宋体" w:eastAsia="宋体" w:cs="宋体"/>
                <w:sz w:val="24"/>
              </w:rPr>
            </w:pPr>
          </w:p>
          <w:p w14:paraId="0586C1EA">
            <w:pPr>
              <w:spacing w:line="500" w:lineRule="exact"/>
              <w:jc w:val="center"/>
              <w:rPr>
                <w:rFonts w:ascii="宋体" w:hAnsi="宋体" w:eastAsia="宋体" w:cs="宋体"/>
                <w:sz w:val="24"/>
              </w:rPr>
            </w:pPr>
          </w:p>
          <w:p w14:paraId="12904A71">
            <w:pPr>
              <w:spacing w:line="500" w:lineRule="exact"/>
              <w:jc w:val="center"/>
              <w:rPr>
                <w:rFonts w:ascii="宋体" w:hAnsi="宋体" w:eastAsia="宋体" w:cs="宋体"/>
                <w:sz w:val="24"/>
              </w:rPr>
            </w:pPr>
          </w:p>
          <w:p w14:paraId="39AC3E0B">
            <w:pPr>
              <w:spacing w:line="500" w:lineRule="exact"/>
              <w:jc w:val="center"/>
              <w:rPr>
                <w:rFonts w:ascii="宋体" w:hAnsi="宋体" w:eastAsia="宋体" w:cs="宋体"/>
                <w:sz w:val="24"/>
              </w:rPr>
            </w:pPr>
          </w:p>
          <w:p w14:paraId="51676BEA">
            <w:pPr>
              <w:spacing w:line="500" w:lineRule="exact"/>
              <w:jc w:val="center"/>
              <w:rPr>
                <w:rFonts w:ascii="宋体" w:hAnsi="宋体" w:eastAsia="宋体" w:cs="宋体"/>
                <w:sz w:val="24"/>
              </w:rPr>
            </w:pPr>
          </w:p>
          <w:p w14:paraId="7CFB983D">
            <w:pPr>
              <w:spacing w:line="500" w:lineRule="exact"/>
              <w:jc w:val="center"/>
              <w:rPr>
                <w:rFonts w:ascii="宋体" w:hAnsi="宋体" w:eastAsia="宋体" w:cs="宋体"/>
                <w:sz w:val="24"/>
              </w:rPr>
            </w:pPr>
          </w:p>
          <w:p w14:paraId="36C14D36">
            <w:pPr>
              <w:spacing w:line="500" w:lineRule="exact"/>
              <w:jc w:val="center"/>
              <w:rPr>
                <w:rFonts w:ascii="宋体" w:hAnsi="宋体" w:eastAsia="宋体" w:cs="宋体"/>
                <w:sz w:val="24"/>
              </w:rPr>
            </w:pPr>
          </w:p>
          <w:p w14:paraId="7C0034B3">
            <w:pPr>
              <w:spacing w:line="500" w:lineRule="exact"/>
              <w:jc w:val="center"/>
              <w:rPr>
                <w:rFonts w:ascii="宋体" w:hAnsi="宋体" w:eastAsia="宋体" w:cs="宋体"/>
                <w:sz w:val="24"/>
              </w:rPr>
            </w:pPr>
            <w:r>
              <w:rPr>
                <w:rFonts w:hint="eastAsia" w:ascii="宋体" w:hAnsi="宋体" w:eastAsia="宋体" w:cs="宋体"/>
                <w:sz w:val="24"/>
              </w:rPr>
              <w:t>专</w:t>
            </w:r>
          </w:p>
          <w:p w14:paraId="37DE9FDF">
            <w:pPr>
              <w:spacing w:line="500" w:lineRule="exact"/>
              <w:jc w:val="center"/>
              <w:rPr>
                <w:rFonts w:ascii="宋体" w:hAnsi="宋体" w:eastAsia="宋体" w:cs="宋体"/>
                <w:sz w:val="24"/>
              </w:rPr>
            </w:pPr>
          </w:p>
          <w:p w14:paraId="094962BC">
            <w:pPr>
              <w:spacing w:line="500" w:lineRule="exact"/>
              <w:jc w:val="center"/>
              <w:rPr>
                <w:rFonts w:ascii="宋体" w:hAnsi="宋体" w:eastAsia="宋体" w:cs="宋体"/>
                <w:sz w:val="24"/>
              </w:rPr>
            </w:pPr>
            <w:r>
              <w:rPr>
                <w:rFonts w:hint="eastAsia" w:ascii="宋体" w:hAnsi="宋体" w:eastAsia="宋体" w:cs="宋体"/>
                <w:sz w:val="24"/>
              </w:rPr>
              <w:t>家</w:t>
            </w:r>
          </w:p>
          <w:p w14:paraId="1C5F32F0">
            <w:pPr>
              <w:spacing w:line="500" w:lineRule="exact"/>
              <w:jc w:val="center"/>
              <w:rPr>
                <w:rFonts w:ascii="宋体" w:hAnsi="宋体" w:eastAsia="宋体" w:cs="宋体"/>
                <w:sz w:val="24"/>
              </w:rPr>
            </w:pPr>
          </w:p>
          <w:p w14:paraId="16CF6C12">
            <w:pPr>
              <w:spacing w:line="500" w:lineRule="exact"/>
              <w:jc w:val="center"/>
              <w:rPr>
                <w:rFonts w:ascii="宋体" w:hAnsi="宋体" w:eastAsia="宋体" w:cs="宋体"/>
                <w:sz w:val="24"/>
              </w:rPr>
            </w:pPr>
            <w:r>
              <w:rPr>
                <w:rFonts w:hint="eastAsia" w:ascii="宋体" w:hAnsi="宋体" w:eastAsia="宋体" w:cs="宋体"/>
                <w:sz w:val="24"/>
              </w:rPr>
              <w:t>评</w:t>
            </w:r>
          </w:p>
          <w:p w14:paraId="13DF4510">
            <w:pPr>
              <w:spacing w:line="500" w:lineRule="exact"/>
              <w:jc w:val="center"/>
              <w:rPr>
                <w:rFonts w:ascii="宋体" w:hAnsi="宋体" w:eastAsia="宋体" w:cs="宋体"/>
                <w:sz w:val="24"/>
              </w:rPr>
            </w:pPr>
          </w:p>
          <w:p w14:paraId="4EBDCB94">
            <w:pPr>
              <w:spacing w:line="500" w:lineRule="exact"/>
              <w:jc w:val="center"/>
              <w:rPr>
                <w:rFonts w:ascii="宋体" w:hAnsi="宋体" w:eastAsia="宋体" w:cs="宋体"/>
                <w:sz w:val="24"/>
              </w:rPr>
            </w:pPr>
            <w:r>
              <w:rPr>
                <w:rFonts w:hint="eastAsia" w:ascii="宋体" w:hAnsi="宋体" w:eastAsia="宋体" w:cs="宋体"/>
                <w:sz w:val="24"/>
              </w:rPr>
              <w:t>审</w:t>
            </w:r>
          </w:p>
          <w:p w14:paraId="07A6EB3D">
            <w:pPr>
              <w:spacing w:line="500" w:lineRule="exact"/>
              <w:jc w:val="center"/>
              <w:rPr>
                <w:rFonts w:ascii="宋体" w:hAnsi="宋体" w:eastAsia="宋体" w:cs="宋体"/>
                <w:sz w:val="24"/>
              </w:rPr>
            </w:pPr>
          </w:p>
          <w:p w14:paraId="2E7E152C">
            <w:pPr>
              <w:spacing w:line="500" w:lineRule="exact"/>
              <w:jc w:val="center"/>
              <w:rPr>
                <w:rFonts w:ascii="宋体" w:hAnsi="宋体" w:eastAsia="宋体" w:cs="宋体"/>
                <w:sz w:val="24"/>
              </w:rPr>
            </w:pPr>
            <w:r>
              <w:rPr>
                <w:rFonts w:hint="eastAsia" w:ascii="宋体" w:hAnsi="宋体" w:eastAsia="宋体" w:cs="宋体"/>
                <w:sz w:val="24"/>
              </w:rPr>
              <w:t>意</w:t>
            </w:r>
          </w:p>
          <w:p w14:paraId="6D853987">
            <w:pPr>
              <w:spacing w:line="500" w:lineRule="exact"/>
              <w:jc w:val="center"/>
              <w:rPr>
                <w:rFonts w:ascii="宋体" w:hAnsi="宋体" w:eastAsia="宋体" w:cs="宋体"/>
                <w:sz w:val="24"/>
              </w:rPr>
            </w:pPr>
          </w:p>
          <w:p w14:paraId="555BB084">
            <w:pPr>
              <w:spacing w:line="500" w:lineRule="exact"/>
              <w:jc w:val="center"/>
              <w:rPr>
                <w:rFonts w:ascii="宋体" w:hAnsi="宋体" w:eastAsia="宋体" w:cs="宋体"/>
                <w:sz w:val="24"/>
              </w:rPr>
            </w:pPr>
            <w:r>
              <w:rPr>
                <w:rFonts w:hint="eastAsia" w:ascii="宋体" w:hAnsi="宋体" w:eastAsia="宋体" w:cs="宋体"/>
                <w:sz w:val="24"/>
              </w:rPr>
              <w:t>见</w:t>
            </w:r>
          </w:p>
        </w:tc>
        <w:tc>
          <w:tcPr>
            <w:tcW w:w="9214" w:type="dxa"/>
            <w:tcBorders>
              <w:top w:val="single" w:color="auto" w:sz="4" w:space="0"/>
              <w:left w:val="single" w:color="auto" w:sz="4" w:space="0"/>
              <w:bottom w:val="single" w:color="auto" w:sz="4" w:space="0"/>
              <w:right w:val="single" w:color="auto" w:sz="4" w:space="0"/>
            </w:tcBorders>
          </w:tcPr>
          <w:p w14:paraId="3A5DA90B">
            <w:pPr>
              <w:spacing w:line="440" w:lineRule="exact"/>
              <w:ind w:firstLine="476" w:firstLineChars="200"/>
              <w:rPr>
                <w:rFonts w:ascii="宋体" w:hAnsi="宋体" w:eastAsia="宋体"/>
                <w:spacing w:val="-1"/>
                <w:sz w:val="24"/>
              </w:rPr>
            </w:pPr>
            <w:r>
              <w:rPr>
                <w:rFonts w:hint="eastAsia" w:ascii="宋体" w:hAnsi="宋体" w:eastAsia="宋体" w:cs="宋体"/>
                <w:spacing w:val="-1"/>
                <w:sz w:val="24"/>
              </w:rPr>
              <w:t>2021年7月27日，受曲靖市麒麟区自然资源局委托，云南中谦恒矿产勘查有限公司</w:t>
            </w:r>
            <w:r>
              <w:rPr>
                <w:rFonts w:hint="eastAsia" w:ascii="宋体" w:hAnsi="宋体" w:eastAsia="宋体"/>
                <w:spacing w:val="-1"/>
                <w:sz w:val="24"/>
              </w:rPr>
              <w:t>在曲靖组织专家对</w:t>
            </w:r>
            <w:r>
              <w:rPr>
                <w:rFonts w:hint="eastAsia" w:ascii="宋体" w:hAnsi="宋体" w:eastAsia="宋体"/>
                <w:color w:val="000000"/>
                <w:spacing w:val="-1"/>
                <w:sz w:val="24"/>
              </w:rPr>
              <w:t>曲靖市加能比地质工程勘察有限公司</w:t>
            </w:r>
            <w:r>
              <w:rPr>
                <w:rFonts w:hint="eastAsia" w:ascii="宋体" w:hAnsi="宋体" w:eastAsia="宋体"/>
                <w:spacing w:val="-1"/>
                <w:sz w:val="24"/>
              </w:rPr>
              <w:t>编制的《曲靖市麒麟区茨营镇红土墙采矿点石灰岩矿山地质环境保护与土地复垦方案》进行了评审。专家在会前认真审阅了《方案》及相关资料。与会专家听取编制单位的介绍，经会上提问、答疑、讨论基础上，认为《方案》基本达到技术规范要求，专家组合议后，形成以下评审意见：</w:t>
            </w:r>
          </w:p>
          <w:p w14:paraId="26310142">
            <w:pPr>
              <w:spacing w:line="440" w:lineRule="exact"/>
              <w:ind w:left="420" w:leftChars="200" w:firstLine="241" w:firstLineChars="100"/>
              <w:rPr>
                <w:rFonts w:ascii="宋体" w:hAnsi="宋体" w:eastAsia="宋体" w:cs="宋体"/>
                <w:b/>
                <w:sz w:val="24"/>
              </w:rPr>
            </w:pPr>
            <w:r>
              <w:rPr>
                <w:rFonts w:hint="eastAsia" w:ascii="宋体" w:hAnsi="宋体" w:eastAsia="宋体" w:cs="宋体"/>
                <w:b/>
                <w:sz w:val="24"/>
              </w:rPr>
              <w:t xml:space="preserve">一、项目基本情况 </w:t>
            </w:r>
          </w:p>
          <w:p w14:paraId="0D5046EB">
            <w:pPr>
              <w:spacing w:line="440" w:lineRule="exact"/>
              <w:ind w:firstLine="480" w:firstLineChars="200"/>
              <w:rPr>
                <w:rFonts w:ascii="宋体" w:hAnsi="宋体" w:eastAsia="宋体" w:cs="宋体"/>
                <w:sz w:val="24"/>
              </w:rPr>
            </w:pPr>
            <w:r>
              <w:rPr>
                <w:rFonts w:hint="eastAsia" w:ascii="宋体" w:hAnsi="宋体" w:eastAsia="宋体" w:cs="宋体"/>
                <w:sz w:val="24"/>
              </w:rPr>
              <w:t>曲靖市麒麟区茨营镇红土墙采矿点</w:t>
            </w:r>
            <w:r>
              <w:rPr>
                <w:rFonts w:ascii="宋体" w:hAnsi="宋体" w:eastAsia="宋体" w:cs="宋体"/>
                <w:sz w:val="24"/>
              </w:rPr>
              <w:t>位于</w:t>
            </w:r>
            <w:r>
              <w:rPr>
                <w:rFonts w:hint="eastAsia" w:ascii="宋体" w:hAnsi="宋体" w:eastAsia="宋体" w:cs="宋体"/>
                <w:sz w:val="24"/>
              </w:rPr>
              <w:t>曲靖主</w:t>
            </w:r>
            <w:r>
              <w:rPr>
                <w:rFonts w:ascii="宋体" w:hAnsi="宋体" w:eastAsia="宋体" w:cs="宋体"/>
                <w:sz w:val="24"/>
              </w:rPr>
              <w:t>城</w:t>
            </w:r>
            <w:r>
              <w:rPr>
                <w:rFonts w:hint="eastAsia" w:ascii="宋体" w:hAnsi="宋体" w:eastAsia="宋体" w:cs="宋体"/>
                <w:sz w:val="24"/>
              </w:rPr>
              <w:t>区134</w:t>
            </w:r>
            <w:r>
              <w:rPr>
                <w:rFonts w:ascii="宋体" w:hAnsi="宋体" w:eastAsia="宋体" w:cs="宋体"/>
                <w:sz w:val="24"/>
              </w:rPr>
              <w:t>°方向，平距约</w:t>
            </w:r>
            <w:r>
              <w:rPr>
                <w:rFonts w:hint="eastAsia" w:ascii="宋体" w:hAnsi="宋体" w:eastAsia="宋体" w:cs="宋体"/>
                <w:sz w:val="24"/>
              </w:rPr>
              <w:t>29.0千米</w:t>
            </w:r>
            <w:r>
              <w:rPr>
                <w:rFonts w:ascii="宋体" w:hAnsi="宋体" w:eastAsia="宋体" w:cs="宋体"/>
                <w:sz w:val="24"/>
              </w:rPr>
              <w:t>，行政区划属</w:t>
            </w:r>
            <w:r>
              <w:rPr>
                <w:rFonts w:hint="eastAsia" w:ascii="宋体" w:hAnsi="宋体" w:eastAsia="宋体" w:cs="宋体"/>
                <w:sz w:val="24"/>
              </w:rPr>
              <w:t>麒麟区茨营镇</w:t>
            </w:r>
            <w:r>
              <w:rPr>
                <w:rFonts w:ascii="宋体" w:hAnsi="宋体" w:eastAsia="宋体" w:cs="宋体"/>
                <w:sz w:val="24"/>
              </w:rPr>
              <w:t>管辖。矿区地理坐标为</w:t>
            </w:r>
            <w:r>
              <w:rPr>
                <w:rFonts w:hint="eastAsia" w:ascii="宋体" w:hAnsi="宋体" w:eastAsia="宋体" w:cs="宋体"/>
                <w:sz w:val="24"/>
              </w:rPr>
              <w:t>东经</w:t>
            </w:r>
            <w:r>
              <w:rPr>
                <w:rFonts w:hint="eastAsia" w:ascii="宋体" w:hAnsi="宋体" w:eastAsia="宋体"/>
                <w:sz w:val="24"/>
              </w:rPr>
              <w:t>104°00′10″～104°00′35″；北纬25°18′28″～25°18′44″</w:t>
            </w:r>
            <w:r>
              <w:rPr>
                <w:rFonts w:hint="eastAsia" w:ascii="宋体" w:hAnsi="宋体" w:eastAsia="宋体" w:cs="宋体"/>
                <w:sz w:val="24"/>
              </w:rPr>
              <w:t>。矿区面积为0.2720平方千米，开采标高2296米至2148米，生产规模为90万吨/年,属中型生产规模，采矿方式为露天开采。本次编制方案的目的是为办理采矿许可证登记手续。</w:t>
            </w:r>
          </w:p>
          <w:p w14:paraId="61642AC4">
            <w:pPr>
              <w:spacing w:line="440" w:lineRule="exact"/>
              <w:ind w:firstLine="602" w:firstLineChars="250"/>
              <w:rPr>
                <w:rFonts w:ascii="宋体" w:hAnsi="宋体" w:eastAsia="宋体" w:cs="宋体"/>
                <w:b/>
                <w:sz w:val="24"/>
              </w:rPr>
            </w:pPr>
            <w:r>
              <w:rPr>
                <w:rFonts w:hint="eastAsia" w:ascii="宋体" w:hAnsi="宋体" w:eastAsia="宋体" w:cs="宋体"/>
                <w:b/>
                <w:sz w:val="24"/>
              </w:rPr>
              <w:t>二、矿山地质环境保护与恢复治理部分</w:t>
            </w:r>
          </w:p>
          <w:p w14:paraId="02334F24">
            <w:pPr>
              <w:spacing w:line="440" w:lineRule="exact"/>
              <w:ind w:firstLine="480" w:firstLineChars="200"/>
              <w:rPr>
                <w:rFonts w:ascii="宋体" w:hAnsi="宋体" w:eastAsia="宋体" w:cs="宋体"/>
                <w:sz w:val="24"/>
              </w:rPr>
            </w:pPr>
            <w:r>
              <w:rPr>
                <w:rFonts w:hint="eastAsia" w:ascii="宋体" w:hAnsi="宋体" w:eastAsia="宋体" w:cs="宋体"/>
                <w:sz w:val="24"/>
              </w:rPr>
              <w:t>（一）评估区地质环境条件复杂程度为中等，评估区重要程度为重要区，生产建设规模属中型，据《云南省矿山地质环境保护与恢复治理方案编制实施细则》附录A的规定，确定本矿山地质环境影响评估的精度为一级，根据“云南省矿山地质灾害危险性评估技术要求（试行）表5-1”之规定，矿山地质灾害评估级别为三级；</w:t>
            </w:r>
            <w:r>
              <w:rPr>
                <w:rFonts w:hint="eastAsia" w:ascii="宋体" w:hAnsi="宋体" w:eastAsia="宋体"/>
                <w:sz w:val="24"/>
              </w:rPr>
              <w:t>评估区面积为1.04</w:t>
            </w:r>
            <w:r>
              <w:rPr>
                <w:rFonts w:hint="eastAsia" w:ascii="宋体" w:hAnsi="宋体" w:eastAsia="宋体" w:cs="宋体"/>
                <w:sz w:val="24"/>
              </w:rPr>
              <w:t>平方千米</w:t>
            </w:r>
            <w:r>
              <w:rPr>
                <w:rFonts w:hint="eastAsia" w:ascii="宋体" w:hAnsi="宋体" w:eastAsia="宋体"/>
                <w:sz w:val="24"/>
              </w:rPr>
              <w:t>，按</w:t>
            </w:r>
            <w:r>
              <w:rPr>
                <w:rFonts w:hint="eastAsia" w:ascii="宋体" w:hAnsi="宋体" w:eastAsia="宋体" w:cs="宋体"/>
                <w:sz w:val="24"/>
              </w:rPr>
              <w:t>一级开展矿山地质环境保护与治理恢复方案编制符合（DZ/T0223-2011）现行规定。</w:t>
            </w:r>
          </w:p>
          <w:p w14:paraId="33DB8F44">
            <w:pPr>
              <w:spacing w:line="440" w:lineRule="exact"/>
              <w:ind w:firstLine="523" w:firstLineChars="218"/>
              <w:rPr>
                <w:rFonts w:ascii="宋体" w:hAnsi="宋体" w:eastAsia="宋体" w:cs="宋体"/>
                <w:sz w:val="24"/>
              </w:rPr>
            </w:pPr>
            <w:r>
              <w:rPr>
                <w:rFonts w:hint="eastAsia" w:ascii="宋体" w:hAnsi="宋体" w:eastAsia="宋体" w:cs="宋体"/>
                <w:sz w:val="24"/>
              </w:rPr>
              <w:t>（二）《方案》按编制《规范》附录编写提纲要求进行，内容较为齐全，论述条理基本清楚，结论基本正确。附图、附件齐全，并通过了编制单位组织野外验收。基本符合编制《规范》要求。</w:t>
            </w:r>
          </w:p>
          <w:p w14:paraId="7725CA36">
            <w:pPr>
              <w:spacing w:line="440" w:lineRule="exact"/>
              <w:ind w:firstLine="523" w:firstLineChars="218"/>
              <w:rPr>
                <w:rFonts w:ascii="宋体" w:hAnsi="宋体" w:eastAsia="宋体" w:cs="宋体"/>
                <w:sz w:val="24"/>
              </w:rPr>
            </w:pPr>
            <w:r>
              <w:rPr>
                <w:rFonts w:hint="eastAsia" w:ascii="宋体" w:hAnsi="宋体" w:eastAsia="宋体" w:cs="宋体"/>
                <w:sz w:val="24"/>
              </w:rPr>
              <w:t>（三）《方案》中的现状评估基本符合实际，预测评估着重分析今后矿山开采诱发地质灾害的潜在威胁程度。并对含水层、地形地貌景观和土地资源等影响和破坏作了预测评估，矿山地质环境现状基本清楚，预测评估合理有据。</w:t>
            </w:r>
          </w:p>
          <w:p w14:paraId="370D5B79">
            <w:pPr>
              <w:spacing w:line="440" w:lineRule="exact"/>
              <w:ind w:firstLine="523" w:firstLineChars="218"/>
              <w:rPr>
                <w:rFonts w:ascii="宋体" w:hAnsi="宋体" w:eastAsia="宋体" w:cs="宋体"/>
                <w:sz w:val="24"/>
              </w:rPr>
            </w:pPr>
            <w:r>
              <w:rPr>
                <w:rFonts w:hint="eastAsia" w:ascii="宋体" w:hAnsi="宋体" w:eastAsia="宋体" w:cs="宋体"/>
                <w:sz w:val="24"/>
              </w:rPr>
              <w:t xml:space="preserve">（四）《方案》在现状评估、预测评估的基础上，考虑矿山地质环境问题，将评估区划分为重点防治区和一般防治区。对矿山地质环境保护与恢复治理原则、目标、任务、工程部署和地质环境监测等方面作了较为清楚的具体安排说明。 </w:t>
            </w:r>
          </w:p>
          <w:p w14:paraId="6814178E">
            <w:pPr>
              <w:spacing w:line="440" w:lineRule="exact"/>
              <w:ind w:firstLine="523" w:firstLineChars="218"/>
              <w:rPr>
                <w:rFonts w:ascii="宋体" w:hAnsi="宋体" w:eastAsia="宋体" w:cs="宋体"/>
                <w:sz w:val="24"/>
              </w:rPr>
            </w:pPr>
            <w:r>
              <w:rPr>
                <w:rFonts w:hint="eastAsia" w:ascii="宋体" w:hAnsi="宋体" w:eastAsia="宋体" w:cs="宋体"/>
                <w:sz w:val="24"/>
              </w:rPr>
              <w:t>（五）</w:t>
            </w:r>
            <w:r>
              <w:rPr>
                <w:rFonts w:hint="eastAsia" w:ascii="宋体" w:hAnsi="宋体" w:eastAsia="宋体"/>
                <w:color w:val="000000"/>
                <w:sz w:val="24"/>
              </w:rPr>
              <w:t>《方案》中矿山地</w:t>
            </w:r>
            <w:r>
              <w:rPr>
                <w:rFonts w:hint="eastAsia" w:ascii="宋体" w:hAnsi="宋体" w:eastAsia="宋体"/>
                <w:sz w:val="24"/>
              </w:rPr>
              <w:t>质环境恢复治理采取的工程措施、植物措施及监测措施基本</w:t>
            </w:r>
            <w:r>
              <w:rPr>
                <w:rFonts w:ascii="宋体" w:hAnsi="宋体" w:eastAsia="宋体"/>
                <w:sz w:val="24"/>
              </w:rPr>
              <w:t>可行</w:t>
            </w:r>
            <w:r>
              <w:rPr>
                <w:rFonts w:hint="eastAsia" w:ascii="宋体" w:hAnsi="宋体" w:eastAsia="宋体"/>
                <w:sz w:val="24"/>
              </w:rPr>
              <w:t>。方案编制年限为37</w:t>
            </w:r>
            <w:r>
              <w:rPr>
                <w:rFonts w:hint="eastAsia" w:ascii="宋体" w:hAnsi="宋体" w:eastAsia="宋体"/>
                <w:color w:val="000000"/>
                <w:sz w:val="24"/>
              </w:rPr>
              <w:t>年，方案</w:t>
            </w:r>
            <w:r>
              <w:rPr>
                <w:rFonts w:hint="eastAsia" w:ascii="宋体" w:hAnsi="宋体" w:eastAsia="宋体"/>
                <w:sz w:val="24"/>
              </w:rPr>
              <w:t>总投资为41.0258万元（</w:t>
            </w:r>
            <w:r>
              <w:rPr>
                <w:rFonts w:ascii="宋体" w:hAnsi="宋体" w:eastAsia="宋体"/>
                <w:sz w:val="24"/>
              </w:rPr>
              <w:t>其中，</w:t>
            </w:r>
            <w:r>
              <w:rPr>
                <w:rFonts w:hint="eastAsia" w:ascii="宋体" w:hAnsi="宋体" w:eastAsia="宋体"/>
                <w:sz w:val="24"/>
              </w:rPr>
              <w:t>工程措施费7.2183万</w:t>
            </w:r>
            <w:r>
              <w:rPr>
                <w:rFonts w:ascii="宋体" w:hAnsi="宋体" w:eastAsia="宋体"/>
                <w:sz w:val="24"/>
              </w:rPr>
              <w:t>元</w:t>
            </w:r>
            <w:r>
              <w:rPr>
                <w:rFonts w:hint="eastAsia" w:ascii="宋体" w:hAnsi="宋体" w:eastAsia="宋体"/>
                <w:sz w:val="24"/>
              </w:rPr>
              <w:t>，临时措施费0.1805万</w:t>
            </w:r>
            <w:r>
              <w:rPr>
                <w:rFonts w:ascii="宋体" w:hAnsi="宋体" w:eastAsia="宋体"/>
                <w:sz w:val="24"/>
              </w:rPr>
              <w:t>元</w:t>
            </w:r>
            <w:r>
              <w:rPr>
                <w:rFonts w:hint="eastAsia" w:ascii="宋体" w:hAnsi="宋体" w:eastAsia="宋体"/>
                <w:sz w:val="24"/>
              </w:rPr>
              <w:t>，监测费30.38万</w:t>
            </w:r>
            <w:r>
              <w:rPr>
                <w:rFonts w:ascii="宋体" w:hAnsi="宋体" w:eastAsia="宋体"/>
                <w:sz w:val="24"/>
              </w:rPr>
              <w:t>元</w:t>
            </w:r>
            <w:r>
              <w:rPr>
                <w:rFonts w:hint="eastAsia" w:ascii="宋体" w:hAnsi="宋体" w:eastAsia="宋体"/>
                <w:sz w:val="24"/>
              </w:rPr>
              <w:t>，独立费用0.9248万</w:t>
            </w:r>
            <w:r>
              <w:rPr>
                <w:rFonts w:ascii="宋体" w:hAnsi="宋体" w:eastAsia="宋体"/>
                <w:sz w:val="24"/>
              </w:rPr>
              <w:t>元</w:t>
            </w:r>
            <w:r>
              <w:rPr>
                <w:rFonts w:hint="eastAsia" w:ascii="宋体" w:hAnsi="宋体" w:eastAsia="宋体"/>
                <w:sz w:val="24"/>
              </w:rPr>
              <w:t>，预备费2.3222万</w:t>
            </w:r>
            <w:r>
              <w:rPr>
                <w:rFonts w:ascii="宋体" w:hAnsi="宋体" w:eastAsia="宋体"/>
                <w:sz w:val="24"/>
              </w:rPr>
              <w:t>元</w:t>
            </w:r>
            <w:r>
              <w:rPr>
                <w:rFonts w:hint="eastAsia" w:ascii="宋体" w:hAnsi="宋体" w:eastAsia="宋体"/>
                <w:sz w:val="24"/>
              </w:rPr>
              <w:t>）。其中方案适用年限5年治理投资约8.3225万元（</w:t>
            </w:r>
            <w:r>
              <w:rPr>
                <w:rFonts w:ascii="宋体" w:hAnsi="宋体" w:eastAsia="宋体"/>
                <w:sz w:val="24"/>
              </w:rPr>
              <w:t>其中，</w:t>
            </w:r>
            <w:r>
              <w:rPr>
                <w:rFonts w:hint="eastAsia" w:ascii="宋体" w:hAnsi="宋体" w:eastAsia="宋体"/>
                <w:sz w:val="24"/>
              </w:rPr>
              <w:t>工程措施费3.5527万</w:t>
            </w:r>
            <w:r>
              <w:rPr>
                <w:rFonts w:ascii="宋体" w:hAnsi="宋体" w:eastAsia="宋体"/>
                <w:sz w:val="24"/>
              </w:rPr>
              <w:t>元</w:t>
            </w:r>
            <w:r>
              <w:rPr>
                <w:rFonts w:hint="eastAsia" w:ascii="宋体" w:hAnsi="宋体" w:eastAsia="宋体"/>
                <w:sz w:val="24"/>
              </w:rPr>
              <w:t>，临时措施费0.0888万</w:t>
            </w:r>
            <w:r>
              <w:rPr>
                <w:rFonts w:ascii="宋体" w:hAnsi="宋体" w:eastAsia="宋体"/>
                <w:sz w:val="24"/>
              </w:rPr>
              <w:t>元</w:t>
            </w:r>
            <w:r>
              <w:rPr>
                <w:rFonts w:hint="eastAsia" w:ascii="宋体" w:hAnsi="宋体" w:eastAsia="宋体"/>
                <w:sz w:val="24"/>
              </w:rPr>
              <w:t>，监测费3.98万</w:t>
            </w:r>
            <w:r>
              <w:rPr>
                <w:rFonts w:ascii="宋体" w:hAnsi="宋体" w:eastAsia="宋体"/>
                <w:sz w:val="24"/>
              </w:rPr>
              <w:t>元</w:t>
            </w:r>
            <w:r>
              <w:rPr>
                <w:rFonts w:hint="eastAsia" w:ascii="宋体" w:hAnsi="宋体" w:eastAsia="宋体"/>
                <w:sz w:val="24"/>
              </w:rPr>
              <w:t>，独立费用0.4552万</w:t>
            </w:r>
            <w:r>
              <w:rPr>
                <w:rFonts w:ascii="宋体" w:hAnsi="宋体" w:eastAsia="宋体"/>
                <w:sz w:val="24"/>
              </w:rPr>
              <w:t>元</w:t>
            </w:r>
            <w:r>
              <w:rPr>
                <w:rFonts w:hint="eastAsia" w:ascii="宋体" w:hAnsi="宋体" w:eastAsia="宋体"/>
                <w:sz w:val="24"/>
              </w:rPr>
              <w:t>，预备费0.2458万</w:t>
            </w:r>
            <w:r>
              <w:rPr>
                <w:rFonts w:ascii="宋体" w:hAnsi="宋体" w:eastAsia="宋体"/>
                <w:sz w:val="24"/>
              </w:rPr>
              <w:t>元</w:t>
            </w:r>
            <w:r>
              <w:rPr>
                <w:rFonts w:hint="eastAsia" w:ascii="宋体" w:hAnsi="宋体" w:eastAsia="宋体"/>
                <w:sz w:val="24"/>
              </w:rPr>
              <w:t>），首期预存基金4.5387万元，</w:t>
            </w:r>
            <w:r>
              <w:rPr>
                <w:rFonts w:hint="eastAsia" w:ascii="宋体" w:hAnsi="宋体" w:eastAsia="宋体" w:cs="宋体"/>
                <w:sz w:val="24"/>
              </w:rPr>
              <w:t>估算结果较合理。</w:t>
            </w:r>
          </w:p>
          <w:p w14:paraId="3EBF71DA">
            <w:pPr>
              <w:spacing w:line="440" w:lineRule="exact"/>
              <w:ind w:firstLine="480" w:firstLineChars="200"/>
              <w:rPr>
                <w:rFonts w:ascii="宋体" w:hAnsi="宋体" w:eastAsia="宋体" w:cs="宋体"/>
                <w:sz w:val="24"/>
              </w:rPr>
            </w:pPr>
            <w:r>
              <w:rPr>
                <w:rFonts w:hint="eastAsia" w:ascii="宋体" w:hAnsi="宋体" w:eastAsia="宋体" w:cs="宋体"/>
                <w:sz w:val="24"/>
              </w:rPr>
              <w:t>（六）《方案》中制定的矿山地质环境保护与治理恢复方案包括工程措施、监测预警措施等，措施设计有一定针对性和可实施性。按专家</w:t>
            </w:r>
            <w:r>
              <w:rPr>
                <w:rFonts w:ascii="宋体" w:hAnsi="宋体" w:eastAsia="宋体" w:cs="宋体"/>
                <w:sz w:val="24"/>
              </w:rPr>
              <w:t>意见</w:t>
            </w:r>
            <w:r>
              <w:rPr>
                <w:rFonts w:hint="eastAsia" w:ascii="宋体" w:hAnsi="宋体" w:eastAsia="宋体" w:cs="宋体"/>
                <w:sz w:val="24"/>
              </w:rPr>
              <w:t>，经过补充内容修改后，已达到规范要求。</w:t>
            </w:r>
          </w:p>
          <w:p w14:paraId="267E578B">
            <w:pPr>
              <w:spacing w:line="440" w:lineRule="exact"/>
              <w:ind w:firstLine="482" w:firstLineChars="200"/>
              <w:jc w:val="left"/>
              <w:rPr>
                <w:rFonts w:ascii="宋体" w:hAnsi="宋体" w:eastAsia="宋体" w:cs="宋体"/>
                <w:sz w:val="24"/>
              </w:rPr>
            </w:pPr>
            <w:r>
              <w:rPr>
                <w:rFonts w:hint="eastAsia" w:ascii="宋体" w:hAnsi="宋体" w:eastAsia="宋体" w:cs="宋体"/>
                <w:b/>
                <w:bCs/>
                <w:sz w:val="24"/>
              </w:rPr>
              <w:t>评审结果：</w:t>
            </w:r>
            <w:r>
              <w:rPr>
                <w:rFonts w:hint="eastAsia" w:ascii="宋体" w:hAnsi="宋体" w:eastAsia="宋体" w:cs="宋体"/>
                <w:sz w:val="24"/>
              </w:rPr>
              <w:t>该《方案》的编制基本符合有关文件及规范、技术标准的要求，相关分析依据充分，结论基本准确，采取的预防措施、工程措施基本可行，投资估（概）算结果基本准确，拟定的工作计划实施基本合理，基本达到了规范要求，专家组同意《方案》通过评审。编制单位已按专家组意见作了修改完善，可以按规定程序上报备案和提供使用。</w:t>
            </w:r>
          </w:p>
          <w:p w14:paraId="4EA8E90F">
            <w:pPr>
              <w:spacing w:line="440" w:lineRule="exact"/>
              <w:ind w:firstLine="532" w:firstLineChars="221"/>
              <w:rPr>
                <w:rFonts w:ascii="宋体" w:hAnsi="宋体" w:eastAsia="宋体" w:cs="宋体"/>
                <w:b/>
                <w:sz w:val="24"/>
              </w:rPr>
            </w:pPr>
            <w:r>
              <w:rPr>
                <w:rFonts w:hint="eastAsia" w:ascii="宋体" w:hAnsi="宋体" w:eastAsia="宋体" w:cs="宋体"/>
                <w:b/>
                <w:sz w:val="24"/>
              </w:rPr>
              <w:t>三、土地复垦部分</w:t>
            </w:r>
          </w:p>
          <w:p w14:paraId="2C6595C7">
            <w:pPr>
              <w:spacing w:line="440" w:lineRule="exact"/>
              <w:ind w:firstLine="480" w:firstLineChars="200"/>
              <w:rPr>
                <w:rFonts w:ascii="宋体" w:hAnsi="宋体" w:eastAsia="宋体" w:cs="宋体"/>
                <w:sz w:val="24"/>
              </w:rPr>
            </w:pPr>
            <w:r>
              <w:rPr>
                <w:rFonts w:hint="eastAsia" w:ascii="宋体" w:hAnsi="宋体" w:eastAsia="宋体" w:cs="宋体"/>
                <w:sz w:val="24"/>
              </w:rPr>
              <w:t>（一）本土地复垦《方案》编制格式符合要求，内容较为齐全；调查研究与数据处理方法正确，数据基本可信；提出的土地复垦工程措施和生物措施基本可行；复垦费用估（概）算依据较充分，测算基本合理，可作为指导企业开展土地复垦工作的依据。</w:t>
            </w:r>
          </w:p>
          <w:p w14:paraId="78D927F4">
            <w:pPr>
              <w:spacing w:line="440" w:lineRule="exact"/>
              <w:ind w:firstLine="480" w:firstLineChars="200"/>
              <w:rPr>
                <w:rFonts w:ascii="宋体" w:hAnsi="宋体" w:eastAsia="宋体" w:cs="宋体"/>
                <w:sz w:val="24"/>
              </w:rPr>
            </w:pPr>
            <w:r>
              <w:rPr>
                <w:rFonts w:hint="eastAsia" w:ascii="宋体" w:hAnsi="宋体" w:eastAsia="宋体" w:cs="宋体"/>
                <w:sz w:val="24"/>
              </w:rPr>
              <w:t>（二）原则同意《方案》中矿山</w:t>
            </w:r>
            <w:r>
              <w:rPr>
                <w:rFonts w:hint="eastAsia" w:ascii="宋体" w:hAnsi="宋体" w:eastAsia="宋体"/>
                <w:sz w:val="24"/>
              </w:rPr>
              <w:t>开采</w:t>
            </w:r>
            <w:r>
              <w:rPr>
                <w:rFonts w:hint="eastAsia" w:ascii="宋体" w:hAnsi="宋体" w:eastAsia="宋体" w:cs="宋体"/>
                <w:sz w:val="24"/>
              </w:rPr>
              <w:t>损毁土地的预测和分析。本项目损毁土地方式主要为露天开采损毁，复垦区范围内损毁土地总面积29.6215公顷，其中已损毁土地面积9.2830公顷，拟损毁土地面积20.3385公顷。损毁土地类型为乔木林地及农村道路，其中</w:t>
            </w:r>
            <w:r>
              <w:rPr>
                <w:rFonts w:hint="eastAsia" w:ascii="宋体" w:hAnsi="宋体" w:eastAsia="宋体" w:cs="宋体"/>
                <w:bCs/>
                <w:sz w:val="24"/>
              </w:rPr>
              <w:t>乔木林地29.5707</w:t>
            </w:r>
            <w:r>
              <w:rPr>
                <w:rFonts w:ascii="宋体" w:hAnsi="宋体" w:eastAsia="宋体" w:cs="宋体"/>
                <w:bCs/>
                <w:sz w:val="24"/>
              </w:rPr>
              <w:t>hm</w:t>
            </w:r>
            <w:r>
              <w:rPr>
                <w:rFonts w:ascii="宋体" w:hAnsi="宋体" w:eastAsia="宋体" w:cs="宋体"/>
                <w:bCs/>
                <w:sz w:val="24"/>
                <w:vertAlign w:val="superscript"/>
              </w:rPr>
              <w:t>2</w:t>
            </w:r>
            <w:r>
              <w:rPr>
                <w:rFonts w:hint="eastAsia" w:ascii="宋体" w:hAnsi="宋体" w:eastAsia="宋体" w:cs="宋体"/>
                <w:bCs/>
                <w:sz w:val="24"/>
              </w:rPr>
              <w:t>及农村道路0.0508</w:t>
            </w:r>
            <w:r>
              <w:rPr>
                <w:rFonts w:ascii="宋体" w:hAnsi="宋体" w:eastAsia="宋体" w:cs="宋体"/>
                <w:bCs/>
                <w:sz w:val="24"/>
              </w:rPr>
              <w:t>hm</w:t>
            </w:r>
            <w:r>
              <w:rPr>
                <w:rFonts w:ascii="宋体" w:hAnsi="宋体" w:eastAsia="宋体" w:cs="宋体"/>
                <w:bCs/>
                <w:sz w:val="24"/>
                <w:vertAlign w:val="superscript"/>
              </w:rPr>
              <w:t>2</w:t>
            </w:r>
            <w:r>
              <w:rPr>
                <w:rFonts w:hint="eastAsia" w:ascii="宋体" w:hAnsi="宋体" w:eastAsia="宋体" w:cs="宋体"/>
                <w:sz w:val="24"/>
              </w:rPr>
              <w:t xml:space="preserve">。 </w:t>
            </w:r>
          </w:p>
          <w:p w14:paraId="0155FAB2">
            <w:pPr>
              <w:spacing w:line="440" w:lineRule="exact"/>
              <w:ind w:firstLine="316" w:firstLineChars="132"/>
              <w:rPr>
                <w:rFonts w:ascii="宋体" w:hAnsi="宋体" w:eastAsia="宋体" w:cs="宋体"/>
                <w:sz w:val="24"/>
              </w:rPr>
            </w:pPr>
            <w:r>
              <w:rPr>
                <w:rFonts w:hint="eastAsia" w:ascii="宋体" w:hAnsi="宋体" w:eastAsia="宋体" w:cs="宋体"/>
                <w:sz w:val="24"/>
              </w:rPr>
              <w:t>（三）原则同意《方案》制定的复垦目标和任务，土地复垦适宜性评价过程和结果基本可信。矿山土地复垦方案服务年限为37年（2021年7月～2058年7月），适用年限为5年（2021年7月～2026年7月）。复垦责任范围面积29.6215公顷（规划复垦总面积29.2333公顷，其中复垦</w:t>
            </w:r>
            <w:r>
              <w:rPr>
                <w:rFonts w:hint="eastAsia" w:ascii="宋体" w:hAnsi="宋体" w:eastAsia="宋体" w:cs="宋体"/>
                <w:bCs/>
                <w:sz w:val="24"/>
              </w:rPr>
              <w:t>旱地21.3563</w:t>
            </w:r>
            <w:r>
              <w:rPr>
                <w:rFonts w:hint="eastAsia" w:ascii="宋体" w:hAnsi="宋体" w:eastAsia="宋体" w:cs="宋体"/>
                <w:sz w:val="24"/>
              </w:rPr>
              <w:t>公顷</w:t>
            </w:r>
            <w:r>
              <w:rPr>
                <w:rFonts w:hint="eastAsia" w:ascii="宋体" w:hAnsi="宋体" w:eastAsia="宋体" w:cs="宋体"/>
                <w:bCs/>
                <w:sz w:val="24"/>
              </w:rPr>
              <w:t>，乔木林地及草地7.877</w:t>
            </w:r>
            <w:r>
              <w:rPr>
                <w:rFonts w:hint="eastAsia" w:ascii="宋体" w:hAnsi="宋体" w:eastAsia="宋体" w:cs="宋体"/>
                <w:sz w:val="24"/>
              </w:rPr>
              <w:t>公顷</w:t>
            </w:r>
            <w:r>
              <w:rPr>
                <w:rFonts w:ascii="宋体" w:hAnsi="宋体" w:eastAsia="宋体" w:cs="宋体"/>
                <w:sz w:val="24"/>
              </w:rPr>
              <w:t>）</w:t>
            </w:r>
            <w:r>
              <w:rPr>
                <w:rFonts w:hint="eastAsia" w:ascii="宋体" w:hAnsi="宋体" w:eastAsia="宋体" w:cs="宋体"/>
                <w:bCs/>
                <w:sz w:val="24"/>
              </w:rPr>
              <w:t>，</w:t>
            </w:r>
            <w:r>
              <w:rPr>
                <w:rFonts w:hint="eastAsia" w:ascii="宋体" w:hAnsi="宋体" w:eastAsia="宋体"/>
                <w:sz w:val="24"/>
              </w:rPr>
              <w:t>保留面积为0.3882</w:t>
            </w:r>
            <w:r>
              <w:rPr>
                <w:rFonts w:hint="eastAsia" w:ascii="宋体" w:hAnsi="宋体" w:eastAsia="宋体" w:cs="宋体"/>
                <w:sz w:val="24"/>
              </w:rPr>
              <w:t>公顷</w:t>
            </w:r>
            <w:r>
              <w:rPr>
                <w:rFonts w:hint="eastAsia" w:ascii="宋体" w:hAnsi="宋体" w:eastAsia="宋体"/>
                <w:sz w:val="24"/>
              </w:rPr>
              <w:t>（进场道路</w:t>
            </w:r>
            <w:r>
              <w:rPr>
                <w:rFonts w:ascii="宋体" w:hAnsi="宋体" w:eastAsia="宋体"/>
                <w:sz w:val="24"/>
              </w:rPr>
              <w:t>）</w:t>
            </w:r>
            <w:r>
              <w:rPr>
                <w:rFonts w:hint="eastAsia" w:ascii="宋体" w:hAnsi="宋体" w:eastAsia="宋体"/>
                <w:sz w:val="24"/>
              </w:rPr>
              <w:t>，</w:t>
            </w:r>
            <w:r>
              <w:rPr>
                <w:rFonts w:hint="eastAsia" w:ascii="宋体" w:hAnsi="宋体" w:eastAsia="宋体" w:cs="宋体"/>
                <w:sz w:val="24"/>
              </w:rPr>
              <w:t>复垦率为98.69%。</w:t>
            </w:r>
          </w:p>
          <w:p w14:paraId="7F536FF3">
            <w:pPr>
              <w:spacing w:line="440" w:lineRule="exact"/>
              <w:ind w:firstLine="480" w:firstLineChars="200"/>
              <w:rPr>
                <w:rFonts w:ascii="宋体" w:hAnsi="宋体" w:eastAsia="宋体" w:cs="宋体"/>
                <w:sz w:val="24"/>
              </w:rPr>
            </w:pPr>
            <w:r>
              <w:rPr>
                <w:rFonts w:hint="eastAsia" w:ascii="宋体" w:hAnsi="宋体" w:eastAsia="宋体" w:cs="宋体"/>
                <w:sz w:val="24"/>
              </w:rPr>
              <w:t>（四）原则同意《方案》中提出的预防控制措施、工程技术措施、生物化学措施和复垦措施。基本符合当地实际情况。</w:t>
            </w:r>
          </w:p>
          <w:p w14:paraId="4E8CBF22">
            <w:pPr>
              <w:spacing w:line="440" w:lineRule="exact"/>
              <w:ind w:firstLine="480" w:firstLineChars="200"/>
              <w:rPr>
                <w:rFonts w:ascii="宋体" w:hAnsi="宋体" w:eastAsia="宋体" w:cs="宋体"/>
                <w:sz w:val="24"/>
              </w:rPr>
            </w:pPr>
            <w:r>
              <w:rPr>
                <w:rFonts w:hint="eastAsia" w:ascii="宋体" w:hAnsi="宋体" w:eastAsia="宋体" w:cs="宋体"/>
                <w:sz w:val="24"/>
              </w:rPr>
              <w:t>（五）原则同意《方案》中提出的土地复垦标准、工程设计及工程量测算。在具体实施过程中，要进一步加强并细化复垦工程设计，明确施工过程中的具体参数，增加方案的可操作性。</w:t>
            </w:r>
          </w:p>
          <w:p w14:paraId="5C97EC2B">
            <w:pPr>
              <w:spacing w:line="440" w:lineRule="exact"/>
              <w:ind w:firstLine="480" w:firstLineChars="200"/>
              <w:rPr>
                <w:rFonts w:ascii="宋体" w:hAnsi="宋体" w:eastAsia="宋体" w:cs="宋体"/>
                <w:color w:val="000000"/>
                <w:sz w:val="24"/>
              </w:rPr>
            </w:pPr>
            <w:r>
              <w:rPr>
                <w:rFonts w:hint="eastAsia" w:ascii="宋体" w:hAnsi="宋体" w:eastAsia="宋体" w:cs="宋体"/>
                <w:sz w:val="24"/>
              </w:rPr>
              <w:t>（</w:t>
            </w:r>
            <w:r>
              <w:rPr>
                <w:rFonts w:hint="eastAsia" w:ascii="宋体" w:hAnsi="宋体" w:eastAsia="宋体" w:cs="宋体"/>
                <w:color w:val="000000"/>
                <w:sz w:val="24"/>
              </w:rPr>
              <w:t>六）原则同意《方案》中土地复垦投资估（概）算测算结果。确定复垦工程静态总投资160.2678万元（3655.33元/亩）；动态总投资为217.6993万元（4965.21元/亩）。项目复垦资金预存按复垦方案服务年限进行预存，首期预存资金不低于静态总投资的20%，首期预存资金32.0540万元。矿山企业要进一步明确土地复垦费用从建设或生产成本中提取，加大土地复垦前期投入额度，并根据复垦工作</w:t>
            </w:r>
            <w:r>
              <w:rPr>
                <w:rFonts w:hint="eastAsia" w:ascii="宋体" w:hAnsi="宋体" w:eastAsia="宋体" w:cs="宋体"/>
                <w:sz w:val="24"/>
              </w:rPr>
              <w:t>计划安排，保障复垦经</w:t>
            </w:r>
            <w:r>
              <w:rPr>
                <w:rFonts w:hint="eastAsia" w:ascii="宋体" w:hAnsi="宋体" w:eastAsia="宋体" w:cs="宋体"/>
                <w:color w:val="000000"/>
                <w:sz w:val="24"/>
              </w:rPr>
              <w:t xml:space="preserve">费专款专用。费用不足的，要及时足额追加投资，用好用活基金和土地复垦费用，切实做到“边开采、边治理”。确保土地复垦工作的顺利进行。 </w:t>
            </w:r>
          </w:p>
          <w:p w14:paraId="2415CEEF">
            <w:pPr>
              <w:spacing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（七）《方案》 经过补充内容修改后，已达到规范要求。</w:t>
            </w:r>
          </w:p>
          <w:p w14:paraId="2B4B5F19">
            <w:pPr>
              <w:spacing w:line="440" w:lineRule="exact"/>
              <w:ind w:firstLine="482" w:firstLineChars="200"/>
              <w:rPr>
                <w:rFonts w:ascii="宋体" w:hAnsi="宋体" w:eastAsia="宋体" w:cs="宋体"/>
                <w:b/>
                <w:color w:val="000000"/>
                <w:sz w:val="24"/>
              </w:rPr>
            </w:pPr>
            <w:r>
              <w:rPr>
                <w:rFonts w:hint="eastAsia" w:ascii="宋体" w:hAnsi="宋体" w:eastAsia="宋体" w:cs="宋体"/>
                <w:b/>
                <w:color w:val="000000"/>
                <w:sz w:val="24"/>
              </w:rPr>
              <w:t>四、专家组强调事项</w:t>
            </w:r>
          </w:p>
          <w:p w14:paraId="301FC60C">
            <w:pPr>
              <w:spacing w:line="440" w:lineRule="exact"/>
              <w:ind w:firstLine="456" w:firstLineChars="190"/>
              <w:rPr>
                <w:rFonts w:ascii="宋体" w:hAnsi="宋体" w:eastAsia="宋体" w:cs="宋体"/>
                <w:color w:val="000000"/>
                <w:sz w:val="24"/>
              </w:rPr>
            </w:pPr>
            <w:r>
              <w:rPr>
                <w:rFonts w:hint="eastAsia" w:ascii="宋体" w:hAnsi="宋体" w:eastAsia="宋体" w:cs="宋体"/>
                <w:color w:val="000000"/>
                <w:sz w:val="24"/>
              </w:rPr>
              <w:t>（一）需强调的特别突出的地质灾害隐患或地质环境问题，防治措施要落实。</w:t>
            </w:r>
          </w:p>
          <w:p w14:paraId="7530171A">
            <w:pPr>
              <w:spacing w:line="440" w:lineRule="exact"/>
              <w:ind w:firstLine="456" w:firstLineChars="190"/>
              <w:rPr>
                <w:rFonts w:ascii="宋体" w:hAnsi="宋体" w:eastAsia="宋体" w:cs="宋体"/>
                <w:color w:val="000000"/>
                <w:sz w:val="24"/>
              </w:rPr>
            </w:pPr>
            <w:r>
              <w:rPr>
                <w:rFonts w:hint="eastAsia" w:ascii="宋体" w:hAnsi="宋体" w:eastAsia="宋体" w:cs="宋体"/>
                <w:color w:val="000000"/>
                <w:sz w:val="24"/>
              </w:rPr>
              <w:t>（二）矿山企业抓紧落实土地复垦资金，落实责任，明确土地复垦资金使用计划、开展土地复垦工作计划，并按要求定期向县级自然资源主管部门报告土地复垦实施情况，接受当地各级自然资源管理部门的监督和检查。</w:t>
            </w:r>
          </w:p>
          <w:p w14:paraId="0464B529">
            <w:pPr>
              <w:spacing w:line="440" w:lineRule="exact"/>
              <w:ind w:firstLine="456" w:firstLineChars="190"/>
              <w:rPr>
                <w:rFonts w:ascii="宋体" w:hAnsi="宋体" w:eastAsia="宋体" w:cs="宋体"/>
                <w:sz w:val="24"/>
              </w:rPr>
            </w:pPr>
            <w:r>
              <w:rPr>
                <w:rFonts w:hint="eastAsia" w:ascii="宋体" w:hAnsi="宋体" w:eastAsia="宋体" w:cs="宋体"/>
                <w:color w:val="000000"/>
                <w:sz w:val="24"/>
              </w:rPr>
              <w:t>（三）矿山工程建设活动应当节约集约利用土地和保护耕地情况下，促进损毁土地优先复垦为耕地，保证土层厚度、土壤质地、土壤PH值、土壤有</w:t>
            </w:r>
            <w:r>
              <w:rPr>
                <w:rFonts w:hint="eastAsia" w:ascii="宋体" w:hAnsi="宋体" w:eastAsia="宋体" w:cs="宋体"/>
                <w:sz w:val="24"/>
              </w:rPr>
              <w:t>机质等指标符合要求，达到可供利用状态。严禁有害</w:t>
            </w:r>
            <w:r>
              <w:rPr>
                <w:rFonts w:ascii="宋体" w:hAnsi="宋体" w:eastAsia="宋体" w:cs="宋体"/>
                <w:sz w:val="24"/>
              </w:rPr>
              <w:t>元</w:t>
            </w:r>
            <w:r>
              <w:rPr>
                <w:rFonts w:hint="eastAsia" w:ascii="宋体" w:hAnsi="宋体" w:eastAsia="宋体" w:cs="宋体"/>
                <w:sz w:val="24"/>
              </w:rPr>
              <w:t>素、重金属超标。</w:t>
            </w:r>
          </w:p>
          <w:p w14:paraId="69F4AAC9">
            <w:pPr>
              <w:spacing w:line="440" w:lineRule="exact"/>
              <w:ind w:firstLine="456" w:firstLineChars="190"/>
              <w:rPr>
                <w:rFonts w:ascii="宋体" w:hAnsi="宋体" w:eastAsia="宋体" w:cs="宋体"/>
                <w:color w:val="000000"/>
                <w:sz w:val="24"/>
              </w:rPr>
            </w:pPr>
            <w:r>
              <w:rPr>
                <w:rFonts w:hint="eastAsia" w:ascii="宋体" w:hAnsi="宋体" w:eastAsia="宋体" w:cs="宋体"/>
                <w:sz w:val="24"/>
              </w:rPr>
              <w:t>（四）本方案设计复垦为耕地的区域，需采取土地翻耕与土壤改良措施（土壤培肥），连续撒播</w:t>
            </w:r>
            <w:r>
              <w:rPr>
                <w:rFonts w:hint="eastAsia" w:ascii="宋体" w:hAnsi="宋体" w:eastAsia="宋体" w:cs="宋体"/>
                <w:color w:val="000000"/>
                <w:sz w:val="24"/>
              </w:rPr>
              <w:t>光叶紫花苕三年。对复垦为林地的，树苗成活率要达到9</w:t>
            </w:r>
            <w:r>
              <w:rPr>
                <w:rFonts w:ascii="宋体" w:hAnsi="宋体" w:eastAsia="宋体" w:cs="宋体"/>
                <w:color w:val="000000"/>
                <w:sz w:val="24"/>
              </w:rPr>
              <w:t>0</w:t>
            </w:r>
            <w:r>
              <w:rPr>
                <w:rFonts w:hint="eastAsia" w:ascii="宋体" w:hAnsi="宋体" w:eastAsia="宋体" w:cs="宋体"/>
                <w:color w:val="000000"/>
                <w:sz w:val="24"/>
              </w:rPr>
              <w:t>%以上。</w:t>
            </w:r>
          </w:p>
          <w:p w14:paraId="02EA885D">
            <w:pPr>
              <w:spacing w:line="440" w:lineRule="exact"/>
              <w:ind w:firstLine="458" w:firstLineChars="191"/>
              <w:rPr>
                <w:rFonts w:ascii="宋体" w:hAnsi="宋体" w:eastAsia="宋体" w:cs="Arial"/>
                <w:snapToGrid w:val="0"/>
                <w:color w:val="000000"/>
                <w:spacing w:val="20"/>
                <w:kern w:val="0"/>
                <w:sz w:val="24"/>
                <w:shd w:val="clear" w:color="auto" w:fill="FFFFFF"/>
                <w:lang w:val="zh-CN" w:bidi="en-US"/>
              </w:rPr>
            </w:pPr>
            <w:r>
              <w:rPr>
                <w:rFonts w:hint="eastAsia" w:ascii="宋体" w:hAnsi="宋体" w:eastAsia="宋体" w:cs="宋体"/>
                <w:color w:val="000000"/>
                <w:sz w:val="24"/>
              </w:rPr>
              <w:t>（五）矿山企业要坚持“绿水青山就是金山银山”的发展理念，进一步加强对矿山生态修复工作重要性的认识。落实矿山地质环境保护与土地复垦方案、实施治理工程计划。按照“谁破坏、谁治理”，“谁损毁、谁复垦”原则，</w:t>
            </w:r>
            <w:r>
              <w:rPr>
                <w:rFonts w:hint="eastAsia" w:ascii="宋体" w:hAnsi="宋体" w:eastAsia="宋体"/>
                <w:color w:val="000000"/>
                <w:sz w:val="24"/>
              </w:rPr>
              <w:t>切实履行</w:t>
            </w:r>
            <w:r>
              <w:rPr>
                <w:rFonts w:hint="eastAsia" w:ascii="宋体" w:hAnsi="宋体" w:eastAsia="宋体" w:cs="宋体"/>
                <w:color w:val="000000"/>
                <w:sz w:val="24"/>
              </w:rPr>
              <w:t>矿山地质</w:t>
            </w:r>
            <w:r>
              <w:rPr>
                <w:rFonts w:ascii="宋体" w:hAnsi="宋体" w:eastAsia="宋体" w:cs="宋体"/>
                <w:color w:val="000000"/>
                <w:sz w:val="24"/>
              </w:rPr>
              <w:t>环境</w:t>
            </w:r>
            <w:r>
              <w:rPr>
                <w:rFonts w:hint="eastAsia" w:ascii="宋体" w:hAnsi="宋体" w:eastAsia="宋体" w:cs="宋体"/>
                <w:color w:val="000000"/>
                <w:sz w:val="24"/>
              </w:rPr>
              <w:t>治理恢复与土地复垦的责任和</w:t>
            </w:r>
            <w:r>
              <w:rPr>
                <w:rFonts w:ascii="宋体" w:hAnsi="宋体" w:eastAsia="宋体" w:cs="宋体"/>
                <w:color w:val="000000"/>
                <w:sz w:val="24"/>
              </w:rPr>
              <w:t>义务</w:t>
            </w:r>
            <w:r>
              <w:rPr>
                <w:rFonts w:hint="eastAsia" w:ascii="宋体" w:hAnsi="宋体" w:eastAsia="宋体" w:cs="宋体"/>
                <w:color w:val="000000"/>
                <w:sz w:val="24"/>
              </w:rPr>
              <w:t>。</w:t>
            </w:r>
          </w:p>
          <w:p w14:paraId="68EF9CA4">
            <w:pPr>
              <w:widowControl/>
              <w:spacing w:line="440" w:lineRule="exact"/>
              <w:ind w:firstLine="482" w:firstLineChars="200"/>
              <w:rPr>
                <w:rFonts w:ascii="宋体" w:hAnsi="宋体" w:eastAsia="宋体"/>
                <w:b/>
                <w:kern w:val="0"/>
                <w:sz w:val="24"/>
              </w:rPr>
            </w:pPr>
            <w:r>
              <w:rPr>
                <w:rFonts w:hint="eastAsia" w:ascii="宋体" w:hAnsi="宋体" w:eastAsia="宋体"/>
                <w:b/>
                <w:kern w:val="0"/>
                <w:sz w:val="24"/>
              </w:rPr>
              <w:t>五、评审结果</w:t>
            </w:r>
          </w:p>
          <w:p w14:paraId="3FBF2A44">
            <w:pPr>
              <w:spacing w:line="440" w:lineRule="exact"/>
              <w:ind w:firstLine="458" w:firstLineChars="191"/>
              <w:rPr>
                <w:rFonts w:ascii="宋体" w:hAnsi="宋体" w:eastAsia="宋体" w:cs="宋体"/>
                <w:sz w:val="24"/>
              </w:rPr>
            </w:pPr>
            <w:r>
              <w:rPr>
                <w:rFonts w:hint="eastAsia" w:ascii="宋体" w:hAnsi="宋体" w:eastAsia="宋体" w:cs="宋体"/>
                <w:sz w:val="24"/>
              </w:rPr>
              <w:drawing>
                <wp:anchor distT="0" distB="0" distL="114300" distR="114300" simplePos="0" relativeHeight="251663360" behindDoc="1" locked="0" layoutInCell="1" allowOverlap="1">
                  <wp:simplePos x="0" y="0"/>
                  <wp:positionH relativeFrom="column">
                    <wp:posOffset>3170555</wp:posOffset>
                  </wp:positionH>
                  <wp:positionV relativeFrom="paragraph">
                    <wp:posOffset>1374140</wp:posOffset>
                  </wp:positionV>
                  <wp:extent cx="807720" cy="447675"/>
                  <wp:effectExtent l="19050" t="0" r="0" b="0"/>
                  <wp:wrapNone/>
                  <wp:docPr id="49464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40763"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7720" cy="447675"/>
                          </a:xfrm>
                          <a:prstGeom prst="rect">
                            <a:avLst/>
                          </a:prstGeom>
                        </pic:spPr>
                      </pic:pic>
                    </a:graphicData>
                  </a:graphic>
                </wp:anchor>
              </w:drawing>
            </w:r>
            <w:r>
              <w:rPr>
                <w:rFonts w:hint="eastAsia" w:ascii="宋体" w:hAnsi="宋体" w:eastAsia="宋体" w:cs="宋体"/>
                <w:sz w:val="24"/>
              </w:rPr>
              <w:t>综上所述，该《方案》的编制基本符合有关文件及技术规范、标准的要求，相关分析依据充分，结论基本准确，采取的预防措施、工程措施基本可行，投资估（概）算测算结果基本准确，拟定的工作计划实施基本合理，基本达到了规范要求，专家组同意《方案》通过评审。编制单位已按专家组意见认真作了修改完善，可以按规定程序上报备案和提供使用。</w:t>
            </w:r>
          </w:p>
          <w:p w14:paraId="5A71BC91">
            <w:pPr>
              <w:spacing w:line="600" w:lineRule="exact"/>
              <w:ind w:firstLine="2880" w:firstLineChars="1200"/>
              <w:rPr>
                <w:rFonts w:ascii="宋体" w:hAnsi="宋体" w:eastAsia="宋体" w:cs="宋体"/>
                <w:sz w:val="24"/>
              </w:rPr>
            </w:pPr>
            <w:r>
              <w:rPr>
                <w:rFonts w:hint="eastAsia" w:ascii="宋体" w:hAnsi="宋体" w:eastAsia="宋体" w:cs="宋体"/>
                <w:sz w:val="24"/>
              </w:rPr>
              <w:t>专家组组长（签名）：</w:t>
            </w:r>
          </w:p>
          <w:p w14:paraId="0A26D1AC">
            <w:pPr>
              <w:spacing w:line="600" w:lineRule="exact"/>
              <w:ind w:firstLine="1920" w:firstLineChars="800"/>
              <w:rPr>
                <w:rFonts w:ascii="宋体" w:hAnsi="宋体" w:eastAsia="宋体" w:cs="宋体"/>
                <w:sz w:val="24"/>
              </w:rPr>
            </w:pPr>
            <w:r>
              <w:rPr>
                <w:rFonts w:hint="eastAsia" w:ascii="宋体" w:hAnsi="宋体" w:eastAsia="宋体" w:cs="宋体"/>
                <w:sz w:val="24"/>
              </w:rPr>
              <w:t xml:space="preserve">                   2021年 9月18日</w:t>
            </w:r>
          </w:p>
          <w:bookmarkEnd w:id="20"/>
          <w:bookmarkEnd w:id="21"/>
          <w:bookmarkEnd w:id="22"/>
          <w:bookmarkEnd w:id="23"/>
        </w:tc>
      </w:tr>
    </w:tbl>
    <w:p w14:paraId="2EB529F3">
      <w:pPr>
        <w:tabs>
          <w:tab w:val="left" w:pos="3402"/>
        </w:tabs>
        <w:spacing w:line="700" w:lineRule="exact"/>
        <w:rPr>
          <w:rFonts w:ascii="宋体" w:hAnsi="宋体" w:eastAsia="宋体" w:cs="方正仿宋_GBK"/>
          <w:sz w:val="24"/>
          <w:szCs w:val="24"/>
        </w:rPr>
      </w:pPr>
    </w:p>
    <w:bookmarkEnd w:id="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Roman PS">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09516"/>
      <w:docPartObj>
        <w:docPartGallery w:val="autotext"/>
      </w:docPartObj>
    </w:sdtPr>
    <w:sdtContent>
      <w:p w14:paraId="618371F1">
        <w:pPr>
          <w:pStyle w:val="30"/>
          <w:ind w:firstLine="360"/>
          <w:jc w:val="center"/>
        </w:pPr>
        <w:r>
          <w:fldChar w:fldCharType="begin"/>
        </w:r>
        <w:r>
          <w:instrText xml:space="preserve">PAGE   \* MERGEFORMAT</w:instrText>
        </w:r>
        <w:r>
          <w:fldChar w:fldCharType="separate"/>
        </w:r>
        <w:r>
          <w:rPr>
            <w:lang w:val="zh-CN"/>
          </w:rPr>
          <w:t>18</w:t>
        </w:r>
        <w:r>
          <w:fldChar w:fldCharType="end"/>
        </w:r>
      </w:p>
    </w:sdtContent>
  </w:sdt>
  <w:p w14:paraId="7F3F48C5">
    <w:pPr>
      <w:pStyle w:val="3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5DE9E">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52D8">
    <w:pPr>
      <w:pStyle w:val="3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2DE0F">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0EA5">
    <w:pP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D724">
    <w:pP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DA"/>
    <w:rsid w:val="000F5F05"/>
    <w:rsid w:val="000F78B2"/>
    <w:rsid w:val="00127577"/>
    <w:rsid w:val="00162ED0"/>
    <w:rsid w:val="00173ECF"/>
    <w:rsid w:val="001E28DA"/>
    <w:rsid w:val="001E73DE"/>
    <w:rsid w:val="00216602"/>
    <w:rsid w:val="00251E43"/>
    <w:rsid w:val="00263E59"/>
    <w:rsid w:val="002737B4"/>
    <w:rsid w:val="00281072"/>
    <w:rsid w:val="002D2DEB"/>
    <w:rsid w:val="003349AB"/>
    <w:rsid w:val="0033713D"/>
    <w:rsid w:val="003A4B5C"/>
    <w:rsid w:val="00400929"/>
    <w:rsid w:val="00411ABE"/>
    <w:rsid w:val="0044111A"/>
    <w:rsid w:val="0050058A"/>
    <w:rsid w:val="0054346D"/>
    <w:rsid w:val="00566AA3"/>
    <w:rsid w:val="005778AF"/>
    <w:rsid w:val="005852A3"/>
    <w:rsid w:val="005A1A62"/>
    <w:rsid w:val="005C38BF"/>
    <w:rsid w:val="005C5A5B"/>
    <w:rsid w:val="005F42D0"/>
    <w:rsid w:val="00601C0C"/>
    <w:rsid w:val="00614037"/>
    <w:rsid w:val="00674F93"/>
    <w:rsid w:val="006A4206"/>
    <w:rsid w:val="006B473D"/>
    <w:rsid w:val="006D565C"/>
    <w:rsid w:val="006E70C0"/>
    <w:rsid w:val="00727AFF"/>
    <w:rsid w:val="00756418"/>
    <w:rsid w:val="00767BA5"/>
    <w:rsid w:val="007E41D2"/>
    <w:rsid w:val="00877EE7"/>
    <w:rsid w:val="008C2F92"/>
    <w:rsid w:val="009111C4"/>
    <w:rsid w:val="00914952"/>
    <w:rsid w:val="00940DF5"/>
    <w:rsid w:val="00967C25"/>
    <w:rsid w:val="009C1E72"/>
    <w:rsid w:val="00A67828"/>
    <w:rsid w:val="00AB4DE3"/>
    <w:rsid w:val="00AC4029"/>
    <w:rsid w:val="00AD7282"/>
    <w:rsid w:val="00B479C7"/>
    <w:rsid w:val="00B77DE7"/>
    <w:rsid w:val="00B82A3F"/>
    <w:rsid w:val="00C01990"/>
    <w:rsid w:val="00C20D3A"/>
    <w:rsid w:val="00C77C4D"/>
    <w:rsid w:val="00CE1BBE"/>
    <w:rsid w:val="00D133F9"/>
    <w:rsid w:val="00D2196D"/>
    <w:rsid w:val="00D53F93"/>
    <w:rsid w:val="00D81989"/>
    <w:rsid w:val="00DB1AFF"/>
    <w:rsid w:val="00E460AD"/>
    <w:rsid w:val="00E7494F"/>
    <w:rsid w:val="00EF0B60"/>
    <w:rsid w:val="00F11065"/>
    <w:rsid w:val="00F22AE9"/>
    <w:rsid w:val="00FC381F"/>
    <w:rsid w:val="00FC7D97"/>
    <w:rsid w:val="00FE0797"/>
    <w:rsid w:val="150057A0"/>
    <w:rsid w:val="3A45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iPriority="99" w:name="header"/>
    <w:lsdException w:unhideWhenUsed="0" w:uiPriority="99"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nhideWhenUsed="0" w:uiPriority="0" w:semiHidden="0" w:name="macro"/>
    <w:lsdException w:qFormat="1" w:unhideWhenUsed="0" w:uiPriority="0" w:semiHidden="0" w:name="toa heading"/>
    <w:lsdException w:unhideWhenUsed="0" w:uiPriority="0" w:semiHidden="0" w:name="List"/>
    <w:lsdException w:uiPriority="99" w:name="List Bullet"/>
    <w:lsdException w:uiPriority="99" w:name="List Number"/>
    <w:lsdException w:qFormat="1" w:unhideWhenUsed="0" w:uiPriority="0" w:semiHidden="0"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2"/>
    <w:qFormat/>
    <w:uiPriority w:val="0"/>
    <w:pPr>
      <w:keepNext/>
      <w:keepLines/>
      <w:adjustRightInd w:val="0"/>
      <w:snapToGrid w:val="0"/>
      <w:spacing w:before="340" w:after="330" w:line="578" w:lineRule="auto"/>
      <w:ind w:firstLine="200" w:firstLineChars="200"/>
      <w:outlineLvl w:val="0"/>
    </w:pPr>
    <w:rPr>
      <w:rFonts w:ascii="宋体" w:hAnsi="宋体" w:eastAsia="宋体" w:cs="Times New Roman"/>
      <w:b/>
      <w:bCs/>
      <w:snapToGrid w:val="0"/>
      <w:kern w:val="44"/>
      <w:sz w:val="44"/>
      <w:szCs w:val="44"/>
    </w:rPr>
  </w:style>
  <w:style w:type="paragraph" w:styleId="4">
    <w:name w:val="heading 2"/>
    <w:basedOn w:val="1"/>
    <w:next w:val="1"/>
    <w:link w:val="6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6"/>
    <w:qFormat/>
    <w:uiPriority w:val="0"/>
    <w:pPr>
      <w:keepNext/>
      <w:keepLines/>
      <w:adjustRightInd w:val="0"/>
      <w:snapToGrid w:val="0"/>
      <w:spacing w:before="260" w:after="260" w:line="416" w:lineRule="atLeast"/>
      <w:ind w:firstLine="200" w:firstLineChars="200"/>
      <w:jc w:val="center"/>
      <w:outlineLvl w:val="2"/>
    </w:pPr>
    <w:rPr>
      <w:rFonts w:ascii="Times New Roman" w:hAnsi="Times New Roman" w:eastAsia="仿宋_GB2312" w:cs="Times New Roman"/>
      <w:b/>
      <w:bCs/>
      <w:sz w:val="36"/>
      <w:szCs w:val="32"/>
      <w:lang w:val="zh-CN"/>
    </w:rPr>
  </w:style>
  <w:style w:type="paragraph" w:styleId="6">
    <w:name w:val="heading 4"/>
    <w:basedOn w:val="1"/>
    <w:next w:val="1"/>
    <w:link w:val="67"/>
    <w:qFormat/>
    <w:uiPriority w:val="0"/>
    <w:pPr>
      <w:keepNext/>
      <w:keepLines/>
      <w:adjustRightInd w:val="0"/>
      <w:snapToGrid w:val="0"/>
      <w:spacing w:before="280" w:after="290" w:line="376" w:lineRule="atLeast"/>
      <w:ind w:firstLine="560" w:firstLineChars="200"/>
      <w:outlineLvl w:val="3"/>
    </w:pPr>
    <w:rPr>
      <w:rFonts w:ascii="Arial" w:hAnsi="Arial" w:eastAsia="黑体" w:cs="Times New Roman"/>
      <w:sz w:val="28"/>
      <w:szCs w:val="28"/>
      <w:lang w:val="zh-CN"/>
    </w:rPr>
  </w:style>
  <w:style w:type="paragraph" w:styleId="7">
    <w:name w:val="heading 5"/>
    <w:basedOn w:val="1"/>
    <w:next w:val="1"/>
    <w:link w:val="68"/>
    <w:qFormat/>
    <w:uiPriority w:val="9"/>
    <w:pPr>
      <w:keepNext/>
      <w:keepLines/>
      <w:adjustRightInd w:val="0"/>
      <w:snapToGrid w:val="0"/>
      <w:spacing w:before="280" w:after="290" w:line="376" w:lineRule="atLeast"/>
      <w:ind w:firstLine="560" w:firstLineChars="200"/>
      <w:outlineLvl w:val="4"/>
    </w:pPr>
    <w:rPr>
      <w:rFonts w:ascii="Times New Roman" w:hAnsi="Times New Roman" w:eastAsia="仿宋_GB2312" w:cs="Times New Roman"/>
      <w:b/>
      <w:bCs/>
      <w:sz w:val="28"/>
      <w:szCs w:val="28"/>
      <w:lang w:val="zh-CN"/>
    </w:rPr>
  </w:style>
  <w:style w:type="paragraph" w:styleId="8">
    <w:name w:val="heading 6"/>
    <w:basedOn w:val="1"/>
    <w:next w:val="1"/>
    <w:link w:val="69"/>
    <w:qFormat/>
    <w:uiPriority w:val="0"/>
    <w:pPr>
      <w:keepNext/>
      <w:keepLines/>
      <w:adjustRightInd w:val="0"/>
      <w:snapToGrid w:val="0"/>
      <w:spacing w:before="240" w:after="64" w:line="320" w:lineRule="auto"/>
      <w:ind w:firstLine="480" w:firstLineChars="200"/>
      <w:outlineLvl w:val="5"/>
    </w:pPr>
    <w:rPr>
      <w:rFonts w:ascii="Arial" w:hAnsi="Arial" w:eastAsia="黑体" w:cs="Times New Roman"/>
      <w:b/>
      <w:bCs/>
      <w:sz w:val="24"/>
      <w:szCs w:val="24"/>
    </w:rPr>
  </w:style>
  <w:style w:type="paragraph" w:styleId="9">
    <w:name w:val="heading 7"/>
    <w:basedOn w:val="1"/>
    <w:next w:val="1"/>
    <w:link w:val="70"/>
    <w:qFormat/>
    <w:uiPriority w:val="0"/>
    <w:pPr>
      <w:keepNext/>
      <w:keepLines/>
      <w:adjustRightInd w:val="0"/>
      <w:snapToGrid w:val="0"/>
      <w:spacing w:before="240" w:after="64" w:line="320" w:lineRule="auto"/>
      <w:ind w:firstLine="480" w:firstLineChars="200"/>
      <w:outlineLvl w:val="6"/>
    </w:pPr>
    <w:rPr>
      <w:rFonts w:ascii="Times New Roman" w:hAnsi="Times New Roman" w:eastAsia="仿宋_GB2312" w:cs="Times New Roman"/>
      <w:b/>
      <w:bCs/>
      <w:sz w:val="24"/>
      <w:szCs w:val="24"/>
    </w:rPr>
  </w:style>
  <w:style w:type="paragraph" w:styleId="10">
    <w:name w:val="heading 8"/>
    <w:basedOn w:val="1"/>
    <w:next w:val="1"/>
    <w:link w:val="71"/>
    <w:qFormat/>
    <w:uiPriority w:val="0"/>
    <w:pPr>
      <w:keepNext/>
      <w:keepLines/>
      <w:adjustRightInd w:val="0"/>
      <w:snapToGrid w:val="0"/>
      <w:spacing w:before="240" w:after="64" w:line="320" w:lineRule="auto"/>
      <w:ind w:firstLine="480" w:firstLineChars="200"/>
      <w:outlineLvl w:val="7"/>
    </w:pPr>
    <w:rPr>
      <w:rFonts w:ascii="Arial" w:hAnsi="Arial" w:eastAsia="黑体" w:cs="Times New Roman"/>
      <w:bCs/>
      <w:sz w:val="24"/>
      <w:szCs w:val="24"/>
    </w:rPr>
  </w:style>
  <w:style w:type="paragraph" w:styleId="11">
    <w:name w:val="heading 9"/>
    <w:basedOn w:val="1"/>
    <w:next w:val="1"/>
    <w:link w:val="72"/>
    <w:qFormat/>
    <w:uiPriority w:val="0"/>
    <w:pPr>
      <w:keepNext/>
      <w:keepLines/>
      <w:adjustRightInd w:val="0"/>
      <w:snapToGrid w:val="0"/>
      <w:spacing w:before="240" w:after="64" w:line="320" w:lineRule="auto"/>
      <w:ind w:firstLine="480" w:firstLineChars="200"/>
      <w:outlineLvl w:val="8"/>
    </w:pPr>
    <w:rPr>
      <w:rFonts w:ascii="Arial" w:hAnsi="Arial" w:eastAsia="黑体" w:cs="Times New Roman"/>
      <w:bCs/>
      <w:szCs w:val="21"/>
    </w:rPr>
  </w:style>
  <w:style w:type="character" w:default="1" w:styleId="54">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macro"/>
    <w:link w:val="74"/>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uiPriority w:val="0"/>
    <w:pPr>
      <w:adjustRightInd w:val="0"/>
      <w:snapToGrid w:val="0"/>
      <w:spacing w:line="360" w:lineRule="auto"/>
      <w:ind w:left="100" w:leftChars="400" w:hanging="200" w:hangingChars="200"/>
    </w:pPr>
    <w:rPr>
      <w:rFonts w:ascii="宋体" w:hAnsi="宋体" w:eastAsia="宋体" w:cs="Times New Roman"/>
      <w:snapToGrid w:val="0"/>
      <w:kern w:val="0"/>
      <w:sz w:val="24"/>
      <w:szCs w:val="24"/>
    </w:rPr>
  </w:style>
  <w:style w:type="paragraph" w:styleId="13">
    <w:name w:val="toc 7"/>
    <w:basedOn w:val="1"/>
    <w:next w:val="1"/>
    <w:autoRedefine/>
    <w:uiPriority w:val="39"/>
    <w:pPr>
      <w:adjustRightInd w:val="0"/>
      <w:snapToGrid w:val="0"/>
      <w:spacing w:line="360" w:lineRule="auto"/>
      <w:ind w:left="1260" w:firstLine="480" w:firstLineChars="200"/>
      <w:jc w:val="left"/>
    </w:pPr>
    <w:rPr>
      <w:rFonts w:ascii="宋体" w:hAnsi="宋体" w:eastAsia="宋体" w:cs="Times New Roman"/>
      <w:snapToGrid w:val="0"/>
      <w:kern w:val="0"/>
      <w:sz w:val="18"/>
      <w:szCs w:val="18"/>
    </w:rPr>
  </w:style>
  <w:style w:type="paragraph" w:styleId="14">
    <w:name w:val="Normal Indent"/>
    <w:basedOn w:val="1"/>
    <w:link w:val="118"/>
    <w:qFormat/>
    <w:uiPriority w:val="0"/>
    <w:pPr>
      <w:adjustRightInd w:val="0"/>
      <w:snapToGrid w:val="0"/>
      <w:spacing w:line="360" w:lineRule="auto"/>
      <w:ind w:firstLine="420" w:firstLineChars="200"/>
    </w:pPr>
    <w:rPr>
      <w:rFonts w:ascii="Times New Roman" w:hAnsi="Times New Roman" w:eastAsia="宋体" w:cs="Times New Roman"/>
      <w:kern w:val="0"/>
      <w:sz w:val="28"/>
      <w:szCs w:val="24"/>
    </w:rPr>
  </w:style>
  <w:style w:type="paragraph" w:styleId="15">
    <w:name w:val="caption"/>
    <w:basedOn w:val="1"/>
    <w:next w:val="1"/>
    <w:link w:val="179"/>
    <w:qFormat/>
    <w:uiPriority w:val="0"/>
    <w:pPr>
      <w:adjustRightInd w:val="0"/>
      <w:snapToGrid w:val="0"/>
      <w:spacing w:line="360" w:lineRule="auto"/>
      <w:ind w:firstLine="480" w:firstLineChars="200"/>
    </w:pPr>
    <w:rPr>
      <w:rFonts w:ascii="Arial" w:hAnsi="Arial" w:eastAsia="黑体" w:cs="Arial"/>
      <w:snapToGrid w:val="0"/>
      <w:kern w:val="0"/>
      <w:sz w:val="20"/>
      <w:szCs w:val="20"/>
    </w:rPr>
  </w:style>
  <w:style w:type="paragraph" w:styleId="16">
    <w:name w:val="Document Map"/>
    <w:basedOn w:val="1"/>
    <w:link w:val="113"/>
    <w:autoRedefine/>
    <w:qFormat/>
    <w:uiPriority w:val="0"/>
    <w:pPr>
      <w:shd w:val="clear" w:color="auto" w:fill="000080"/>
      <w:tabs>
        <w:tab w:val="left" w:pos="5327"/>
        <w:tab w:val="left" w:pos="6326"/>
        <w:tab w:val="left" w:pos="7230"/>
        <w:tab w:val="left" w:pos="9301"/>
      </w:tabs>
      <w:adjustRightInd w:val="0"/>
      <w:snapToGrid w:val="0"/>
      <w:spacing w:line="500" w:lineRule="exact"/>
      <w:ind w:firstLine="200" w:firstLineChars="200"/>
    </w:pPr>
    <w:rPr>
      <w:rFonts w:ascii="Arial Narrow" w:hAnsi="Arial Narrow" w:eastAsia="仿宋_GB2312" w:cs="Times New Roman"/>
      <w:snapToGrid w:val="0"/>
      <w:kern w:val="0"/>
      <w:sz w:val="24"/>
      <w:szCs w:val="28"/>
    </w:rPr>
  </w:style>
  <w:style w:type="paragraph" w:styleId="17">
    <w:name w:val="toa heading"/>
    <w:basedOn w:val="1"/>
    <w:next w:val="1"/>
    <w:qFormat/>
    <w:uiPriority w:val="0"/>
    <w:pPr>
      <w:adjustRightInd w:val="0"/>
      <w:snapToGrid w:val="0"/>
      <w:spacing w:before="120" w:line="360" w:lineRule="auto"/>
      <w:ind w:firstLine="480" w:firstLineChars="200"/>
    </w:pPr>
    <w:rPr>
      <w:rFonts w:ascii="Cambria" w:hAnsi="Cambria" w:eastAsia="宋体" w:cs="Times New Roman"/>
      <w:snapToGrid w:val="0"/>
      <w:kern w:val="0"/>
      <w:sz w:val="24"/>
      <w:szCs w:val="24"/>
    </w:rPr>
  </w:style>
  <w:style w:type="paragraph" w:styleId="18">
    <w:name w:val="annotation text"/>
    <w:basedOn w:val="1"/>
    <w:link w:val="206"/>
    <w:qFormat/>
    <w:uiPriority w:val="0"/>
    <w:pPr>
      <w:adjustRightInd w:val="0"/>
      <w:snapToGrid w:val="0"/>
      <w:spacing w:line="700" w:lineRule="exact"/>
      <w:ind w:firstLine="200" w:firstLineChars="200"/>
      <w:jc w:val="left"/>
    </w:pPr>
    <w:rPr>
      <w:rFonts w:ascii="Arial" w:hAnsi="Arial" w:eastAsia="仿宋_GB2312" w:cs="Arial"/>
      <w:sz w:val="28"/>
      <w:szCs w:val="28"/>
    </w:rPr>
  </w:style>
  <w:style w:type="paragraph" w:styleId="19">
    <w:name w:val="Body Text 3"/>
    <w:basedOn w:val="1"/>
    <w:link w:val="90"/>
    <w:qFormat/>
    <w:uiPriority w:val="0"/>
    <w:pPr>
      <w:adjustRightInd w:val="0"/>
      <w:snapToGrid w:val="0"/>
      <w:spacing w:after="120" w:line="360" w:lineRule="auto"/>
      <w:ind w:firstLine="200" w:firstLineChars="200"/>
    </w:pPr>
    <w:rPr>
      <w:rFonts w:ascii="宋体" w:hAnsi="宋体" w:eastAsia="仿宋_GB2312" w:cs="Times New Roman"/>
      <w:snapToGrid w:val="0"/>
      <w:kern w:val="0"/>
      <w:sz w:val="16"/>
      <w:szCs w:val="16"/>
    </w:rPr>
  </w:style>
  <w:style w:type="paragraph" w:styleId="20">
    <w:name w:val="Body Text"/>
    <w:basedOn w:val="1"/>
    <w:link w:val="86"/>
    <w:qFormat/>
    <w:uiPriority w:val="0"/>
    <w:pPr>
      <w:adjustRightInd w:val="0"/>
      <w:snapToGrid w:val="0"/>
      <w:spacing w:after="120" w:line="360" w:lineRule="auto"/>
      <w:ind w:firstLine="480" w:firstLineChars="200"/>
    </w:pPr>
    <w:rPr>
      <w:rFonts w:ascii="Times New Roman" w:hAnsi="Times New Roman" w:eastAsia="宋体" w:cs="Times New Roman"/>
      <w:szCs w:val="24"/>
    </w:rPr>
  </w:style>
  <w:style w:type="paragraph" w:styleId="21">
    <w:name w:val="Body Text Indent"/>
    <w:basedOn w:val="1"/>
    <w:link w:val="79"/>
    <w:qFormat/>
    <w:uiPriority w:val="99"/>
    <w:pPr>
      <w:adjustRightInd w:val="0"/>
      <w:snapToGrid w:val="0"/>
      <w:spacing w:after="120" w:line="360" w:lineRule="auto"/>
      <w:ind w:left="420" w:leftChars="200" w:firstLine="480" w:firstLineChars="200"/>
    </w:pPr>
    <w:rPr>
      <w:rFonts w:ascii="Times New Roman" w:hAnsi="Times New Roman" w:eastAsia="宋体" w:cs="Times New Roman"/>
      <w:szCs w:val="24"/>
    </w:rPr>
  </w:style>
  <w:style w:type="paragraph" w:styleId="22">
    <w:name w:val="List 2"/>
    <w:basedOn w:val="1"/>
    <w:qFormat/>
    <w:uiPriority w:val="0"/>
    <w:pPr>
      <w:adjustRightInd w:val="0"/>
      <w:snapToGrid w:val="0"/>
      <w:spacing w:line="360" w:lineRule="auto"/>
      <w:ind w:left="100" w:leftChars="200" w:hanging="200" w:hangingChars="200"/>
    </w:pPr>
    <w:rPr>
      <w:rFonts w:ascii="宋体" w:hAnsi="宋体" w:eastAsia="宋体" w:cs="Times New Roman"/>
      <w:snapToGrid w:val="0"/>
      <w:kern w:val="0"/>
      <w:sz w:val="24"/>
      <w:szCs w:val="24"/>
    </w:rPr>
  </w:style>
  <w:style w:type="paragraph" w:styleId="23">
    <w:name w:val="toc 5"/>
    <w:basedOn w:val="1"/>
    <w:next w:val="1"/>
    <w:autoRedefine/>
    <w:qFormat/>
    <w:uiPriority w:val="39"/>
    <w:pPr>
      <w:adjustRightInd w:val="0"/>
      <w:snapToGrid w:val="0"/>
      <w:spacing w:line="360" w:lineRule="auto"/>
      <w:ind w:left="840" w:firstLine="480" w:firstLineChars="200"/>
      <w:jc w:val="left"/>
    </w:pPr>
    <w:rPr>
      <w:rFonts w:ascii="宋体" w:hAnsi="宋体" w:eastAsia="宋体" w:cs="Times New Roman"/>
      <w:snapToGrid w:val="0"/>
      <w:kern w:val="0"/>
      <w:sz w:val="18"/>
      <w:szCs w:val="18"/>
    </w:rPr>
  </w:style>
  <w:style w:type="paragraph" w:styleId="24">
    <w:name w:val="toc 3"/>
    <w:basedOn w:val="1"/>
    <w:next w:val="1"/>
    <w:autoRedefine/>
    <w:qFormat/>
    <w:uiPriority w:val="39"/>
    <w:pPr>
      <w:adjustRightInd w:val="0"/>
      <w:snapToGrid w:val="0"/>
      <w:spacing w:line="360" w:lineRule="auto"/>
      <w:ind w:left="420" w:firstLine="480" w:firstLineChars="200"/>
      <w:jc w:val="left"/>
    </w:pPr>
    <w:rPr>
      <w:rFonts w:ascii="宋体" w:hAnsi="宋体" w:eastAsia="仿宋_GB2312" w:cs="Times New Roman"/>
      <w:iCs/>
      <w:snapToGrid w:val="0"/>
      <w:kern w:val="0"/>
      <w:sz w:val="24"/>
      <w:szCs w:val="20"/>
    </w:rPr>
  </w:style>
  <w:style w:type="paragraph" w:styleId="25">
    <w:name w:val="Plain Text"/>
    <w:basedOn w:val="1"/>
    <w:link w:val="80"/>
    <w:qFormat/>
    <w:uiPriority w:val="0"/>
    <w:pPr>
      <w:adjustRightInd w:val="0"/>
      <w:snapToGrid w:val="0"/>
      <w:spacing w:line="360" w:lineRule="auto"/>
      <w:ind w:firstLine="480" w:firstLineChars="200"/>
    </w:pPr>
    <w:rPr>
      <w:rFonts w:ascii="宋体" w:hAnsi="Courier New" w:eastAsia="宋体" w:cs="Courier New"/>
      <w:szCs w:val="21"/>
    </w:rPr>
  </w:style>
  <w:style w:type="paragraph" w:styleId="26">
    <w:name w:val="toc 8"/>
    <w:basedOn w:val="1"/>
    <w:next w:val="1"/>
    <w:autoRedefine/>
    <w:uiPriority w:val="39"/>
    <w:pPr>
      <w:adjustRightInd w:val="0"/>
      <w:snapToGrid w:val="0"/>
      <w:spacing w:line="360" w:lineRule="auto"/>
      <w:ind w:left="1470" w:firstLine="480" w:firstLineChars="200"/>
      <w:jc w:val="left"/>
    </w:pPr>
    <w:rPr>
      <w:rFonts w:ascii="宋体" w:hAnsi="宋体" w:eastAsia="宋体" w:cs="Times New Roman"/>
      <w:snapToGrid w:val="0"/>
      <w:kern w:val="0"/>
      <w:sz w:val="18"/>
      <w:szCs w:val="18"/>
    </w:rPr>
  </w:style>
  <w:style w:type="paragraph" w:styleId="27">
    <w:name w:val="Date"/>
    <w:basedOn w:val="1"/>
    <w:next w:val="1"/>
    <w:link w:val="63"/>
    <w:unhideWhenUsed/>
    <w:uiPriority w:val="0"/>
    <w:pPr>
      <w:ind w:left="100" w:leftChars="2500"/>
    </w:pPr>
  </w:style>
  <w:style w:type="paragraph" w:styleId="28">
    <w:name w:val="Body Text Indent 2"/>
    <w:basedOn w:val="1"/>
    <w:link w:val="76"/>
    <w:uiPriority w:val="0"/>
    <w:pPr>
      <w:adjustRightInd w:val="0"/>
      <w:snapToGrid w:val="0"/>
      <w:spacing w:line="360" w:lineRule="auto"/>
      <w:ind w:firstLine="560" w:firstLineChars="200"/>
    </w:pPr>
    <w:rPr>
      <w:rFonts w:ascii="宋体" w:hAnsi="宋体" w:eastAsia="宋体" w:cs="Times New Roman"/>
      <w:snapToGrid w:val="0"/>
      <w:kern w:val="0"/>
      <w:sz w:val="24"/>
      <w:szCs w:val="24"/>
    </w:rPr>
  </w:style>
  <w:style w:type="paragraph" w:styleId="29">
    <w:name w:val="Balloon Text"/>
    <w:basedOn w:val="1"/>
    <w:link w:val="283"/>
    <w:uiPriority w:val="0"/>
    <w:pPr>
      <w:adjustRightInd w:val="0"/>
      <w:snapToGrid w:val="0"/>
      <w:ind w:firstLine="480" w:firstLineChars="200"/>
    </w:pPr>
    <w:rPr>
      <w:rFonts w:ascii="宋体" w:hAnsi="宋体" w:eastAsia="宋体" w:cs="Times New Roman"/>
      <w:snapToGrid w:val="0"/>
      <w:kern w:val="0"/>
      <w:sz w:val="18"/>
      <w:szCs w:val="18"/>
    </w:rPr>
  </w:style>
  <w:style w:type="paragraph" w:styleId="30">
    <w:name w:val="footer"/>
    <w:basedOn w:val="1"/>
    <w:link w:val="75"/>
    <w:uiPriority w:val="99"/>
    <w:pPr>
      <w:tabs>
        <w:tab w:val="center" w:pos="4153"/>
        <w:tab w:val="right" w:pos="8306"/>
      </w:tabs>
      <w:adjustRightInd w:val="0"/>
      <w:snapToGrid w:val="0"/>
      <w:spacing w:line="360" w:lineRule="auto"/>
      <w:ind w:firstLine="480" w:firstLineChars="200"/>
      <w:jc w:val="left"/>
    </w:pPr>
    <w:rPr>
      <w:rFonts w:ascii="Times New Roman" w:hAnsi="Times New Roman" w:eastAsia="宋体" w:cs="Times New Roman"/>
      <w:sz w:val="18"/>
      <w:szCs w:val="18"/>
    </w:rPr>
  </w:style>
  <w:style w:type="paragraph" w:styleId="31">
    <w:name w:val="toc 1"/>
    <w:basedOn w:val="1"/>
    <w:next w:val="1"/>
    <w:autoRedefine/>
    <w:qFormat/>
    <w:uiPriority w:val="39"/>
    <w:pPr>
      <w:tabs>
        <w:tab w:val="right" w:leader="dot" w:pos="9060"/>
      </w:tabs>
      <w:adjustRightInd w:val="0"/>
      <w:snapToGrid w:val="0"/>
      <w:spacing w:before="120" w:after="120" w:line="360" w:lineRule="auto"/>
      <w:ind w:firstLine="482" w:firstLineChars="200"/>
      <w:jc w:val="center"/>
    </w:pPr>
    <w:rPr>
      <w:rFonts w:cs="Times New Roman" w:asciiTheme="majorEastAsia" w:hAnsiTheme="majorEastAsia" w:eastAsiaTheme="majorEastAsia"/>
      <w:b/>
      <w:bCs/>
      <w:caps/>
      <w:snapToGrid w:val="0"/>
      <w:kern w:val="0"/>
      <w:sz w:val="24"/>
      <w:szCs w:val="24"/>
    </w:rPr>
  </w:style>
  <w:style w:type="paragraph" w:styleId="32">
    <w:name w:val="toc 4"/>
    <w:basedOn w:val="1"/>
    <w:next w:val="1"/>
    <w:autoRedefine/>
    <w:uiPriority w:val="39"/>
    <w:pPr>
      <w:adjustRightInd w:val="0"/>
      <w:snapToGrid w:val="0"/>
      <w:spacing w:line="360" w:lineRule="auto"/>
      <w:ind w:left="630" w:firstLine="480" w:firstLineChars="200"/>
      <w:jc w:val="left"/>
    </w:pPr>
    <w:rPr>
      <w:rFonts w:ascii="宋体" w:hAnsi="宋体" w:eastAsia="宋体" w:cs="Times New Roman"/>
      <w:snapToGrid w:val="0"/>
      <w:kern w:val="0"/>
      <w:sz w:val="18"/>
      <w:szCs w:val="18"/>
    </w:rPr>
  </w:style>
  <w:style w:type="paragraph" w:styleId="33">
    <w:name w:val="Subtitle"/>
    <w:basedOn w:val="1"/>
    <w:next w:val="1"/>
    <w:link w:val="306"/>
    <w:qFormat/>
    <w:uiPriority w:val="0"/>
    <w:pPr>
      <w:spacing w:before="240" w:after="60" w:line="312" w:lineRule="auto"/>
      <w:ind w:firstLine="200" w:firstLineChars="200"/>
      <w:jc w:val="center"/>
      <w:outlineLvl w:val="1"/>
    </w:pPr>
    <w:rPr>
      <w:rFonts w:ascii="Cambria" w:hAnsi="Cambria" w:eastAsia="仿宋"/>
      <w:b/>
      <w:bCs/>
      <w:kern w:val="28"/>
      <w:sz w:val="32"/>
      <w:szCs w:val="32"/>
    </w:rPr>
  </w:style>
  <w:style w:type="paragraph" w:styleId="34">
    <w:name w:val="List"/>
    <w:basedOn w:val="1"/>
    <w:uiPriority w:val="0"/>
    <w:pPr>
      <w:adjustRightInd w:val="0"/>
      <w:snapToGrid w:val="0"/>
      <w:spacing w:line="360" w:lineRule="auto"/>
      <w:ind w:left="200" w:hanging="200" w:hangingChars="200"/>
    </w:pPr>
    <w:rPr>
      <w:rFonts w:ascii="宋体" w:hAnsi="宋体" w:eastAsia="宋体" w:cs="Times New Roman"/>
      <w:snapToGrid w:val="0"/>
      <w:kern w:val="0"/>
      <w:sz w:val="24"/>
      <w:szCs w:val="24"/>
    </w:rPr>
  </w:style>
  <w:style w:type="paragraph" w:styleId="35">
    <w:name w:val="footnote text"/>
    <w:basedOn w:val="1"/>
    <w:link w:val="162"/>
    <w:uiPriority w:val="0"/>
    <w:pPr>
      <w:adjustRightInd w:val="0"/>
      <w:snapToGrid w:val="0"/>
      <w:spacing w:line="360" w:lineRule="auto"/>
      <w:ind w:firstLine="480" w:firstLineChars="200"/>
      <w:jc w:val="left"/>
    </w:pPr>
    <w:rPr>
      <w:rFonts w:ascii="Times New Roman" w:hAnsi="Times New Roman" w:eastAsia="宋体" w:cs="Times New Roman"/>
      <w:sz w:val="18"/>
      <w:szCs w:val="18"/>
    </w:rPr>
  </w:style>
  <w:style w:type="paragraph" w:styleId="36">
    <w:name w:val="toc 6"/>
    <w:basedOn w:val="1"/>
    <w:next w:val="1"/>
    <w:autoRedefine/>
    <w:uiPriority w:val="39"/>
    <w:pPr>
      <w:adjustRightInd w:val="0"/>
      <w:snapToGrid w:val="0"/>
      <w:spacing w:line="360" w:lineRule="auto"/>
      <w:ind w:left="1050" w:firstLine="480" w:firstLineChars="200"/>
      <w:jc w:val="left"/>
    </w:pPr>
    <w:rPr>
      <w:rFonts w:ascii="宋体" w:hAnsi="宋体" w:eastAsia="宋体" w:cs="Times New Roman"/>
      <w:snapToGrid w:val="0"/>
      <w:kern w:val="0"/>
      <w:sz w:val="18"/>
      <w:szCs w:val="18"/>
    </w:rPr>
  </w:style>
  <w:style w:type="paragraph" w:styleId="37">
    <w:name w:val="Body Text Indent 3"/>
    <w:basedOn w:val="1"/>
    <w:link w:val="107"/>
    <w:uiPriority w:val="0"/>
    <w:pPr>
      <w:widowControl/>
      <w:adjustRightInd w:val="0"/>
      <w:snapToGrid w:val="0"/>
      <w:spacing w:line="520" w:lineRule="exact"/>
      <w:ind w:firstLine="709" w:firstLineChars="241"/>
    </w:pPr>
    <w:rPr>
      <w:rFonts w:ascii="宋体" w:hAnsi="宋体" w:eastAsia="宋体" w:cs="Times New Roman"/>
      <w:kern w:val="0"/>
      <w:sz w:val="30"/>
      <w:szCs w:val="20"/>
    </w:rPr>
  </w:style>
  <w:style w:type="paragraph" w:styleId="38">
    <w:name w:val="table of figures"/>
    <w:basedOn w:val="1"/>
    <w:next w:val="1"/>
    <w:uiPriority w:val="0"/>
    <w:pPr>
      <w:adjustRightInd w:val="0"/>
      <w:snapToGrid w:val="0"/>
      <w:spacing w:line="360" w:lineRule="auto"/>
      <w:ind w:left="200" w:leftChars="200" w:hanging="200" w:hangingChars="200"/>
    </w:pPr>
    <w:rPr>
      <w:rFonts w:ascii="宋体" w:hAnsi="宋体" w:eastAsia="宋体" w:cs="Times New Roman"/>
      <w:snapToGrid w:val="0"/>
      <w:kern w:val="0"/>
      <w:sz w:val="24"/>
      <w:szCs w:val="24"/>
    </w:rPr>
  </w:style>
  <w:style w:type="paragraph" w:styleId="39">
    <w:name w:val="toc 2"/>
    <w:basedOn w:val="1"/>
    <w:next w:val="1"/>
    <w:autoRedefine/>
    <w:qFormat/>
    <w:uiPriority w:val="39"/>
    <w:pPr>
      <w:tabs>
        <w:tab w:val="right" w:leader="dot" w:pos="9060"/>
      </w:tabs>
      <w:adjustRightInd w:val="0"/>
      <w:snapToGrid w:val="0"/>
      <w:spacing w:line="360" w:lineRule="auto"/>
      <w:ind w:left="210" w:firstLine="480" w:firstLineChars="200"/>
      <w:jc w:val="left"/>
    </w:pPr>
    <w:rPr>
      <w:rFonts w:ascii="宋体" w:hAnsi="宋体" w:eastAsia="宋体" w:cs="Times New Roman"/>
      <w:b/>
      <w:smallCaps/>
      <w:snapToGrid w:val="0"/>
      <w:kern w:val="0"/>
      <w:sz w:val="24"/>
      <w:szCs w:val="20"/>
    </w:rPr>
  </w:style>
  <w:style w:type="paragraph" w:styleId="40">
    <w:name w:val="toc 9"/>
    <w:basedOn w:val="1"/>
    <w:next w:val="1"/>
    <w:autoRedefine/>
    <w:uiPriority w:val="39"/>
    <w:pPr>
      <w:adjustRightInd w:val="0"/>
      <w:snapToGrid w:val="0"/>
      <w:spacing w:line="360" w:lineRule="auto"/>
      <w:ind w:left="1680" w:firstLine="480" w:firstLineChars="200"/>
      <w:jc w:val="left"/>
    </w:pPr>
    <w:rPr>
      <w:rFonts w:ascii="宋体" w:hAnsi="宋体" w:eastAsia="宋体" w:cs="Times New Roman"/>
      <w:snapToGrid w:val="0"/>
      <w:kern w:val="0"/>
      <w:sz w:val="18"/>
      <w:szCs w:val="18"/>
    </w:rPr>
  </w:style>
  <w:style w:type="paragraph" w:styleId="41">
    <w:name w:val="Body Text 2"/>
    <w:basedOn w:val="1"/>
    <w:link w:val="114"/>
    <w:uiPriority w:val="0"/>
    <w:pPr>
      <w:adjustRightInd w:val="0"/>
      <w:snapToGrid w:val="0"/>
      <w:spacing w:line="360" w:lineRule="auto"/>
      <w:ind w:firstLine="480" w:firstLineChars="200"/>
    </w:pPr>
    <w:rPr>
      <w:rFonts w:ascii="仿宋_GB2312" w:hAnsi="华文楷体" w:eastAsia="仿宋_GB2312" w:cs="Times New Roman"/>
      <w:snapToGrid w:val="0"/>
      <w:color w:val="000000"/>
      <w:kern w:val="0"/>
      <w:sz w:val="28"/>
      <w:szCs w:val="20"/>
    </w:rPr>
  </w:style>
  <w:style w:type="paragraph" w:styleId="42">
    <w:name w:val="HTML Preformatted"/>
    <w:basedOn w:val="1"/>
    <w:link w:val="1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pPr>
    <w:rPr>
      <w:rFonts w:ascii="Arial" w:hAnsi="Arial" w:eastAsia="宋体" w:cs="Arial"/>
      <w:kern w:val="0"/>
      <w:sz w:val="24"/>
      <w:szCs w:val="24"/>
    </w:rPr>
  </w:style>
  <w:style w:type="paragraph" w:styleId="4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4">
    <w:name w:val="index 1"/>
    <w:basedOn w:val="1"/>
    <w:next w:val="1"/>
    <w:autoRedefine/>
    <w:uiPriority w:val="0"/>
    <w:pPr>
      <w:tabs>
        <w:tab w:val="left" w:pos="5327"/>
        <w:tab w:val="left" w:pos="6326"/>
        <w:tab w:val="left" w:pos="7230"/>
        <w:tab w:val="left" w:leader="middleDot" w:pos="8400"/>
        <w:tab w:val="left" w:pos="9301"/>
      </w:tabs>
      <w:adjustRightInd w:val="0"/>
      <w:snapToGrid w:val="0"/>
      <w:spacing w:line="500" w:lineRule="exact"/>
      <w:ind w:firstLine="200" w:firstLineChars="200"/>
    </w:pPr>
    <w:rPr>
      <w:rFonts w:ascii="Arial Narrow" w:hAnsi="Arial Narrow" w:eastAsia="仿宋_GB2312" w:cs="Times New Roman"/>
      <w:snapToGrid w:val="0"/>
      <w:kern w:val="0"/>
      <w:sz w:val="28"/>
      <w:szCs w:val="28"/>
    </w:rPr>
  </w:style>
  <w:style w:type="paragraph" w:styleId="45">
    <w:name w:val="Title"/>
    <w:basedOn w:val="1"/>
    <w:next w:val="1"/>
    <w:link w:val="219"/>
    <w:qFormat/>
    <w:uiPriority w:val="0"/>
    <w:pPr>
      <w:adjustRightInd w:val="0"/>
      <w:snapToGrid w:val="0"/>
      <w:spacing w:before="240" w:after="60" w:line="360" w:lineRule="auto"/>
      <w:ind w:firstLine="480" w:firstLineChars="200"/>
      <w:jc w:val="center"/>
      <w:outlineLvl w:val="0"/>
    </w:pPr>
    <w:rPr>
      <w:rFonts w:ascii="Cambria" w:hAnsi="Cambria" w:eastAsia="宋体" w:cs="Times New Roman"/>
      <w:b/>
      <w:bCs/>
      <w:sz w:val="32"/>
      <w:szCs w:val="32"/>
    </w:rPr>
  </w:style>
  <w:style w:type="paragraph" w:styleId="46">
    <w:name w:val="annotation subject"/>
    <w:basedOn w:val="18"/>
    <w:next w:val="18"/>
    <w:link w:val="323"/>
    <w:uiPriority w:val="0"/>
    <w:pPr>
      <w:adjustRightInd/>
      <w:snapToGrid/>
      <w:spacing w:line="360" w:lineRule="auto"/>
    </w:pPr>
    <w:rPr>
      <w:rFonts w:ascii="宋体" w:hAnsiTheme="minorHAnsi" w:eastAsiaTheme="minorEastAsia" w:cstheme="minorBidi"/>
      <w:b/>
      <w:bCs/>
      <w:szCs w:val="22"/>
    </w:rPr>
  </w:style>
  <w:style w:type="paragraph" w:styleId="47">
    <w:name w:val="Body Text First Indent"/>
    <w:basedOn w:val="20"/>
    <w:link w:val="89"/>
    <w:uiPriority w:val="0"/>
    <w:pPr>
      <w:ind w:firstLine="420" w:firstLineChars="100"/>
    </w:pPr>
  </w:style>
  <w:style w:type="paragraph" w:styleId="48">
    <w:name w:val="Body Text First Indent 2"/>
    <w:basedOn w:val="21"/>
    <w:link w:val="181"/>
    <w:uiPriority w:val="0"/>
    <w:pPr>
      <w:ind w:firstLine="420"/>
    </w:pPr>
  </w:style>
  <w:style w:type="table" w:styleId="50">
    <w:name w:val="Table Grid"/>
    <w:basedOn w:val="49"/>
    <w:uiPriority w:val="0"/>
    <w:pPr>
      <w:widowControl w:val="0"/>
      <w:spacing w:line="500" w:lineRule="exact"/>
      <w:ind w:firstLine="560" w:firstLineChars="200"/>
      <w:jc w:val="both"/>
    </w:pPr>
    <w:rPr>
      <w:rFonts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Theme"/>
    <w:basedOn w:val="49"/>
    <w:uiPriority w:val="0"/>
    <w:pPr>
      <w:widowControl w:val="0"/>
      <w:tabs>
        <w:tab w:val="left" w:pos="5327"/>
        <w:tab w:val="left" w:pos="6326"/>
        <w:tab w:val="left" w:pos="7230"/>
        <w:tab w:val="left" w:pos="9301"/>
      </w:tabs>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Elegant"/>
    <w:basedOn w:val="49"/>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53">
    <w:name w:val="Table List 3"/>
    <w:basedOn w:val="49"/>
    <w:uiPriority w:val="0"/>
    <w:pPr>
      <w:widowControl w:val="0"/>
      <w:spacing w:line="500" w:lineRule="exact"/>
      <w:ind w:firstLine="560" w:firstLineChars="200"/>
      <w:jc w:val="both"/>
    </w:pPr>
    <w:rPr>
      <w:rFonts w:ascii="Times New Roman" w:hAnsi="Times New Roman" w:eastAsia="宋体"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character" w:styleId="55">
    <w:name w:val="Strong"/>
    <w:qFormat/>
    <w:uiPriority w:val="0"/>
    <w:rPr>
      <w:b/>
      <w:bCs/>
    </w:rPr>
  </w:style>
  <w:style w:type="character" w:styleId="56">
    <w:name w:val="page number"/>
    <w:basedOn w:val="54"/>
    <w:uiPriority w:val="0"/>
    <w:rPr>
      <w:lang w:eastAsia="zh-CN"/>
    </w:rPr>
  </w:style>
  <w:style w:type="character" w:styleId="57">
    <w:name w:val="FollowedHyperlink"/>
    <w:uiPriority w:val="99"/>
    <w:rPr>
      <w:color w:val="800080"/>
      <w:u w:val="single"/>
    </w:rPr>
  </w:style>
  <w:style w:type="character" w:styleId="58">
    <w:name w:val="Emphasis"/>
    <w:basedOn w:val="54"/>
    <w:qFormat/>
    <w:uiPriority w:val="20"/>
    <w:rPr>
      <w:color w:val="CC0000"/>
    </w:rPr>
  </w:style>
  <w:style w:type="character" w:styleId="59">
    <w:name w:val="Hyperlink"/>
    <w:qFormat/>
    <w:uiPriority w:val="99"/>
    <w:rPr>
      <w:color w:val="576B95"/>
      <w:u w:val="none"/>
    </w:rPr>
  </w:style>
  <w:style w:type="character" w:styleId="60">
    <w:name w:val="annotation reference"/>
    <w:uiPriority w:val="0"/>
    <w:rPr>
      <w:sz w:val="21"/>
      <w:szCs w:val="21"/>
    </w:rPr>
  </w:style>
  <w:style w:type="character" w:styleId="61">
    <w:name w:val="footnote reference"/>
    <w:uiPriority w:val="0"/>
    <w:rPr>
      <w:vertAlign w:val="superscript"/>
    </w:rPr>
  </w:style>
  <w:style w:type="character" w:customStyle="1" w:styleId="62">
    <w:name w:val="标题 1 Char1"/>
    <w:basedOn w:val="54"/>
    <w:link w:val="3"/>
    <w:qFormat/>
    <w:uiPriority w:val="0"/>
    <w:rPr>
      <w:rFonts w:ascii="宋体" w:hAnsi="宋体" w:eastAsia="宋体" w:cs="Times New Roman"/>
      <w:b/>
      <w:bCs/>
      <w:snapToGrid w:val="0"/>
      <w:kern w:val="44"/>
      <w:sz w:val="44"/>
      <w:szCs w:val="44"/>
    </w:rPr>
  </w:style>
  <w:style w:type="character" w:customStyle="1" w:styleId="63">
    <w:name w:val="日期 Char"/>
    <w:basedOn w:val="54"/>
    <w:link w:val="27"/>
    <w:uiPriority w:val="0"/>
  </w:style>
  <w:style w:type="paragraph" w:customStyle="1" w:styleId="64">
    <w:name w:val="样式 标题 1 + 宋体 小二 居中 段前: 0.5 行 段后: 9.85 磅 行距: 1.5 倍行距"/>
    <w:basedOn w:val="3"/>
    <w:qFormat/>
    <w:uiPriority w:val="0"/>
    <w:pPr>
      <w:adjustRightInd/>
      <w:snapToGrid/>
      <w:spacing w:beforeLines="50" w:after="197" w:line="360" w:lineRule="auto"/>
      <w:ind w:firstLine="0" w:firstLineChars="0"/>
      <w:jc w:val="center"/>
    </w:pPr>
    <w:rPr>
      <w:rFonts w:cs="宋体"/>
      <w:snapToGrid/>
      <w:sz w:val="32"/>
      <w:szCs w:val="20"/>
    </w:rPr>
  </w:style>
  <w:style w:type="character" w:customStyle="1" w:styleId="65">
    <w:name w:val="标题 2 Char1"/>
    <w:basedOn w:val="54"/>
    <w:link w:val="4"/>
    <w:uiPriority w:val="0"/>
    <w:rPr>
      <w:rFonts w:asciiTheme="majorHAnsi" w:hAnsiTheme="majorHAnsi" w:eastAsiaTheme="majorEastAsia" w:cstheme="majorBidi"/>
      <w:b/>
      <w:bCs/>
      <w:sz w:val="32"/>
      <w:szCs w:val="32"/>
    </w:rPr>
  </w:style>
  <w:style w:type="character" w:customStyle="1" w:styleId="66">
    <w:name w:val="标题 3 Char"/>
    <w:basedOn w:val="54"/>
    <w:link w:val="5"/>
    <w:uiPriority w:val="0"/>
    <w:rPr>
      <w:rFonts w:ascii="Times New Roman" w:hAnsi="Times New Roman" w:eastAsia="仿宋_GB2312" w:cs="Times New Roman"/>
      <w:b/>
      <w:bCs/>
      <w:sz w:val="36"/>
      <w:szCs w:val="32"/>
      <w:lang w:val="zh-CN"/>
    </w:rPr>
  </w:style>
  <w:style w:type="character" w:customStyle="1" w:styleId="67">
    <w:name w:val="标题 4 Char1"/>
    <w:basedOn w:val="54"/>
    <w:link w:val="6"/>
    <w:uiPriority w:val="0"/>
    <w:rPr>
      <w:rFonts w:ascii="Arial" w:hAnsi="Arial" w:eastAsia="黑体" w:cs="Times New Roman"/>
      <w:sz w:val="28"/>
      <w:szCs w:val="28"/>
      <w:lang w:val="zh-CN"/>
    </w:rPr>
  </w:style>
  <w:style w:type="character" w:customStyle="1" w:styleId="68">
    <w:name w:val="标题 5 Char"/>
    <w:basedOn w:val="54"/>
    <w:link w:val="7"/>
    <w:uiPriority w:val="9"/>
    <w:rPr>
      <w:rFonts w:ascii="Times New Roman" w:hAnsi="Times New Roman" w:eastAsia="仿宋_GB2312" w:cs="Times New Roman"/>
      <w:b/>
      <w:bCs/>
      <w:sz w:val="28"/>
      <w:szCs w:val="28"/>
      <w:lang w:val="zh-CN"/>
    </w:rPr>
  </w:style>
  <w:style w:type="character" w:customStyle="1" w:styleId="69">
    <w:name w:val="标题 6 Char"/>
    <w:basedOn w:val="54"/>
    <w:link w:val="8"/>
    <w:uiPriority w:val="0"/>
    <w:rPr>
      <w:rFonts w:ascii="Arial" w:hAnsi="Arial" w:eastAsia="黑体" w:cs="Times New Roman"/>
      <w:b/>
      <w:bCs/>
      <w:sz w:val="24"/>
      <w:szCs w:val="24"/>
    </w:rPr>
  </w:style>
  <w:style w:type="character" w:customStyle="1" w:styleId="70">
    <w:name w:val="标题 7 Char"/>
    <w:basedOn w:val="54"/>
    <w:link w:val="9"/>
    <w:uiPriority w:val="0"/>
    <w:rPr>
      <w:rFonts w:ascii="Times New Roman" w:hAnsi="Times New Roman" w:eastAsia="仿宋_GB2312" w:cs="Times New Roman"/>
      <w:b/>
      <w:bCs/>
      <w:sz w:val="24"/>
      <w:szCs w:val="24"/>
    </w:rPr>
  </w:style>
  <w:style w:type="character" w:customStyle="1" w:styleId="71">
    <w:name w:val="标题 8 Char"/>
    <w:basedOn w:val="54"/>
    <w:link w:val="10"/>
    <w:uiPriority w:val="0"/>
    <w:rPr>
      <w:rFonts w:ascii="Arial" w:hAnsi="Arial" w:eastAsia="黑体" w:cs="Times New Roman"/>
      <w:bCs/>
      <w:sz w:val="24"/>
      <w:szCs w:val="24"/>
    </w:rPr>
  </w:style>
  <w:style w:type="character" w:customStyle="1" w:styleId="72">
    <w:name w:val="标题 9 Char"/>
    <w:basedOn w:val="54"/>
    <w:link w:val="11"/>
    <w:uiPriority w:val="0"/>
    <w:rPr>
      <w:rFonts w:ascii="Arial" w:hAnsi="Arial" w:eastAsia="黑体" w:cs="Times New Roman"/>
      <w:bCs/>
      <w:szCs w:val="21"/>
    </w:rPr>
  </w:style>
  <w:style w:type="paragraph" w:customStyle="1" w:styleId="73">
    <w:name w:val="Char Char Char Char Char Char"/>
    <w:basedOn w:val="1"/>
    <w:next w:val="2"/>
    <w:uiPriority w:val="0"/>
    <w:pPr>
      <w:adjustRightInd w:val="0"/>
      <w:snapToGrid w:val="0"/>
      <w:spacing w:line="360" w:lineRule="auto"/>
      <w:ind w:firstLine="480" w:firstLineChars="200"/>
    </w:pPr>
    <w:rPr>
      <w:rFonts w:ascii="宋体" w:hAnsi="宋体" w:eastAsia="宋体" w:cs="Times New Roman"/>
      <w:snapToGrid w:val="0"/>
      <w:kern w:val="0"/>
      <w:sz w:val="28"/>
      <w:szCs w:val="28"/>
    </w:rPr>
  </w:style>
  <w:style w:type="character" w:customStyle="1" w:styleId="74">
    <w:name w:val="宏文本 Char"/>
    <w:basedOn w:val="54"/>
    <w:link w:val="2"/>
    <w:uiPriority w:val="0"/>
    <w:rPr>
      <w:rFonts w:ascii="Courier New" w:hAnsi="Courier New" w:eastAsia="宋体" w:cs="Times New Roman"/>
      <w:sz w:val="24"/>
      <w:szCs w:val="24"/>
    </w:rPr>
  </w:style>
  <w:style w:type="character" w:customStyle="1" w:styleId="75">
    <w:name w:val="页脚 Char"/>
    <w:basedOn w:val="54"/>
    <w:link w:val="30"/>
    <w:uiPriority w:val="99"/>
    <w:rPr>
      <w:rFonts w:ascii="Times New Roman" w:hAnsi="Times New Roman" w:eastAsia="宋体" w:cs="Times New Roman"/>
      <w:sz w:val="18"/>
      <w:szCs w:val="18"/>
    </w:rPr>
  </w:style>
  <w:style w:type="character" w:customStyle="1" w:styleId="76">
    <w:name w:val="正文文本缩进 2 Char"/>
    <w:basedOn w:val="54"/>
    <w:link w:val="28"/>
    <w:uiPriority w:val="0"/>
    <w:rPr>
      <w:rFonts w:ascii="宋体" w:hAnsi="宋体" w:eastAsia="宋体" w:cs="Times New Roman"/>
      <w:snapToGrid w:val="0"/>
      <w:kern w:val="0"/>
      <w:sz w:val="24"/>
      <w:szCs w:val="24"/>
    </w:rPr>
  </w:style>
  <w:style w:type="paragraph" w:customStyle="1" w:styleId="77">
    <w:name w:val="正文1"/>
    <w:basedOn w:val="1"/>
    <w:link w:val="78"/>
    <w:uiPriority w:val="0"/>
    <w:pPr>
      <w:adjustRightInd w:val="0"/>
      <w:snapToGrid w:val="0"/>
      <w:spacing w:line="440" w:lineRule="exact"/>
      <w:ind w:firstLine="480" w:firstLineChars="200"/>
    </w:pPr>
    <w:rPr>
      <w:rFonts w:ascii="Times New Roman" w:hAnsi="Times New Roman" w:eastAsia="宋体" w:cs="Times New Roman"/>
      <w:color w:val="000000"/>
      <w:kern w:val="0"/>
      <w:sz w:val="24"/>
      <w:szCs w:val="27"/>
    </w:rPr>
  </w:style>
  <w:style w:type="character" w:customStyle="1" w:styleId="78">
    <w:name w:val="正文1 Char3"/>
    <w:link w:val="77"/>
    <w:uiPriority w:val="0"/>
    <w:rPr>
      <w:rFonts w:ascii="Times New Roman" w:hAnsi="Times New Roman" w:eastAsia="宋体" w:cs="Times New Roman"/>
      <w:color w:val="000000"/>
      <w:kern w:val="0"/>
      <w:sz w:val="24"/>
      <w:szCs w:val="27"/>
    </w:rPr>
  </w:style>
  <w:style w:type="character" w:customStyle="1" w:styleId="79">
    <w:name w:val="正文文本缩进 Char1"/>
    <w:basedOn w:val="54"/>
    <w:link w:val="21"/>
    <w:uiPriority w:val="99"/>
    <w:rPr>
      <w:rFonts w:ascii="Times New Roman" w:hAnsi="Times New Roman" w:eastAsia="宋体" w:cs="Times New Roman"/>
      <w:szCs w:val="24"/>
    </w:rPr>
  </w:style>
  <w:style w:type="character" w:customStyle="1" w:styleId="80">
    <w:name w:val="纯文本 Char1"/>
    <w:basedOn w:val="54"/>
    <w:link w:val="25"/>
    <w:uiPriority w:val="0"/>
    <w:rPr>
      <w:rFonts w:ascii="宋体" w:hAnsi="Courier New" w:eastAsia="宋体" w:cs="Courier New"/>
      <w:szCs w:val="21"/>
    </w:rPr>
  </w:style>
  <w:style w:type="paragraph" w:customStyle="1" w:styleId="81">
    <w:name w:val="表格内容"/>
    <w:basedOn w:val="1"/>
    <w:uiPriority w:val="0"/>
    <w:pPr>
      <w:widowControl/>
      <w:tabs>
        <w:tab w:val="left" w:pos="5327"/>
        <w:tab w:val="left" w:pos="6326"/>
        <w:tab w:val="left" w:pos="7230"/>
        <w:tab w:val="left" w:pos="9301"/>
      </w:tabs>
      <w:adjustRightInd w:val="0"/>
      <w:snapToGrid w:val="0"/>
      <w:spacing w:line="360" w:lineRule="auto"/>
      <w:ind w:firstLine="480" w:firstLineChars="200"/>
      <w:jc w:val="center"/>
    </w:pPr>
    <w:rPr>
      <w:rFonts w:ascii="Arial" w:hAnsi="Arial" w:eastAsia="仿宋_GB2312" w:cs="Times New Roman"/>
      <w:bCs/>
      <w:snapToGrid w:val="0"/>
      <w:kern w:val="0"/>
      <w:sz w:val="24"/>
      <w:szCs w:val="24"/>
      <w:lang w:val="zh-CN"/>
    </w:rPr>
  </w:style>
  <w:style w:type="paragraph" w:customStyle="1" w:styleId="82">
    <w:name w:val="表头"/>
    <w:basedOn w:val="1"/>
    <w:link w:val="83"/>
    <w:uiPriority w:val="0"/>
    <w:pPr>
      <w:adjustRightInd w:val="0"/>
      <w:snapToGrid w:val="0"/>
      <w:spacing w:beforeLines="50" w:line="500" w:lineRule="exact"/>
      <w:ind w:firstLine="200" w:firstLineChars="200"/>
      <w:jc w:val="left"/>
      <w:outlineLvl w:val="8"/>
    </w:pPr>
    <w:rPr>
      <w:rFonts w:ascii="Arial" w:hAnsi="Arial" w:eastAsia="宋体" w:cs="Times New Roman"/>
      <w:b/>
      <w:bCs/>
      <w:snapToGrid w:val="0"/>
      <w:kern w:val="0"/>
      <w:sz w:val="30"/>
      <w:szCs w:val="30"/>
    </w:rPr>
  </w:style>
  <w:style w:type="character" w:customStyle="1" w:styleId="83">
    <w:name w:val="表头 Char2"/>
    <w:basedOn w:val="54"/>
    <w:link w:val="82"/>
    <w:uiPriority w:val="0"/>
    <w:rPr>
      <w:rFonts w:ascii="Arial" w:hAnsi="Arial" w:eastAsia="宋体" w:cs="Times New Roman"/>
      <w:b/>
      <w:bCs/>
      <w:snapToGrid w:val="0"/>
      <w:kern w:val="0"/>
      <w:sz w:val="30"/>
      <w:szCs w:val="30"/>
    </w:rPr>
  </w:style>
  <w:style w:type="character" w:customStyle="1" w:styleId="84">
    <w:name w:val="标题 4 Char"/>
    <w:uiPriority w:val="0"/>
    <w:rPr>
      <w:rFonts w:ascii="Arial" w:hAnsi="Arial" w:eastAsia="黑体"/>
      <w:b/>
      <w:bCs/>
      <w:kern w:val="2"/>
      <w:sz w:val="28"/>
      <w:szCs w:val="28"/>
      <w:lang w:val="zh-CN" w:eastAsia="zh-CN" w:bidi="ar-SA"/>
    </w:rPr>
  </w:style>
  <w:style w:type="character" w:customStyle="1" w:styleId="85">
    <w:name w:val="网格型-ld Char"/>
    <w:basedOn w:val="54"/>
    <w:uiPriority w:val="0"/>
    <w:rPr>
      <w:rFonts w:eastAsia="宋体"/>
      <w:kern w:val="2"/>
      <w:sz w:val="21"/>
      <w:szCs w:val="21"/>
      <w:lang w:val="en-US" w:eastAsia="zh-CN" w:bidi="ar-SA"/>
    </w:rPr>
  </w:style>
  <w:style w:type="character" w:customStyle="1" w:styleId="86">
    <w:name w:val="正文文本 Char"/>
    <w:basedOn w:val="54"/>
    <w:link w:val="20"/>
    <w:uiPriority w:val="0"/>
    <w:rPr>
      <w:rFonts w:ascii="Times New Roman" w:hAnsi="Times New Roman" w:eastAsia="宋体" w:cs="Times New Roman"/>
      <w:szCs w:val="24"/>
    </w:rPr>
  </w:style>
  <w:style w:type="paragraph" w:customStyle="1" w:styleId="87">
    <w:name w:val="样式 标题 2 + 宋体 小三"/>
    <w:basedOn w:val="4"/>
    <w:next w:val="20"/>
    <w:uiPriority w:val="0"/>
    <w:pPr>
      <w:tabs>
        <w:tab w:val="left" w:pos="280"/>
      </w:tabs>
      <w:adjustRightInd w:val="0"/>
      <w:snapToGrid w:val="0"/>
      <w:spacing w:before="120" w:afterLines="100" w:line="360" w:lineRule="auto"/>
      <w:ind w:firstLine="480" w:firstLineChars="200"/>
      <w:jc w:val="left"/>
    </w:pPr>
    <w:rPr>
      <w:rFonts w:ascii="宋体" w:hAnsi="宋体" w:eastAsia="宋体" w:cs="Times New Roman"/>
      <w:sz w:val="30"/>
      <w:szCs w:val="20"/>
    </w:rPr>
  </w:style>
  <w:style w:type="paragraph" w:customStyle="1" w:styleId="88">
    <w:name w:val="样式 首行缩进:  2 字符"/>
    <w:basedOn w:val="1"/>
    <w:uiPriority w:val="0"/>
    <w:pPr>
      <w:tabs>
        <w:tab w:val="left" w:pos="5327"/>
        <w:tab w:val="left" w:pos="6326"/>
        <w:tab w:val="left" w:pos="7230"/>
        <w:tab w:val="left" w:pos="9301"/>
      </w:tabs>
      <w:adjustRightInd w:val="0"/>
      <w:snapToGrid w:val="0"/>
      <w:spacing w:line="500" w:lineRule="exact"/>
      <w:ind w:firstLine="560" w:firstLineChars="200"/>
    </w:pPr>
    <w:rPr>
      <w:rFonts w:ascii="Arial Narrow" w:hAnsi="Arial Narrow" w:eastAsia="仿宋_GB2312" w:cs="宋体"/>
      <w:snapToGrid w:val="0"/>
      <w:kern w:val="0"/>
      <w:sz w:val="28"/>
      <w:szCs w:val="20"/>
    </w:rPr>
  </w:style>
  <w:style w:type="character" w:customStyle="1" w:styleId="89">
    <w:name w:val="正文首行缩进 Char"/>
    <w:basedOn w:val="86"/>
    <w:link w:val="47"/>
    <w:uiPriority w:val="0"/>
    <w:rPr>
      <w:rFonts w:ascii="Times New Roman" w:hAnsi="Times New Roman" w:eastAsia="宋体" w:cs="Times New Roman"/>
      <w:szCs w:val="24"/>
    </w:rPr>
  </w:style>
  <w:style w:type="character" w:customStyle="1" w:styleId="90">
    <w:name w:val="正文文本 3 Char"/>
    <w:basedOn w:val="54"/>
    <w:link w:val="19"/>
    <w:uiPriority w:val="0"/>
    <w:rPr>
      <w:rFonts w:ascii="宋体" w:hAnsi="宋体" w:eastAsia="仿宋_GB2312" w:cs="Times New Roman"/>
      <w:snapToGrid w:val="0"/>
      <w:kern w:val="0"/>
      <w:sz w:val="16"/>
      <w:szCs w:val="16"/>
    </w:rPr>
  </w:style>
  <w:style w:type="paragraph" w:customStyle="1" w:styleId="91">
    <w:name w:val="表格"/>
    <w:basedOn w:val="1"/>
    <w:link w:val="92"/>
    <w:uiPriority w:val="0"/>
    <w:pPr>
      <w:adjustRightInd w:val="0"/>
      <w:snapToGrid w:val="0"/>
      <w:spacing w:before="60" w:afterLines="25" w:line="360" w:lineRule="auto"/>
      <w:ind w:firstLine="480" w:firstLineChars="200"/>
      <w:jc w:val="center"/>
    </w:pPr>
    <w:rPr>
      <w:rFonts w:ascii="宋体" w:hAnsi="宋体" w:eastAsia="宋体" w:cs="Times New Roman"/>
      <w:kern w:val="0"/>
      <w:szCs w:val="20"/>
    </w:rPr>
  </w:style>
  <w:style w:type="character" w:customStyle="1" w:styleId="92">
    <w:name w:val="表格 Char"/>
    <w:link w:val="91"/>
    <w:uiPriority w:val="0"/>
    <w:rPr>
      <w:rFonts w:ascii="宋体" w:hAnsi="宋体" w:eastAsia="宋体" w:cs="Times New Roman"/>
      <w:kern w:val="0"/>
      <w:szCs w:val="20"/>
    </w:rPr>
  </w:style>
  <w:style w:type="character" w:customStyle="1" w:styleId="93">
    <w:name w:val="节标题 Char"/>
    <w:uiPriority w:val="0"/>
    <w:rPr>
      <w:rFonts w:ascii="Arial" w:hAnsi="Arial" w:eastAsia="华文中宋"/>
      <w:b/>
      <w:kern w:val="2"/>
      <w:sz w:val="32"/>
      <w:lang w:val="en-US" w:eastAsia="zh-CN" w:bidi="ar-SA"/>
    </w:rPr>
  </w:style>
  <w:style w:type="paragraph" w:customStyle="1" w:styleId="94">
    <w:name w:val="正文1 Char Char Char Char Char Char Char"/>
    <w:basedOn w:val="1"/>
    <w:autoRedefine/>
    <w:uiPriority w:val="0"/>
    <w:pPr>
      <w:tabs>
        <w:tab w:val="left" w:pos="5327"/>
        <w:tab w:val="left" w:pos="6326"/>
        <w:tab w:val="left" w:pos="7230"/>
        <w:tab w:val="left" w:pos="9301"/>
      </w:tabs>
      <w:autoSpaceDE w:val="0"/>
      <w:autoSpaceDN w:val="0"/>
      <w:adjustRightInd w:val="0"/>
      <w:snapToGrid w:val="0"/>
      <w:spacing w:line="500" w:lineRule="exact"/>
      <w:ind w:firstLine="560" w:firstLineChars="200"/>
      <w:jc w:val="left"/>
    </w:pPr>
    <w:rPr>
      <w:rFonts w:ascii="仿宋_GB2312" w:hAnsi="Arial Narrow" w:eastAsia="仿宋_GB2312" w:cs="Times New Roman"/>
      <w:bCs/>
      <w:snapToGrid w:val="0"/>
      <w:color w:val="000000"/>
      <w:kern w:val="10"/>
      <w:sz w:val="28"/>
      <w:szCs w:val="28"/>
    </w:rPr>
  </w:style>
  <w:style w:type="paragraph" w:customStyle="1" w:styleId="95">
    <w:name w:val="样式 节标题1 + 首行缩进:  2 字符 段前: 0.5 行 段后: 0.5 行"/>
    <w:basedOn w:val="1"/>
    <w:autoRedefine/>
    <w:uiPriority w:val="0"/>
    <w:pPr>
      <w:tabs>
        <w:tab w:val="left" w:pos="5327"/>
        <w:tab w:val="left" w:pos="6326"/>
        <w:tab w:val="left" w:pos="7230"/>
        <w:tab w:val="left" w:pos="9301"/>
      </w:tabs>
      <w:adjustRightInd w:val="0"/>
      <w:snapToGrid w:val="0"/>
      <w:spacing w:beforeLines="50" w:afterLines="50" w:line="500" w:lineRule="exact"/>
      <w:ind w:firstLine="200" w:firstLineChars="200"/>
      <w:jc w:val="left"/>
      <w:outlineLvl w:val="2"/>
    </w:pPr>
    <w:rPr>
      <w:rFonts w:ascii="Arial Narrow" w:hAnsi="Arial Narrow" w:eastAsia="仿宋_GB2312" w:cs="Times New Roman"/>
      <w:bCs/>
      <w:snapToGrid w:val="0"/>
      <w:kern w:val="0"/>
      <w:sz w:val="28"/>
      <w:szCs w:val="28"/>
    </w:rPr>
  </w:style>
  <w:style w:type="paragraph" w:customStyle="1" w:styleId="96">
    <w:name w:val="样式 章标题 + 黑色 段前: 0.5 行 段后: 0.5 行 行距: 单倍行距"/>
    <w:basedOn w:val="1"/>
    <w:autoRedefine/>
    <w:uiPriority w:val="0"/>
    <w:pPr>
      <w:tabs>
        <w:tab w:val="left" w:pos="5327"/>
        <w:tab w:val="left" w:pos="6326"/>
        <w:tab w:val="left" w:pos="7230"/>
        <w:tab w:val="left" w:pos="9301"/>
      </w:tabs>
      <w:adjustRightInd w:val="0"/>
      <w:snapToGrid w:val="0"/>
      <w:spacing w:beforeLines="50" w:afterLines="50" w:line="600" w:lineRule="exact"/>
      <w:ind w:firstLine="480" w:firstLineChars="200"/>
      <w:jc w:val="left"/>
      <w:outlineLvl w:val="0"/>
    </w:pPr>
    <w:rPr>
      <w:rFonts w:ascii="Arial" w:hAnsi="Arial" w:eastAsia="宋体" w:cs="Times New Roman"/>
      <w:b/>
      <w:bCs/>
      <w:snapToGrid w:val="0"/>
      <w:kern w:val="10"/>
      <w:sz w:val="36"/>
      <w:szCs w:val="20"/>
    </w:rPr>
  </w:style>
  <w:style w:type="character" w:customStyle="1" w:styleId="97">
    <w:name w:val="font1"/>
    <w:uiPriority w:val="0"/>
    <w:rPr>
      <w:color w:val="000000"/>
      <w:sz w:val="24"/>
      <w:szCs w:val="24"/>
      <w:u w:val="none"/>
    </w:rPr>
  </w:style>
  <w:style w:type="character" w:customStyle="1" w:styleId="98">
    <w:name w:val="正文1 Char Char Char Char Char Char Char Char"/>
    <w:uiPriority w:val="0"/>
    <w:rPr>
      <w:rFonts w:ascii="Arial Narrow" w:hAnsi="Arial Narrow" w:eastAsia="仿宋_GB2312"/>
      <w:color w:val="000000"/>
      <w:kern w:val="10"/>
      <w:sz w:val="28"/>
      <w:szCs w:val="28"/>
      <w:lang w:val="en-US" w:eastAsia="zh-CN" w:bidi="ar-SA"/>
    </w:rPr>
  </w:style>
  <w:style w:type="paragraph" w:customStyle="1" w:styleId="99">
    <w:name w:val="正文1 Char Char Char Char Char Char Char Char Char Char"/>
    <w:basedOn w:val="1"/>
    <w:uiPriority w:val="0"/>
    <w:pPr>
      <w:tabs>
        <w:tab w:val="left" w:pos="5327"/>
        <w:tab w:val="left" w:pos="6326"/>
        <w:tab w:val="left" w:pos="7230"/>
        <w:tab w:val="left" w:pos="9301"/>
      </w:tabs>
      <w:autoSpaceDE w:val="0"/>
      <w:autoSpaceDN w:val="0"/>
      <w:adjustRightInd w:val="0"/>
      <w:snapToGrid w:val="0"/>
      <w:spacing w:line="500" w:lineRule="exact"/>
      <w:ind w:firstLine="200" w:firstLineChars="200"/>
      <w:jc w:val="left"/>
    </w:pPr>
    <w:rPr>
      <w:rFonts w:ascii="仿宋_GB2312" w:hAnsi="Arial Narrow" w:eastAsia="仿宋_GB2312" w:cs="Times New Roman"/>
      <w:snapToGrid w:val="0"/>
      <w:color w:val="000000"/>
      <w:kern w:val="10"/>
      <w:sz w:val="28"/>
      <w:szCs w:val="28"/>
    </w:rPr>
  </w:style>
  <w:style w:type="paragraph" w:customStyle="1" w:styleId="100">
    <w:name w:val="正文1 Char"/>
    <w:basedOn w:val="1"/>
    <w:link w:val="101"/>
    <w:uiPriority w:val="0"/>
    <w:pPr>
      <w:tabs>
        <w:tab w:val="left" w:pos="5327"/>
        <w:tab w:val="left" w:pos="6326"/>
        <w:tab w:val="left" w:pos="7230"/>
        <w:tab w:val="left" w:pos="9301"/>
      </w:tabs>
      <w:autoSpaceDE w:val="0"/>
      <w:autoSpaceDN w:val="0"/>
      <w:adjustRightInd w:val="0"/>
      <w:snapToGrid w:val="0"/>
      <w:spacing w:line="500" w:lineRule="exact"/>
      <w:ind w:firstLine="200" w:firstLineChars="200"/>
      <w:jc w:val="left"/>
    </w:pPr>
    <w:rPr>
      <w:rFonts w:ascii="仿宋_GB2312" w:hAnsi="Arial Narrow" w:eastAsia="仿宋_GB2312" w:cs="Times New Roman"/>
      <w:color w:val="000000"/>
      <w:kern w:val="10"/>
      <w:sz w:val="28"/>
      <w:szCs w:val="28"/>
    </w:rPr>
  </w:style>
  <w:style w:type="character" w:customStyle="1" w:styleId="101">
    <w:name w:val="正文1 Char Char"/>
    <w:link w:val="100"/>
    <w:uiPriority w:val="0"/>
    <w:rPr>
      <w:rFonts w:ascii="仿宋_GB2312" w:hAnsi="Arial Narrow" w:eastAsia="仿宋_GB2312" w:cs="Times New Roman"/>
      <w:color w:val="000000"/>
      <w:kern w:val="10"/>
      <w:sz w:val="28"/>
      <w:szCs w:val="28"/>
    </w:rPr>
  </w:style>
  <w:style w:type="paragraph" w:customStyle="1" w:styleId="102">
    <w:name w:val="样式 节标题 + 黑色 段前: 0.5 行 段后: 0.5 行 行距: 单倍行距"/>
    <w:basedOn w:val="1"/>
    <w:uiPriority w:val="0"/>
    <w:pPr>
      <w:tabs>
        <w:tab w:val="left" w:pos="5327"/>
        <w:tab w:val="left" w:pos="6326"/>
        <w:tab w:val="left" w:pos="7230"/>
        <w:tab w:val="left" w:pos="9301"/>
      </w:tabs>
      <w:adjustRightInd w:val="0"/>
      <w:snapToGrid w:val="0"/>
      <w:spacing w:beforeLines="50" w:afterLines="50" w:line="500" w:lineRule="exact"/>
      <w:ind w:firstLine="560" w:firstLineChars="200"/>
      <w:jc w:val="left"/>
      <w:outlineLvl w:val="1"/>
    </w:pPr>
    <w:rPr>
      <w:rFonts w:ascii="仿宋_GB2312" w:hAnsi="Arial Narrow" w:eastAsia="华文中宋" w:cs="Times New Roman"/>
      <w:b/>
      <w:bCs/>
      <w:snapToGrid w:val="0"/>
      <w:kern w:val="10"/>
      <w:sz w:val="32"/>
      <w:szCs w:val="32"/>
    </w:rPr>
  </w:style>
  <w:style w:type="character" w:customStyle="1" w:styleId="103">
    <w:name w:val="正文标题1 Char Char Char Char"/>
    <w:uiPriority w:val="0"/>
    <w:rPr>
      <w:rFonts w:ascii="Arial Narrow" w:hAnsi="Arial Narrow" w:eastAsia="仿宋_GB2312"/>
      <w:b/>
      <w:color w:val="000000"/>
      <w:kern w:val="10"/>
      <w:sz w:val="28"/>
      <w:szCs w:val="28"/>
      <w:lang w:val="en-US" w:eastAsia="zh-CN" w:bidi="ar-SA"/>
    </w:rPr>
  </w:style>
  <w:style w:type="character" w:customStyle="1" w:styleId="104">
    <w:name w:val="正文标题1 Char Char Char Char Char Char"/>
    <w:uiPriority w:val="0"/>
    <w:rPr>
      <w:rFonts w:ascii="Arial Narrow" w:hAnsi="Arial Narrow" w:eastAsia="仿宋_GB2312" w:cs="宋体"/>
      <w:b/>
      <w:color w:val="000000"/>
      <w:kern w:val="10"/>
      <w:sz w:val="28"/>
      <w:szCs w:val="28"/>
      <w:lang w:val="en-US" w:eastAsia="zh-CN" w:bidi="ar-SA"/>
    </w:rPr>
  </w:style>
  <w:style w:type="paragraph" w:customStyle="1" w:styleId="105">
    <w:name w:val="节标题2"/>
    <w:basedOn w:val="1"/>
    <w:uiPriority w:val="0"/>
    <w:pPr>
      <w:adjustRightInd w:val="0"/>
      <w:snapToGrid w:val="0"/>
      <w:spacing w:after="156" w:line="500" w:lineRule="exact"/>
      <w:ind w:left="140" w:firstLine="561" w:firstLineChars="200"/>
      <w:outlineLvl w:val="3"/>
    </w:pPr>
    <w:rPr>
      <w:rFonts w:ascii="仿宋_GB2312" w:hAnsi="Arial Narrow" w:eastAsia="华文中宋" w:cs="Times New Roman"/>
      <w:b/>
      <w:snapToGrid w:val="0"/>
      <w:kern w:val="0"/>
      <w:sz w:val="28"/>
      <w:szCs w:val="28"/>
    </w:rPr>
  </w:style>
  <w:style w:type="character" w:customStyle="1" w:styleId="106">
    <w:name w:val="正文标题1 Char1 Char Char"/>
    <w:qFormat/>
    <w:uiPriority w:val="0"/>
    <w:rPr>
      <w:rFonts w:ascii="Arial Narrow" w:hAnsi="Arial Narrow" w:eastAsia="仿宋_GB2312"/>
      <w:b/>
      <w:color w:val="000000"/>
      <w:kern w:val="10"/>
      <w:sz w:val="28"/>
      <w:szCs w:val="28"/>
      <w:lang w:val="en-US" w:eastAsia="zh-CN" w:bidi="ar-SA"/>
    </w:rPr>
  </w:style>
  <w:style w:type="character" w:customStyle="1" w:styleId="107">
    <w:name w:val="正文文本缩进 3 Char"/>
    <w:basedOn w:val="54"/>
    <w:link w:val="37"/>
    <w:uiPriority w:val="0"/>
    <w:rPr>
      <w:rFonts w:ascii="宋体" w:hAnsi="宋体" w:eastAsia="宋体" w:cs="Times New Roman"/>
      <w:kern w:val="0"/>
      <w:sz w:val="30"/>
      <w:szCs w:val="20"/>
    </w:rPr>
  </w:style>
  <w:style w:type="paragraph" w:customStyle="1" w:styleId="108">
    <w:name w:val="节标题1"/>
    <w:basedOn w:val="1"/>
    <w:uiPriority w:val="0"/>
    <w:pPr>
      <w:adjustRightInd w:val="0"/>
      <w:snapToGrid w:val="0"/>
      <w:spacing w:line="700" w:lineRule="exact"/>
      <w:ind w:firstLine="480" w:firstLineChars="200"/>
      <w:outlineLvl w:val="2"/>
    </w:pPr>
    <w:rPr>
      <w:rFonts w:ascii="Arial" w:hAnsi="Arial" w:eastAsia="仿宋_GB2312" w:cs="Times New Roman"/>
      <w:b/>
      <w:snapToGrid w:val="0"/>
      <w:kern w:val="0"/>
      <w:sz w:val="28"/>
      <w:szCs w:val="20"/>
    </w:rPr>
  </w:style>
  <w:style w:type="paragraph" w:customStyle="1" w:styleId="109">
    <w:name w:val="节标题"/>
    <w:basedOn w:val="1"/>
    <w:autoRedefine/>
    <w:uiPriority w:val="0"/>
    <w:pPr>
      <w:adjustRightInd w:val="0"/>
      <w:snapToGrid w:val="0"/>
      <w:spacing w:before="190" w:after="190" w:line="700" w:lineRule="exact"/>
      <w:ind w:firstLine="480" w:firstLineChars="200"/>
      <w:outlineLvl w:val="1"/>
    </w:pPr>
    <w:rPr>
      <w:rFonts w:ascii="Arial" w:hAnsi="Arial" w:eastAsia="华文中宋" w:cs="Times New Roman"/>
      <w:b/>
      <w:snapToGrid w:val="0"/>
      <w:kern w:val="0"/>
      <w:sz w:val="32"/>
      <w:szCs w:val="20"/>
    </w:rPr>
  </w:style>
  <w:style w:type="paragraph" w:customStyle="1" w:styleId="110">
    <w:name w:val="章标题"/>
    <w:basedOn w:val="1"/>
    <w:autoRedefine/>
    <w:uiPriority w:val="0"/>
    <w:pPr>
      <w:adjustRightInd w:val="0"/>
      <w:snapToGrid w:val="0"/>
      <w:spacing w:beforeLines="50" w:afterLines="50" w:line="700" w:lineRule="exact"/>
      <w:ind w:firstLine="480" w:firstLineChars="200"/>
      <w:outlineLvl w:val="0"/>
    </w:pPr>
    <w:rPr>
      <w:rFonts w:ascii="Arial" w:hAnsi="Arial" w:eastAsia="华文中宋" w:cs="Times New Roman"/>
      <w:b/>
      <w:snapToGrid w:val="0"/>
      <w:kern w:val="0"/>
      <w:sz w:val="36"/>
      <w:szCs w:val="20"/>
    </w:rPr>
  </w:style>
  <w:style w:type="paragraph" w:customStyle="1" w:styleId="111">
    <w:name w:val="样式 标题 2 + 仿宋_GB2312"/>
    <w:basedOn w:val="4"/>
    <w:uiPriority w:val="0"/>
    <w:pPr>
      <w:adjustRightInd w:val="0"/>
      <w:snapToGrid w:val="0"/>
      <w:spacing w:before="0" w:after="0"/>
      <w:ind w:firstLine="630" w:firstLineChars="196"/>
    </w:pPr>
    <w:rPr>
      <w:rFonts w:ascii="仿宋_GB2312" w:hAnsi="Arial" w:eastAsia="仿宋_GB2312" w:cs="宋体"/>
      <w:color w:val="FF0000"/>
      <w:kern w:val="0"/>
      <w:szCs w:val="20"/>
    </w:rPr>
  </w:style>
  <w:style w:type="character" w:customStyle="1" w:styleId="112">
    <w:name w:val="标题 2 Char"/>
    <w:uiPriority w:val="0"/>
    <w:rPr>
      <w:rFonts w:ascii="Arial" w:hAnsi="Arial" w:eastAsia="黑体"/>
      <w:b/>
      <w:bCs/>
      <w:kern w:val="2"/>
      <w:sz w:val="32"/>
      <w:szCs w:val="32"/>
      <w:lang w:val="en-US" w:eastAsia="zh-CN" w:bidi="ar-SA"/>
    </w:rPr>
  </w:style>
  <w:style w:type="character" w:customStyle="1" w:styleId="113">
    <w:name w:val="文档结构图 Char"/>
    <w:basedOn w:val="54"/>
    <w:link w:val="16"/>
    <w:uiPriority w:val="0"/>
    <w:rPr>
      <w:rFonts w:ascii="Arial Narrow" w:hAnsi="Arial Narrow" w:eastAsia="仿宋_GB2312" w:cs="Times New Roman"/>
      <w:snapToGrid w:val="0"/>
      <w:kern w:val="0"/>
      <w:sz w:val="24"/>
      <w:szCs w:val="28"/>
      <w:shd w:val="clear" w:color="auto" w:fill="000080"/>
    </w:rPr>
  </w:style>
  <w:style w:type="character" w:customStyle="1" w:styleId="114">
    <w:name w:val="正文文本 2 Char"/>
    <w:basedOn w:val="54"/>
    <w:link w:val="41"/>
    <w:uiPriority w:val="0"/>
    <w:rPr>
      <w:rFonts w:ascii="仿宋_GB2312" w:hAnsi="华文楷体" w:eastAsia="仿宋_GB2312" w:cs="Times New Roman"/>
      <w:snapToGrid w:val="0"/>
      <w:color w:val="000000"/>
      <w:kern w:val="0"/>
      <w:sz w:val="28"/>
      <w:szCs w:val="20"/>
    </w:rPr>
  </w:style>
  <w:style w:type="character" w:customStyle="1" w:styleId="115">
    <w:name w:val="3zw1"/>
    <w:uiPriority w:val="0"/>
    <w:rPr>
      <w:color w:val="000000"/>
      <w:sz w:val="21"/>
      <w:szCs w:val="21"/>
    </w:rPr>
  </w:style>
  <w:style w:type="paragraph" w:customStyle="1" w:styleId="116">
    <w:name w:val="样式 (西文) 宋体 首行缩进:  2 字符"/>
    <w:basedOn w:val="1"/>
    <w:autoRedefine/>
    <w:uiPriority w:val="0"/>
    <w:pPr>
      <w:tabs>
        <w:tab w:val="left" w:pos="5327"/>
        <w:tab w:val="left" w:pos="6326"/>
        <w:tab w:val="left" w:pos="7230"/>
        <w:tab w:val="left" w:pos="9301"/>
      </w:tabs>
      <w:adjustRightInd w:val="0"/>
      <w:snapToGrid w:val="0"/>
      <w:spacing w:line="500" w:lineRule="exact"/>
      <w:ind w:firstLine="560" w:firstLineChars="200"/>
    </w:pPr>
    <w:rPr>
      <w:rFonts w:ascii="宋体" w:hAnsi="宋体" w:eastAsia="仿宋_GB2312" w:cs="宋体"/>
      <w:snapToGrid w:val="0"/>
      <w:kern w:val="0"/>
      <w:sz w:val="28"/>
      <w:szCs w:val="28"/>
    </w:rPr>
  </w:style>
  <w:style w:type="character" w:customStyle="1" w:styleId="117">
    <w:name w:val="px14"/>
    <w:basedOn w:val="54"/>
    <w:uiPriority w:val="0"/>
  </w:style>
  <w:style w:type="character" w:customStyle="1" w:styleId="118">
    <w:name w:val="正文缩进 Char"/>
    <w:link w:val="14"/>
    <w:uiPriority w:val="0"/>
    <w:rPr>
      <w:rFonts w:ascii="Times New Roman" w:hAnsi="Times New Roman" w:eastAsia="宋体" w:cs="Times New Roman"/>
      <w:kern w:val="0"/>
      <w:sz w:val="28"/>
      <w:szCs w:val="24"/>
    </w:rPr>
  </w:style>
  <w:style w:type="character" w:customStyle="1" w:styleId="119">
    <w:name w:val="标题 1 Char"/>
    <w:uiPriority w:val="0"/>
    <w:rPr>
      <w:rFonts w:ascii="宋体" w:hAnsi="Roman PS" w:eastAsia="宋体"/>
      <w:b/>
      <w:kern w:val="44"/>
      <w:sz w:val="36"/>
      <w:szCs w:val="28"/>
      <w:lang w:val="en-US" w:eastAsia="zh-CN" w:bidi="ar-SA"/>
    </w:rPr>
  </w:style>
  <w:style w:type="paragraph" w:customStyle="1" w:styleId="120">
    <w:name w:val="font5"/>
    <w:basedOn w:val="1"/>
    <w:uiPriority w:val="0"/>
    <w:pPr>
      <w:widowControl/>
      <w:adjustRightInd w:val="0"/>
      <w:snapToGrid w:val="0"/>
      <w:spacing w:before="100" w:beforeAutospacing="1" w:after="100" w:afterAutospacing="1" w:line="360" w:lineRule="auto"/>
      <w:ind w:firstLine="480" w:firstLineChars="200"/>
      <w:jc w:val="left"/>
    </w:pPr>
    <w:rPr>
      <w:rFonts w:hint="eastAsia" w:ascii="宋体" w:hAnsi="宋体" w:eastAsia="宋体" w:cs="Arial Unicode MS"/>
      <w:snapToGrid w:val="0"/>
      <w:kern w:val="0"/>
      <w:sz w:val="18"/>
      <w:szCs w:val="18"/>
    </w:rPr>
  </w:style>
  <w:style w:type="paragraph" w:customStyle="1" w:styleId="121">
    <w:name w:val="font6"/>
    <w:basedOn w:val="1"/>
    <w:uiPriority w:val="0"/>
    <w:pPr>
      <w:widowControl/>
      <w:adjustRightInd w:val="0"/>
      <w:snapToGrid w:val="0"/>
      <w:spacing w:before="100" w:beforeAutospacing="1" w:after="100" w:afterAutospacing="1" w:line="360" w:lineRule="auto"/>
      <w:ind w:firstLine="480" w:firstLineChars="200"/>
      <w:jc w:val="left"/>
    </w:pPr>
    <w:rPr>
      <w:rFonts w:hint="eastAsia" w:ascii="黑体" w:hAnsi="Arial Unicode MS" w:eastAsia="黑体" w:cs="Arial Unicode MS"/>
      <w:snapToGrid w:val="0"/>
      <w:kern w:val="0"/>
      <w:sz w:val="36"/>
      <w:szCs w:val="36"/>
    </w:rPr>
  </w:style>
  <w:style w:type="paragraph" w:customStyle="1" w:styleId="122">
    <w:name w:val="font7"/>
    <w:basedOn w:val="1"/>
    <w:uiPriority w:val="0"/>
    <w:pPr>
      <w:widowControl/>
      <w:adjustRightInd w:val="0"/>
      <w:snapToGrid w:val="0"/>
      <w:spacing w:before="100" w:beforeAutospacing="1" w:after="100" w:afterAutospacing="1" w:line="360" w:lineRule="auto"/>
      <w:ind w:firstLine="480" w:firstLineChars="200"/>
      <w:jc w:val="left"/>
    </w:pPr>
    <w:rPr>
      <w:rFonts w:ascii="宋体" w:hAnsi="宋体" w:eastAsia="Arial Unicode MS" w:cs="Times New Roman"/>
      <w:snapToGrid w:val="0"/>
      <w:kern w:val="0"/>
      <w:sz w:val="36"/>
      <w:szCs w:val="36"/>
    </w:rPr>
  </w:style>
  <w:style w:type="paragraph" w:customStyle="1" w:styleId="123">
    <w:name w:val="font8"/>
    <w:basedOn w:val="1"/>
    <w:uiPriority w:val="0"/>
    <w:pPr>
      <w:widowControl/>
      <w:adjustRightInd w:val="0"/>
      <w:snapToGrid w:val="0"/>
      <w:spacing w:before="100" w:beforeAutospacing="1" w:after="100" w:afterAutospacing="1" w:line="360" w:lineRule="auto"/>
      <w:ind w:firstLine="480" w:firstLineChars="200"/>
      <w:jc w:val="left"/>
    </w:pPr>
    <w:rPr>
      <w:rFonts w:ascii="宋体" w:hAnsi="宋体" w:eastAsia="Arial Unicode MS" w:cs="Times New Roman"/>
      <w:snapToGrid w:val="0"/>
      <w:kern w:val="0"/>
      <w:sz w:val="20"/>
      <w:szCs w:val="20"/>
    </w:rPr>
  </w:style>
  <w:style w:type="paragraph" w:customStyle="1" w:styleId="124">
    <w:name w:val="font9"/>
    <w:basedOn w:val="1"/>
    <w:uiPriority w:val="0"/>
    <w:pPr>
      <w:widowControl/>
      <w:adjustRightInd w:val="0"/>
      <w:snapToGrid w:val="0"/>
      <w:spacing w:before="100" w:beforeAutospacing="1" w:after="100" w:afterAutospacing="1" w:line="360" w:lineRule="auto"/>
      <w:ind w:firstLine="480" w:firstLineChars="200"/>
      <w:jc w:val="left"/>
    </w:pPr>
    <w:rPr>
      <w:rFonts w:hint="eastAsia" w:ascii="宋体" w:hAnsi="宋体" w:eastAsia="宋体" w:cs="Arial Unicode MS"/>
      <w:snapToGrid w:val="0"/>
      <w:color w:val="000000"/>
      <w:kern w:val="0"/>
      <w:sz w:val="18"/>
      <w:szCs w:val="18"/>
    </w:rPr>
  </w:style>
  <w:style w:type="paragraph" w:customStyle="1" w:styleId="125">
    <w:name w:val="font10"/>
    <w:basedOn w:val="1"/>
    <w:uiPriority w:val="0"/>
    <w:pPr>
      <w:widowControl/>
      <w:adjustRightInd w:val="0"/>
      <w:snapToGrid w:val="0"/>
      <w:spacing w:before="100" w:beforeAutospacing="1" w:after="100" w:afterAutospacing="1" w:line="360" w:lineRule="auto"/>
      <w:ind w:firstLine="480" w:firstLineChars="200"/>
      <w:jc w:val="left"/>
    </w:pPr>
    <w:rPr>
      <w:rFonts w:hint="eastAsia" w:ascii="宋体" w:hAnsi="宋体" w:eastAsia="宋体" w:cs="Arial Unicode MS"/>
      <w:b/>
      <w:bCs/>
      <w:snapToGrid w:val="0"/>
      <w:color w:val="000000"/>
      <w:kern w:val="0"/>
      <w:sz w:val="18"/>
      <w:szCs w:val="18"/>
    </w:rPr>
  </w:style>
  <w:style w:type="paragraph" w:customStyle="1" w:styleId="126">
    <w:name w:val="xl24"/>
    <w:basedOn w:val="1"/>
    <w:uiPriority w:val="0"/>
    <w:pPr>
      <w:widowControl/>
      <w:adjustRightInd w:val="0"/>
      <w:snapToGrid w:val="0"/>
      <w:spacing w:before="100" w:beforeAutospacing="1" w:after="100" w:afterAutospacing="1" w:line="360" w:lineRule="auto"/>
      <w:ind w:firstLine="480" w:firstLineChars="200"/>
      <w:jc w:val="left"/>
    </w:pPr>
    <w:rPr>
      <w:rFonts w:ascii="宋体" w:hAnsi="宋体" w:eastAsia="Arial Unicode MS" w:cs="Times New Roman"/>
      <w:snapToGrid w:val="0"/>
      <w:kern w:val="0"/>
      <w:sz w:val="12"/>
      <w:szCs w:val="12"/>
    </w:rPr>
  </w:style>
  <w:style w:type="paragraph" w:customStyle="1" w:styleId="127">
    <w:name w:val="xl25"/>
    <w:basedOn w:val="1"/>
    <w:uiPriority w:val="0"/>
    <w:pPr>
      <w:widowControl/>
      <w:adjustRightInd w:val="0"/>
      <w:snapToGrid w:val="0"/>
      <w:spacing w:before="100" w:beforeAutospacing="1" w:after="100" w:afterAutospacing="1" w:line="360" w:lineRule="auto"/>
      <w:ind w:firstLine="480" w:firstLineChars="200"/>
      <w:jc w:val="left"/>
    </w:pPr>
    <w:rPr>
      <w:rFonts w:ascii="Arial Unicode MS" w:hAnsi="Arial Unicode MS" w:eastAsia="Arial Unicode MS" w:cs="Arial Unicode MS"/>
      <w:snapToGrid w:val="0"/>
      <w:kern w:val="0"/>
      <w:sz w:val="20"/>
      <w:szCs w:val="20"/>
    </w:rPr>
  </w:style>
  <w:style w:type="paragraph" w:customStyle="1" w:styleId="128">
    <w:name w:val="xl26"/>
    <w:basedOn w:val="1"/>
    <w:uiPriority w:val="0"/>
    <w:pPr>
      <w:widowControl/>
      <w:adjustRightInd w:val="0"/>
      <w:snapToGrid w:val="0"/>
      <w:spacing w:before="100" w:beforeAutospacing="1" w:after="100" w:afterAutospacing="1" w:line="360" w:lineRule="auto"/>
      <w:ind w:firstLine="480" w:firstLineChars="200"/>
      <w:jc w:val="left"/>
    </w:pPr>
    <w:rPr>
      <w:rFonts w:ascii="Arial Unicode MS" w:hAnsi="Arial Unicode MS" w:eastAsia="Arial Unicode MS" w:cs="Arial Unicode MS"/>
      <w:snapToGrid w:val="0"/>
      <w:kern w:val="0"/>
      <w:sz w:val="12"/>
      <w:szCs w:val="12"/>
    </w:rPr>
  </w:style>
  <w:style w:type="paragraph" w:customStyle="1" w:styleId="129">
    <w:name w:val="xl27"/>
    <w:basedOn w:val="1"/>
    <w:uiPriority w:val="0"/>
    <w:pPr>
      <w:widowControl/>
      <w:adjustRightInd w:val="0"/>
      <w:snapToGrid w:val="0"/>
      <w:spacing w:before="100" w:beforeAutospacing="1" w:after="100" w:afterAutospacing="1" w:line="360" w:lineRule="auto"/>
      <w:ind w:firstLine="480" w:firstLineChars="200"/>
      <w:jc w:val="left"/>
    </w:pPr>
    <w:rPr>
      <w:rFonts w:ascii="Arial Unicode MS" w:hAnsi="Arial Unicode MS" w:eastAsia="Arial Unicode MS" w:cs="Arial Unicode MS"/>
      <w:snapToGrid w:val="0"/>
      <w:kern w:val="0"/>
      <w:sz w:val="16"/>
      <w:szCs w:val="16"/>
    </w:rPr>
  </w:style>
  <w:style w:type="paragraph" w:customStyle="1" w:styleId="130">
    <w:name w:val="xl2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480" w:firstLineChars="200"/>
      <w:jc w:val="left"/>
    </w:pPr>
    <w:rPr>
      <w:rFonts w:ascii="Arial Unicode MS" w:hAnsi="Arial Unicode MS" w:eastAsia="Arial Unicode MS" w:cs="Arial Unicode MS"/>
      <w:snapToGrid w:val="0"/>
      <w:kern w:val="0"/>
      <w:sz w:val="20"/>
      <w:szCs w:val="20"/>
    </w:rPr>
  </w:style>
  <w:style w:type="paragraph" w:customStyle="1" w:styleId="131">
    <w:name w:val="xl29"/>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480" w:firstLineChars="200"/>
      <w:jc w:val="left"/>
    </w:pPr>
    <w:rPr>
      <w:rFonts w:ascii="Arial Unicode MS" w:hAnsi="Arial Unicode MS" w:eastAsia="Arial Unicode MS" w:cs="Arial Unicode MS"/>
      <w:snapToGrid w:val="0"/>
      <w:kern w:val="0"/>
      <w:sz w:val="16"/>
      <w:szCs w:val="16"/>
    </w:rPr>
  </w:style>
  <w:style w:type="paragraph" w:customStyle="1" w:styleId="132">
    <w:name w:val="xl30"/>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0"/>
      <w:szCs w:val="20"/>
    </w:rPr>
  </w:style>
  <w:style w:type="paragraph" w:customStyle="1" w:styleId="133">
    <w:name w:val="xl3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0"/>
      <w:szCs w:val="20"/>
    </w:rPr>
  </w:style>
  <w:style w:type="paragraph" w:customStyle="1" w:styleId="134">
    <w:name w:val="xl3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480" w:firstLineChars="200"/>
      <w:jc w:val="left"/>
    </w:pPr>
    <w:rPr>
      <w:rFonts w:ascii="Arial Unicode MS" w:hAnsi="Arial Unicode MS" w:eastAsia="Arial Unicode MS" w:cs="Arial Unicode MS"/>
      <w:snapToGrid w:val="0"/>
      <w:kern w:val="0"/>
      <w:sz w:val="20"/>
      <w:szCs w:val="20"/>
    </w:rPr>
  </w:style>
  <w:style w:type="paragraph" w:customStyle="1" w:styleId="135">
    <w:name w:val="xl33"/>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480" w:firstLineChars="200"/>
      <w:jc w:val="left"/>
      <w:textAlignment w:val="center"/>
    </w:pPr>
    <w:rPr>
      <w:rFonts w:ascii="宋体" w:hAnsi="宋体" w:eastAsia="Arial Unicode MS" w:cs="Times New Roman"/>
      <w:snapToGrid w:val="0"/>
      <w:kern w:val="0"/>
      <w:sz w:val="12"/>
      <w:szCs w:val="12"/>
    </w:rPr>
  </w:style>
  <w:style w:type="paragraph" w:customStyle="1" w:styleId="136">
    <w:name w:val="xl34"/>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480" w:firstLineChars="200"/>
      <w:jc w:val="left"/>
    </w:pPr>
    <w:rPr>
      <w:rFonts w:ascii="宋体" w:hAnsi="宋体" w:eastAsia="Arial Unicode MS" w:cs="Times New Roman"/>
      <w:snapToGrid w:val="0"/>
      <w:kern w:val="0"/>
      <w:sz w:val="20"/>
      <w:szCs w:val="20"/>
    </w:rPr>
  </w:style>
  <w:style w:type="paragraph" w:customStyle="1" w:styleId="137">
    <w:name w:val="xl3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480" w:firstLineChars="200"/>
      <w:jc w:val="left"/>
    </w:pPr>
    <w:rPr>
      <w:rFonts w:ascii="Arial Unicode MS" w:hAnsi="Arial Unicode MS" w:eastAsia="Arial Unicode MS" w:cs="Arial Unicode MS"/>
      <w:snapToGrid w:val="0"/>
      <w:kern w:val="0"/>
      <w:sz w:val="24"/>
      <w:szCs w:val="24"/>
    </w:rPr>
  </w:style>
  <w:style w:type="paragraph" w:customStyle="1" w:styleId="138">
    <w:name w:val="xl36"/>
    <w:basedOn w:val="1"/>
    <w:uiPriority w:val="0"/>
    <w:pPr>
      <w:widowControl/>
      <w:pBdr>
        <w:top w:val="single" w:color="auto" w:sz="4" w:space="0"/>
        <w:left w:val="single" w:color="auto" w:sz="4"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0"/>
      <w:szCs w:val="20"/>
    </w:rPr>
  </w:style>
  <w:style w:type="paragraph" w:customStyle="1" w:styleId="139">
    <w:name w:val="xl37"/>
    <w:basedOn w:val="1"/>
    <w:uiPriority w:val="0"/>
    <w:pPr>
      <w:widowControl/>
      <w:pBdr>
        <w:top w:val="single" w:color="auto" w:sz="4"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0"/>
      <w:szCs w:val="20"/>
    </w:rPr>
  </w:style>
  <w:style w:type="paragraph" w:customStyle="1" w:styleId="140">
    <w:name w:val="xl38"/>
    <w:basedOn w:val="1"/>
    <w:uiPriority w:val="0"/>
    <w:pPr>
      <w:widowControl/>
      <w:pBdr>
        <w:top w:val="single" w:color="auto" w:sz="4" w:space="0"/>
        <w:right w:val="single" w:color="auto" w:sz="4"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0"/>
      <w:szCs w:val="20"/>
    </w:rPr>
  </w:style>
  <w:style w:type="paragraph" w:customStyle="1" w:styleId="141">
    <w:name w:val="xl39"/>
    <w:basedOn w:val="1"/>
    <w:uiPriority w:val="0"/>
    <w:pPr>
      <w:widowControl/>
      <w:pBdr>
        <w:left w:val="single" w:color="auto" w:sz="4" w:space="0"/>
        <w:bottom w:val="single" w:color="auto" w:sz="4"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0"/>
      <w:szCs w:val="20"/>
    </w:rPr>
  </w:style>
  <w:style w:type="paragraph" w:customStyle="1" w:styleId="142">
    <w:name w:val="xl40"/>
    <w:basedOn w:val="1"/>
    <w:uiPriority w:val="0"/>
    <w:pPr>
      <w:widowControl/>
      <w:pBdr>
        <w:bottom w:val="single" w:color="auto" w:sz="4"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0"/>
      <w:szCs w:val="20"/>
    </w:rPr>
  </w:style>
  <w:style w:type="paragraph" w:customStyle="1" w:styleId="143">
    <w:name w:val="xl41"/>
    <w:basedOn w:val="1"/>
    <w:uiPriority w:val="0"/>
    <w:pPr>
      <w:widowControl/>
      <w:pBdr>
        <w:bottom w:val="single" w:color="auto" w:sz="4" w:space="0"/>
        <w:right w:val="single" w:color="auto" w:sz="4"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0"/>
      <w:szCs w:val="20"/>
    </w:rPr>
  </w:style>
  <w:style w:type="paragraph" w:customStyle="1" w:styleId="144">
    <w:name w:val="样式 (西文) 仿宋_GB2312 黑色 首行缩进:  2 字符 行距: 固定值 28 磅"/>
    <w:basedOn w:val="1"/>
    <w:uiPriority w:val="0"/>
    <w:pPr>
      <w:tabs>
        <w:tab w:val="left" w:pos="5327"/>
        <w:tab w:val="left" w:pos="6326"/>
        <w:tab w:val="left" w:pos="7230"/>
        <w:tab w:val="left" w:pos="9301"/>
      </w:tabs>
      <w:adjustRightInd w:val="0"/>
      <w:snapToGrid w:val="0"/>
      <w:spacing w:line="560" w:lineRule="exact"/>
      <w:ind w:firstLine="560" w:firstLineChars="200"/>
    </w:pPr>
    <w:rPr>
      <w:rFonts w:ascii="仿宋_GB2312" w:hAnsi="Arial Narrow" w:eastAsia="仿宋_GB2312" w:cs="宋体"/>
      <w:snapToGrid w:val="0"/>
      <w:color w:val="000000"/>
      <w:kern w:val="0"/>
      <w:sz w:val="28"/>
      <w:szCs w:val="20"/>
    </w:rPr>
  </w:style>
  <w:style w:type="paragraph" w:customStyle="1" w:styleId="145">
    <w:name w:val="Char Char Char Char Char Char1 Char"/>
    <w:basedOn w:val="1"/>
    <w:semiHidden/>
    <w:uiPriority w:val="0"/>
    <w:pPr>
      <w:adjustRightInd w:val="0"/>
      <w:snapToGrid w:val="0"/>
      <w:spacing w:line="360" w:lineRule="auto"/>
      <w:ind w:firstLine="480" w:firstLineChars="200"/>
    </w:pPr>
    <w:rPr>
      <w:rFonts w:ascii="宋体" w:hAnsi="宋体" w:eastAsia="宋体" w:cs="Times New Roman"/>
      <w:snapToGrid w:val="0"/>
      <w:kern w:val="0"/>
      <w:sz w:val="24"/>
      <w:szCs w:val="24"/>
    </w:rPr>
  </w:style>
  <w:style w:type="character" w:customStyle="1" w:styleId="146">
    <w:name w:val="hangju"/>
    <w:basedOn w:val="54"/>
    <w:uiPriority w:val="0"/>
  </w:style>
  <w:style w:type="paragraph" w:customStyle="1" w:styleId="147">
    <w:name w:val="样式 正文首行缩进 + 首行缩进:  1 字符"/>
    <w:basedOn w:val="47"/>
    <w:link w:val="148"/>
    <w:autoRedefine/>
    <w:uiPriority w:val="0"/>
    <w:pPr>
      <w:tabs>
        <w:tab w:val="left" w:pos="5327"/>
        <w:tab w:val="left" w:pos="6326"/>
        <w:tab w:val="left" w:pos="7230"/>
        <w:tab w:val="left" w:pos="9301"/>
      </w:tabs>
      <w:spacing w:after="0"/>
      <w:ind w:firstLine="560" w:firstLineChars="200"/>
    </w:pPr>
    <w:rPr>
      <w:rFonts w:eastAsia="仿宋_GB2312"/>
      <w:snapToGrid w:val="0"/>
      <w:color w:val="008000"/>
      <w:kern w:val="0"/>
      <w:sz w:val="28"/>
      <w:szCs w:val="28"/>
    </w:rPr>
  </w:style>
  <w:style w:type="character" w:customStyle="1" w:styleId="148">
    <w:name w:val="样式 正文首行缩进 + 首行缩进:  1 字符 Char"/>
    <w:link w:val="147"/>
    <w:uiPriority w:val="0"/>
    <w:rPr>
      <w:rFonts w:ascii="Times New Roman" w:hAnsi="Times New Roman" w:eastAsia="仿宋_GB2312" w:cs="Times New Roman"/>
      <w:snapToGrid w:val="0"/>
      <w:color w:val="008000"/>
      <w:kern w:val="0"/>
      <w:sz w:val="28"/>
      <w:szCs w:val="28"/>
    </w:rPr>
  </w:style>
  <w:style w:type="paragraph" w:customStyle="1" w:styleId="149">
    <w:name w:val="Char Char Char"/>
    <w:basedOn w:val="1"/>
    <w:next w:val="2"/>
    <w:link w:val="150"/>
    <w:uiPriority w:val="0"/>
    <w:pPr>
      <w:adjustRightInd w:val="0"/>
      <w:snapToGrid w:val="0"/>
      <w:spacing w:line="360" w:lineRule="auto"/>
      <w:ind w:firstLine="480" w:firstLineChars="200"/>
    </w:pPr>
    <w:rPr>
      <w:rFonts w:ascii="Times New Roman" w:hAnsi="Times New Roman" w:eastAsia="宋体" w:cs="Times New Roman"/>
      <w:sz w:val="28"/>
      <w:szCs w:val="28"/>
    </w:rPr>
  </w:style>
  <w:style w:type="character" w:customStyle="1" w:styleId="150">
    <w:name w:val="Char Char Char Char2"/>
    <w:link w:val="149"/>
    <w:uiPriority w:val="0"/>
    <w:rPr>
      <w:rFonts w:ascii="Times New Roman" w:hAnsi="Times New Roman" w:eastAsia="宋体" w:cs="Times New Roman"/>
      <w:sz w:val="28"/>
      <w:szCs w:val="28"/>
    </w:rPr>
  </w:style>
  <w:style w:type="paragraph" w:customStyle="1" w:styleId="151">
    <w:name w:val="纯文本1"/>
    <w:basedOn w:val="1"/>
    <w:uiPriority w:val="0"/>
    <w:pPr>
      <w:adjustRightInd w:val="0"/>
      <w:snapToGrid w:val="0"/>
      <w:spacing w:line="360" w:lineRule="auto"/>
      <w:ind w:firstLine="480" w:firstLineChars="200"/>
      <w:textAlignment w:val="baseline"/>
    </w:pPr>
    <w:rPr>
      <w:rFonts w:ascii="宋体" w:hAnsi="Courier New" w:eastAsia="宋体" w:cs="Times New Roman"/>
      <w:snapToGrid w:val="0"/>
      <w:kern w:val="0"/>
      <w:sz w:val="24"/>
      <w:szCs w:val="20"/>
    </w:rPr>
  </w:style>
  <w:style w:type="paragraph" w:customStyle="1" w:styleId="152">
    <w:name w:val="样式2"/>
    <w:basedOn w:val="1"/>
    <w:uiPriority w:val="0"/>
    <w:pPr>
      <w:adjustRightInd w:val="0"/>
      <w:snapToGrid w:val="0"/>
      <w:spacing w:line="360" w:lineRule="auto"/>
      <w:ind w:firstLine="200" w:firstLineChars="200"/>
      <w:jc w:val="left"/>
    </w:pPr>
    <w:rPr>
      <w:rFonts w:ascii="仿宋_GB2312" w:hAnsi="宋体" w:eastAsia="仿宋_GB2312" w:cs="Times New Roman"/>
      <w:snapToGrid w:val="0"/>
      <w:kern w:val="0"/>
      <w:sz w:val="32"/>
      <w:szCs w:val="24"/>
    </w:rPr>
  </w:style>
  <w:style w:type="paragraph" w:customStyle="1" w:styleId="153">
    <w:name w:val="样式1"/>
    <w:basedOn w:val="1"/>
    <w:link w:val="154"/>
    <w:qFormat/>
    <w:uiPriority w:val="0"/>
    <w:pPr>
      <w:adjustRightInd w:val="0"/>
      <w:snapToGrid w:val="0"/>
      <w:spacing w:line="360" w:lineRule="auto"/>
      <w:ind w:firstLine="400" w:firstLineChars="400"/>
    </w:pPr>
    <w:rPr>
      <w:rFonts w:ascii="Times New Roman" w:hAnsi="Times New Roman" w:eastAsia="仿宋_GB2312" w:cs="Times New Roman"/>
      <w:sz w:val="32"/>
      <w:szCs w:val="24"/>
    </w:rPr>
  </w:style>
  <w:style w:type="character" w:customStyle="1" w:styleId="154">
    <w:name w:val="样式1 Char"/>
    <w:link w:val="153"/>
    <w:uiPriority w:val="0"/>
    <w:rPr>
      <w:rFonts w:ascii="Times New Roman" w:hAnsi="Times New Roman" w:eastAsia="仿宋_GB2312" w:cs="Times New Roman"/>
      <w:sz w:val="32"/>
      <w:szCs w:val="24"/>
    </w:rPr>
  </w:style>
  <w:style w:type="paragraph" w:customStyle="1" w:styleId="155">
    <w:name w:val="1"/>
    <w:basedOn w:val="1"/>
    <w:next w:val="21"/>
    <w:link w:val="156"/>
    <w:uiPriority w:val="0"/>
    <w:pPr>
      <w:adjustRightInd w:val="0"/>
      <w:snapToGrid w:val="0"/>
      <w:spacing w:line="360" w:lineRule="auto"/>
      <w:ind w:firstLine="569" w:firstLineChars="200"/>
    </w:pPr>
    <w:rPr>
      <w:rFonts w:ascii="华文中宋" w:hAnsi="华文中宋" w:eastAsia="华文中宋" w:cs="Times New Roman"/>
      <w:sz w:val="28"/>
      <w:szCs w:val="24"/>
    </w:rPr>
  </w:style>
  <w:style w:type="character" w:customStyle="1" w:styleId="156">
    <w:name w:val="1 Char"/>
    <w:link w:val="155"/>
    <w:uiPriority w:val="0"/>
    <w:rPr>
      <w:rFonts w:ascii="华文中宋" w:hAnsi="华文中宋" w:eastAsia="华文中宋" w:cs="Times New Roman"/>
      <w:sz w:val="28"/>
      <w:szCs w:val="24"/>
    </w:rPr>
  </w:style>
  <w:style w:type="paragraph" w:customStyle="1" w:styleId="157">
    <w:name w:val="表标题"/>
    <w:basedOn w:val="1"/>
    <w:next w:val="1"/>
    <w:link w:val="158"/>
    <w:uiPriority w:val="0"/>
    <w:pPr>
      <w:adjustRightInd w:val="0"/>
      <w:snapToGrid w:val="0"/>
      <w:spacing w:beforeLines="50" w:afterLines="20" w:line="360" w:lineRule="auto"/>
      <w:ind w:firstLine="600" w:firstLineChars="600"/>
      <w:jc w:val="left"/>
      <w:textAlignment w:val="baseline"/>
    </w:pPr>
    <w:rPr>
      <w:rFonts w:ascii="黑体" w:hAnsi="宋体" w:eastAsia="黑体" w:cs="Times New Roman"/>
      <w:bCs/>
      <w:kern w:val="0"/>
      <w:sz w:val="24"/>
      <w:szCs w:val="20"/>
    </w:rPr>
  </w:style>
  <w:style w:type="character" w:customStyle="1" w:styleId="158">
    <w:name w:val="表标题 Char"/>
    <w:link w:val="157"/>
    <w:uiPriority w:val="0"/>
    <w:rPr>
      <w:rFonts w:ascii="黑体" w:hAnsi="宋体" w:eastAsia="黑体" w:cs="Times New Roman"/>
      <w:bCs/>
      <w:kern w:val="0"/>
      <w:sz w:val="24"/>
      <w:szCs w:val="20"/>
    </w:rPr>
  </w:style>
  <w:style w:type="paragraph" w:customStyle="1" w:styleId="159">
    <w:name w:val="表格体"/>
    <w:basedOn w:val="1"/>
    <w:uiPriority w:val="0"/>
    <w:pPr>
      <w:adjustRightInd w:val="0"/>
      <w:snapToGrid w:val="0"/>
      <w:spacing w:line="360" w:lineRule="auto"/>
      <w:ind w:firstLine="480" w:firstLineChars="200"/>
      <w:jc w:val="center"/>
    </w:pPr>
    <w:rPr>
      <w:rFonts w:ascii="宋体" w:hAnsi="宋体" w:eastAsia="宋体" w:cs="Times New Roman"/>
      <w:bCs/>
      <w:snapToGrid w:val="0"/>
      <w:kern w:val="0"/>
      <w:sz w:val="24"/>
      <w:szCs w:val="24"/>
    </w:rPr>
  </w:style>
  <w:style w:type="paragraph" w:styleId="16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har4 Char Char Char"/>
    <w:basedOn w:val="1"/>
    <w:uiPriority w:val="0"/>
    <w:pPr>
      <w:adjustRightInd w:val="0"/>
      <w:snapToGrid w:val="0"/>
      <w:spacing w:line="360" w:lineRule="auto"/>
      <w:ind w:firstLine="200" w:firstLineChars="200"/>
    </w:pPr>
    <w:rPr>
      <w:rFonts w:ascii="宋体" w:hAnsi="宋体" w:eastAsia="宋体" w:cs="宋体"/>
      <w:snapToGrid w:val="0"/>
      <w:kern w:val="0"/>
      <w:sz w:val="24"/>
      <w:szCs w:val="26"/>
    </w:rPr>
  </w:style>
  <w:style w:type="character" w:customStyle="1" w:styleId="162">
    <w:name w:val="脚注文本 Char"/>
    <w:basedOn w:val="54"/>
    <w:link w:val="35"/>
    <w:uiPriority w:val="0"/>
    <w:rPr>
      <w:rFonts w:ascii="Times New Roman" w:hAnsi="Times New Roman" w:eastAsia="宋体" w:cs="Times New Roman"/>
      <w:sz w:val="18"/>
      <w:szCs w:val="18"/>
    </w:rPr>
  </w:style>
  <w:style w:type="table" w:customStyle="1" w:styleId="163">
    <w:name w:val="网格型1"/>
    <w:basedOn w:val="49"/>
    <w:uiPriority w:val="59"/>
    <w:pPr>
      <w:widowControl w:val="0"/>
      <w:spacing w:line="560" w:lineRule="exact"/>
      <w:ind w:left="-200" w:leftChars="-200"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4">
    <w:name w:val="Char Char Char Char"/>
    <w:basedOn w:val="1"/>
    <w:uiPriority w:val="0"/>
    <w:pPr>
      <w:adjustRightInd w:val="0"/>
      <w:snapToGrid w:val="0"/>
      <w:spacing w:line="360" w:lineRule="auto"/>
      <w:ind w:firstLine="480" w:firstLineChars="200"/>
    </w:pPr>
    <w:rPr>
      <w:rFonts w:ascii="宋体" w:hAnsi="宋体" w:eastAsia="宋体" w:cs="Times New Roman"/>
      <w:snapToGrid w:val="0"/>
      <w:kern w:val="0"/>
      <w:sz w:val="24"/>
      <w:szCs w:val="24"/>
    </w:rPr>
  </w:style>
  <w:style w:type="character" w:customStyle="1" w:styleId="165">
    <w:name w:val="不明显强调1"/>
    <w:qFormat/>
    <w:uiPriority w:val="19"/>
    <w:rPr>
      <w:i/>
      <w:iCs/>
      <w:color w:val="808080"/>
    </w:rPr>
  </w:style>
  <w:style w:type="paragraph" w:customStyle="1" w:styleId="166">
    <w:name w:val="TOC 标题1"/>
    <w:basedOn w:val="3"/>
    <w:next w:val="1"/>
    <w:qFormat/>
    <w:uiPriority w:val="39"/>
    <w:pPr>
      <w:widowControl/>
      <w:spacing w:before="480" w:after="0" w:line="276" w:lineRule="auto"/>
      <w:ind w:firstLine="0" w:firstLineChars="0"/>
      <w:jc w:val="left"/>
      <w:outlineLvl w:val="9"/>
    </w:pPr>
    <w:rPr>
      <w:rFonts w:ascii="Cambria" w:hAnsi="Cambria"/>
      <w:snapToGrid/>
      <w:color w:val="365F91"/>
      <w:kern w:val="0"/>
      <w:sz w:val="28"/>
      <w:szCs w:val="28"/>
    </w:rPr>
  </w:style>
  <w:style w:type="paragraph" w:customStyle="1" w:styleId="167">
    <w:name w:val="样式 正文文本 + 四号1"/>
    <w:basedOn w:val="20"/>
    <w:link w:val="168"/>
    <w:autoRedefine/>
    <w:uiPriority w:val="0"/>
    <w:pPr>
      <w:spacing w:after="0"/>
      <w:ind w:firstLine="524" w:firstLineChars="187"/>
    </w:pPr>
    <w:rPr>
      <w:sz w:val="28"/>
    </w:rPr>
  </w:style>
  <w:style w:type="character" w:customStyle="1" w:styleId="168">
    <w:name w:val="样式 正文文本 + 四号1 Char"/>
    <w:link w:val="167"/>
    <w:uiPriority w:val="0"/>
    <w:rPr>
      <w:rFonts w:ascii="Times New Roman" w:hAnsi="Times New Roman" w:eastAsia="宋体" w:cs="Times New Roman"/>
      <w:sz w:val="28"/>
      <w:szCs w:val="24"/>
    </w:rPr>
  </w:style>
  <w:style w:type="paragraph" w:customStyle="1" w:styleId="169">
    <w:name w:val="表格样式"/>
    <w:basedOn w:val="1"/>
    <w:autoRedefine/>
    <w:uiPriority w:val="0"/>
    <w:pPr>
      <w:adjustRightInd w:val="0"/>
      <w:snapToGrid w:val="0"/>
      <w:spacing w:line="360" w:lineRule="auto"/>
      <w:ind w:firstLine="360" w:firstLineChars="200"/>
      <w:jc w:val="left"/>
    </w:pPr>
    <w:rPr>
      <w:rFonts w:ascii="宋体" w:hAnsi="宋体" w:eastAsia="宋体" w:cs="Times New Roman"/>
      <w:bCs/>
      <w:snapToGrid w:val="0"/>
      <w:color w:val="99CC00"/>
      <w:kern w:val="0"/>
      <w:sz w:val="18"/>
      <w:szCs w:val="18"/>
    </w:rPr>
  </w:style>
  <w:style w:type="paragraph" w:customStyle="1" w:styleId="170">
    <w:name w:val="正文文字"/>
    <w:basedOn w:val="1"/>
    <w:link w:val="171"/>
    <w:autoRedefine/>
    <w:uiPriority w:val="0"/>
    <w:pPr>
      <w:adjustRightInd w:val="0"/>
      <w:snapToGrid w:val="0"/>
      <w:spacing w:line="360" w:lineRule="auto"/>
      <w:ind w:firstLine="480" w:firstLineChars="200"/>
      <w:jc w:val="center"/>
    </w:pPr>
    <w:rPr>
      <w:rFonts w:ascii="宋体" w:hAnsi="宋体" w:eastAsia="宋体" w:cs="Times New Roman"/>
      <w:b/>
      <w:sz w:val="24"/>
      <w:szCs w:val="24"/>
    </w:rPr>
  </w:style>
  <w:style w:type="character" w:customStyle="1" w:styleId="171">
    <w:name w:val="正文文字 Char"/>
    <w:link w:val="170"/>
    <w:uiPriority w:val="0"/>
    <w:rPr>
      <w:rFonts w:ascii="宋体" w:hAnsi="宋体" w:eastAsia="宋体" w:cs="Times New Roman"/>
      <w:b/>
      <w:sz w:val="24"/>
      <w:szCs w:val="24"/>
    </w:rPr>
  </w:style>
  <w:style w:type="paragraph" w:customStyle="1" w:styleId="172">
    <w:name w:val="样式 小四 段前: 7.8 磅 段后: 7.8 磅 行距: 1.5 倍行距"/>
    <w:basedOn w:val="1"/>
    <w:autoRedefine/>
    <w:uiPriority w:val="0"/>
    <w:pPr>
      <w:adjustRightInd w:val="0"/>
      <w:snapToGrid w:val="0"/>
      <w:spacing w:line="360" w:lineRule="auto"/>
      <w:ind w:firstLine="1687" w:firstLineChars="700"/>
    </w:pPr>
    <w:rPr>
      <w:rFonts w:ascii="宋体" w:hAnsi="宋体" w:eastAsia="宋体" w:cs="Times New Roman"/>
      <w:b/>
      <w:snapToGrid w:val="0"/>
      <w:kern w:val="0"/>
      <w:sz w:val="24"/>
      <w:szCs w:val="24"/>
    </w:rPr>
  </w:style>
  <w:style w:type="paragraph" w:customStyle="1" w:styleId="173">
    <w:name w:val="gyy正文文字"/>
    <w:basedOn w:val="1"/>
    <w:uiPriority w:val="0"/>
    <w:pPr>
      <w:adjustRightInd w:val="0"/>
      <w:snapToGrid w:val="0"/>
      <w:spacing w:line="360" w:lineRule="auto"/>
      <w:ind w:firstLine="471" w:firstLineChars="200"/>
    </w:pPr>
    <w:rPr>
      <w:rFonts w:ascii="宋体" w:hAnsi="宋体" w:eastAsia="宋体" w:cs="宋体"/>
      <w:snapToGrid w:val="0"/>
      <w:color w:val="000000"/>
      <w:spacing w:val="14"/>
      <w:kern w:val="0"/>
      <w:sz w:val="24"/>
      <w:szCs w:val="24"/>
    </w:rPr>
  </w:style>
  <w:style w:type="paragraph" w:customStyle="1" w:styleId="174">
    <w:name w:val="样式 样式 小四 段前: 7.8 磅 段后: 7.8 磅 行距: 1.5 倍行距 + 首行缩进:  2 字符"/>
    <w:basedOn w:val="172"/>
    <w:link w:val="175"/>
    <w:autoRedefine/>
    <w:uiPriority w:val="0"/>
    <w:pPr>
      <w:ind w:firstLine="618"/>
    </w:pPr>
    <w:rPr>
      <w:b w:val="0"/>
      <w:color w:val="000000"/>
      <w:spacing w:val="14"/>
      <w:sz w:val="28"/>
    </w:rPr>
  </w:style>
  <w:style w:type="character" w:customStyle="1" w:styleId="175">
    <w:name w:val="样式 样式 小四 段前: 7.8 磅 段后: 7.8 磅 行距: 1.5 倍行距 + 首行缩进:  2 字符 Char"/>
    <w:link w:val="174"/>
    <w:uiPriority w:val="0"/>
    <w:rPr>
      <w:rFonts w:ascii="宋体" w:hAnsi="宋体" w:eastAsia="宋体" w:cs="Times New Roman"/>
      <w:snapToGrid w:val="0"/>
      <w:color w:val="000000"/>
      <w:spacing w:val="14"/>
      <w:kern w:val="0"/>
      <w:sz w:val="28"/>
      <w:szCs w:val="24"/>
    </w:rPr>
  </w:style>
  <w:style w:type="paragraph" w:customStyle="1" w:styleId="176">
    <w:name w:val="样式4"/>
    <w:basedOn w:val="1"/>
    <w:next w:val="1"/>
    <w:uiPriority w:val="0"/>
    <w:pPr>
      <w:adjustRightInd w:val="0"/>
      <w:snapToGrid w:val="0"/>
      <w:spacing w:line="360" w:lineRule="auto"/>
      <w:ind w:firstLine="480" w:firstLineChars="200"/>
      <w:jc w:val="center"/>
    </w:pPr>
    <w:rPr>
      <w:rFonts w:ascii="宋体" w:hAnsi="宋体" w:eastAsia="宋体" w:cs="Times New Roman"/>
      <w:snapToGrid w:val="0"/>
      <w:kern w:val="0"/>
      <w:sz w:val="24"/>
      <w:szCs w:val="21"/>
    </w:rPr>
  </w:style>
  <w:style w:type="paragraph" w:customStyle="1" w:styleId="177">
    <w:name w:val="款"/>
    <w:basedOn w:val="1"/>
    <w:uiPriority w:val="0"/>
    <w:pPr>
      <w:tabs>
        <w:tab w:val="left" w:pos="561"/>
      </w:tabs>
      <w:adjustRightInd w:val="0"/>
      <w:snapToGrid w:val="0"/>
      <w:spacing w:line="360" w:lineRule="auto"/>
      <w:ind w:firstLine="561" w:firstLineChars="200"/>
    </w:pPr>
    <w:rPr>
      <w:rFonts w:ascii="宋体" w:hAnsi="宋体" w:eastAsia="宋体" w:cs="Times New Roman"/>
      <w:snapToGrid w:val="0"/>
      <w:kern w:val="0"/>
      <w:sz w:val="28"/>
      <w:szCs w:val="24"/>
    </w:rPr>
  </w:style>
  <w:style w:type="paragraph" w:customStyle="1" w:styleId="178">
    <w:name w:val="一1"/>
    <w:basedOn w:val="1"/>
    <w:next w:val="1"/>
    <w:uiPriority w:val="0"/>
    <w:pPr>
      <w:tabs>
        <w:tab w:val="left" w:pos="0"/>
      </w:tabs>
      <w:adjustRightInd w:val="0"/>
      <w:snapToGrid w:val="0"/>
      <w:spacing w:line="360" w:lineRule="auto"/>
      <w:ind w:firstLine="480" w:firstLineChars="200"/>
    </w:pPr>
    <w:rPr>
      <w:rFonts w:ascii="宋体" w:hAnsi="宋体" w:eastAsia="宋体" w:cs="Times New Roman"/>
      <w:snapToGrid w:val="0"/>
      <w:kern w:val="0"/>
      <w:sz w:val="28"/>
      <w:szCs w:val="24"/>
    </w:rPr>
  </w:style>
  <w:style w:type="character" w:customStyle="1" w:styleId="179">
    <w:name w:val="题注 Char"/>
    <w:basedOn w:val="54"/>
    <w:link w:val="15"/>
    <w:uiPriority w:val="0"/>
    <w:rPr>
      <w:rFonts w:ascii="Arial" w:hAnsi="Arial" w:eastAsia="黑体" w:cs="Arial"/>
      <w:snapToGrid w:val="0"/>
      <w:kern w:val="0"/>
      <w:sz w:val="20"/>
      <w:szCs w:val="20"/>
    </w:rPr>
  </w:style>
  <w:style w:type="paragraph" w:customStyle="1" w:styleId="180">
    <w:name w:val="简单回函地址"/>
    <w:basedOn w:val="1"/>
    <w:uiPriority w:val="0"/>
    <w:pPr>
      <w:adjustRightInd w:val="0"/>
      <w:snapToGrid w:val="0"/>
      <w:spacing w:line="360" w:lineRule="auto"/>
      <w:ind w:firstLine="480" w:firstLineChars="200"/>
    </w:pPr>
    <w:rPr>
      <w:rFonts w:ascii="宋体" w:hAnsi="宋体" w:eastAsia="宋体" w:cs="Times New Roman"/>
      <w:snapToGrid w:val="0"/>
      <w:kern w:val="0"/>
      <w:sz w:val="24"/>
      <w:szCs w:val="24"/>
    </w:rPr>
  </w:style>
  <w:style w:type="character" w:customStyle="1" w:styleId="181">
    <w:name w:val="正文首行缩进 2 Char"/>
    <w:basedOn w:val="79"/>
    <w:link w:val="48"/>
    <w:uiPriority w:val="0"/>
    <w:rPr>
      <w:rFonts w:ascii="Times New Roman" w:hAnsi="Times New Roman" w:eastAsia="宋体" w:cs="Times New Roman"/>
      <w:szCs w:val="24"/>
    </w:rPr>
  </w:style>
  <w:style w:type="paragraph" w:customStyle="1" w:styleId="182">
    <w:name w:val="Char Char Char Char Char Char Char Char Char Char Char Char Char Char Char Char Char Char Char Char Char Char"/>
    <w:basedOn w:val="1"/>
    <w:link w:val="183"/>
    <w:uiPriority w:val="0"/>
    <w:pPr>
      <w:widowControl/>
      <w:adjustRightInd w:val="0"/>
      <w:snapToGrid w:val="0"/>
      <w:spacing w:after="160" w:line="240" w:lineRule="exact"/>
      <w:ind w:firstLine="480" w:firstLineChars="200"/>
      <w:jc w:val="left"/>
    </w:pPr>
    <w:rPr>
      <w:rFonts w:ascii="Verdana" w:hAnsi="Verdana" w:eastAsia="仿宋_GB2312" w:cs="Times New Roman"/>
      <w:kern w:val="0"/>
      <w:sz w:val="24"/>
      <w:szCs w:val="20"/>
      <w:lang w:eastAsia="en-US"/>
    </w:rPr>
  </w:style>
  <w:style w:type="character" w:customStyle="1" w:styleId="183">
    <w:name w:val="Char Char Char Char Char Char Char Char Char Char Char Char Char Char Char Char Char Char Char Char Char Char Char"/>
    <w:link w:val="182"/>
    <w:uiPriority w:val="0"/>
    <w:rPr>
      <w:rFonts w:ascii="Verdana" w:hAnsi="Verdana" w:eastAsia="仿宋_GB2312" w:cs="Times New Roman"/>
      <w:kern w:val="0"/>
      <w:sz w:val="24"/>
      <w:szCs w:val="20"/>
      <w:lang w:eastAsia="en-US"/>
    </w:rPr>
  </w:style>
  <w:style w:type="character" w:customStyle="1" w:styleId="184">
    <w:name w:val="Char Char10"/>
    <w:uiPriority w:val="0"/>
    <w:rPr>
      <w:kern w:val="2"/>
      <w:sz w:val="18"/>
      <w:szCs w:val="18"/>
    </w:rPr>
  </w:style>
  <w:style w:type="character" w:customStyle="1" w:styleId="185">
    <w:name w:val="标题5 Char"/>
    <w:link w:val="186"/>
    <w:uiPriority w:val="0"/>
    <w:rPr>
      <w:rFonts w:eastAsia="宋体"/>
      <w:sz w:val="28"/>
    </w:rPr>
  </w:style>
  <w:style w:type="paragraph" w:customStyle="1" w:styleId="186">
    <w:name w:val="标题5"/>
    <w:basedOn w:val="7"/>
    <w:link w:val="185"/>
    <w:uiPriority w:val="0"/>
    <w:pPr>
      <w:keepNext w:val="0"/>
      <w:keepLines w:val="0"/>
      <w:spacing w:before="0" w:after="0" w:line="360" w:lineRule="auto"/>
      <w:ind w:firstLine="200"/>
      <w:jc w:val="left"/>
    </w:pPr>
    <w:rPr>
      <w:rFonts w:eastAsia="宋体" w:asciiTheme="minorHAnsi" w:hAnsiTheme="minorHAnsi" w:cstheme="minorBidi"/>
      <w:b w:val="0"/>
      <w:bCs w:val="0"/>
      <w:szCs w:val="22"/>
      <w:lang w:val="en-US"/>
    </w:rPr>
  </w:style>
  <w:style w:type="paragraph" w:customStyle="1" w:styleId="187">
    <w:name w:val="Char Char Char Char Char Char Char"/>
    <w:basedOn w:val="1"/>
    <w:uiPriority w:val="0"/>
    <w:pPr>
      <w:adjustRightInd w:val="0"/>
      <w:snapToGrid w:val="0"/>
      <w:spacing w:line="520" w:lineRule="exact"/>
      <w:ind w:firstLine="480" w:firstLineChars="200"/>
    </w:pPr>
    <w:rPr>
      <w:rFonts w:ascii="宋体" w:hAnsi="宋体" w:eastAsia="宋体" w:cs="Times New Roman"/>
      <w:snapToGrid w:val="0"/>
      <w:kern w:val="0"/>
      <w:sz w:val="24"/>
      <w:szCs w:val="24"/>
    </w:rPr>
  </w:style>
  <w:style w:type="paragraph" w:customStyle="1" w:styleId="188">
    <w:name w:val="正文 + 四号"/>
    <w:basedOn w:val="1"/>
    <w:link w:val="189"/>
    <w:uiPriority w:val="0"/>
    <w:pPr>
      <w:adjustRightInd w:val="0"/>
      <w:snapToGrid w:val="0"/>
      <w:spacing w:line="360" w:lineRule="auto"/>
      <w:ind w:firstLine="560" w:firstLineChars="200"/>
    </w:pPr>
    <w:rPr>
      <w:rFonts w:ascii="Times New Roman" w:hAnsi="Times New Roman" w:eastAsia="宋体" w:cs="宋体"/>
      <w:color w:val="333333"/>
      <w:kern w:val="0"/>
      <w:sz w:val="28"/>
      <w:szCs w:val="28"/>
    </w:rPr>
  </w:style>
  <w:style w:type="character" w:customStyle="1" w:styleId="189">
    <w:name w:val="正文 + 四号 Char"/>
    <w:link w:val="188"/>
    <w:uiPriority w:val="0"/>
    <w:rPr>
      <w:rFonts w:ascii="Times New Roman" w:hAnsi="Times New Roman" w:eastAsia="宋体" w:cs="宋体"/>
      <w:color w:val="333333"/>
      <w:kern w:val="0"/>
      <w:sz w:val="28"/>
      <w:szCs w:val="28"/>
    </w:rPr>
  </w:style>
  <w:style w:type="paragraph" w:customStyle="1" w:styleId="190">
    <w:name w:val="样式 正文 + 四号 + 宋体 自动设置"/>
    <w:basedOn w:val="188"/>
    <w:link w:val="191"/>
    <w:uiPriority w:val="0"/>
    <w:rPr>
      <w:rFonts w:ascii="宋体" w:hAnsi="宋体"/>
    </w:rPr>
  </w:style>
  <w:style w:type="character" w:customStyle="1" w:styleId="191">
    <w:name w:val="样式 正文 + 四号 + 宋体 自动设置 Char"/>
    <w:link w:val="190"/>
    <w:uiPriority w:val="0"/>
    <w:rPr>
      <w:rFonts w:ascii="宋体" w:hAnsi="宋体" w:eastAsia="宋体" w:cs="宋体"/>
      <w:color w:val="333333"/>
      <w:kern w:val="0"/>
      <w:sz w:val="28"/>
      <w:szCs w:val="28"/>
    </w:rPr>
  </w:style>
  <w:style w:type="paragraph" w:customStyle="1" w:styleId="192">
    <w:name w:val="declear"/>
    <w:basedOn w:val="1"/>
    <w:uiPriority w:val="0"/>
    <w:pPr>
      <w:widowControl/>
      <w:adjustRightInd w:val="0"/>
      <w:snapToGrid w:val="0"/>
      <w:spacing w:before="100" w:beforeAutospacing="1" w:after="100" w:afterAutospacing="1" w:line="360" w:lineRule="auto"/>
      <w:ind w:firstLine="480" w:firstLineChars="200"/>
      <w:jc w:val="left"/>
    </w:pPr>
    <w:rPr>
      <w:rFonts w:ascii="宋体" w:hAnsi="宋体" w:eastAsia="宋体" w:cs="宋体"/>
      <w:snapToGrid w:val="0"/>
      <w:kern w:val="0"/>
      <w:sz w:val="24"/>
      <w:szCs w:val="24"/>
    </w:rPr>
  </w:style>
  <w:style w:type="character" w:customStyle="1" w:styleId="193">
    <w:name w:val="HTML 预设格式 Char"/>
    <w:basedOn w:val="54"/>
    <w:link w:val="42"/>
    <w:uiPriority w:val="0"/>
    <w:rPr>
      <w:rFonts w:ascii="Arial" w:hAnsi="Arial" w:eastAsia="宋体" w:cs="Arial"/>
      <w:kern w:val="0"/>
      <w:sz w:val="24"/>
      <w:szCs w:val="24"/>
    </w:rPr>
  </w:style>
  <w:style w:type="character" w:customStyle="1" w:styleId="194">
    <w:name w:val="正文1 Char1"/>
    <w:uiPriority w:val="0"/>
    <w:rPr>
      <w:rFonts w:ascii="宋体" w:hAnsi="宋体" w:eastAsia="宋体"/>
      <w:bCs/>
      <w:spacing w:val="4"/>
      <w:kern w:val="2"/>
      <w:sz w:val="24"/>
      <w:szCs w:val="24"/>
      <w:lang w:val="en-US" w:eastAsia="zh-CN" w:bidi="ar-SA"/>
    </w:rPr>
  </w:style>
  <w:style w:type="paragraph" w:customStyle="1" w:styleId="195">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6">
    <w:name w:val="Char Char Char Char Char Char Char Char Char Char"/>
    <w:basedOn w:val="1"/>
    <w:uiPriority w:val="0"/>
    <w:pPr>
      <w:widowControl/>
      <w:adjustRightInd w:val="0"/>
      <w:snapToGrid w:val="0"/>
      <w:spacing w:after="160" w:line="240" w:lineRule="exact"/>
      <w:ind w:firstLine="480" w:firstLineChars="200"/>
      <w:jc w:val="left"/>
    </w:pPr>
    <w:rPr>
      <w:rFonts w:ascii="宋体" w:hAnsi="宋体" w:eastAsia="宋体" w:cs="Times New Roman"/>
      <w:snapToGrid w:val="0"/>
      <w:kern w:val="0"/>
      <w:sz w:val="24"/>
      <w:szCs w:val="24"/>
    </w:rPr>
  </w:style>
  <w:style w:type="paragraph" w:customStyle="1" w:styleId="197">
    <w:name w:val="Char1 Char Char Char Char Char Char"/>
    <w:basedOn w:val="1"/>
    <w:uiPriority w:val="0"/>
    <w:pPr>
      <w:adjustRightInd w:val="0"/>
      <w:snapToGrid w:val="0"/>
      <w:spacing w:line="360" w:lineRule="auto"/>
      <w:ind w:firstLine="200" w:firstLineChars="200"/>
    </w:pPr>
    <w:rPr>
      <w:rFonts w:ascii="宋体" w:hAnsi="宋体" w:eastAsia="宋体" w:cs="宋体"/>
      <w:snapToGrid w:val="0"/>
      <w:kern w:val="0"/>
      <w:sz w:val="24"/>
      <w:szCs w:val="24"/>
    </w:rPr>
  </w:style>
  <w:style w:type="paragraph" w:customStyle="1" w:styleId="198">
    <w:name w:val="xl77"/>
    <w:basedOn w:val="1"/>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360" w:lineRule="auto"/>
      <w:ind w:firstLine="480" w:firstLineChars="200"/>
      <w:jc w:val="center"/>
      <w:textAlignment w:val="center"/>
    </w:pPr>
    <w:rPr>
      <w:rFonts w:ascii="宋体" w:hAnsi="宋体" w:eastAsia="宋体" w:cs="宋体"/>
      <w:snapToGrid w:val="0"/>
      <w:kern w:val="0"/>
      <w:sz w:val="15"/>
      <w:szCs w:val="15"/>
    </w:rPr>
  </w:style>
  <w:style w:type="character" w:customStyle="1" w:styleId="199">
    <w:name w:val="Char Char9"/>
    <w:semiHidden/>
    <w:locked/>
    <w:uiPriority w:val="0"/>
    <w:rPr>
      <w:rFonts w:eastAsia="宋体"/>
      <w:kern w:val="2"/>
      <w:sz w:val="18"/>
      <w:szCs w:val="18"/>
      <w:lang w:val="en-US" w:eastAsia="zh-CN" w:bidi="ar-SA"/>
    </w:rPr>
  </w:style>
  <w:style w:type="paragraph" w:customStyle="1" w:styleId="200">
    <w:name w:val="样式 样式 正文1 + 首行缩进:  2 字符 + 首行缩进:  2 字符"/>
    <w:basedOn w:val="1"/>
    <w:link w:val="201"/>
    <w:uiPriority w:val="0"/>
    <w:pPr>
      <w:adjustRightInd w:val="0"/>
      <w:snapToGrid w:val="0"/>
      <w:spacing w:line="360" w:lineRule="auto"/>
      <w:ind w:firstLine="480" w:firstLineChars="200"/>
    </w:pPr>
    <w:rPr>
      <w:rFonts w:ascii="宋体" w:hAnsi="Times New Roman" w:eastAsia="宋体" w:cs="宋体"/>
      <w:sz w:val="24"/>
      <w:szCs w:val="20"/>
    </w:rPr>
  </w:style>
  <w:style w:type="character" w:customStyle="1" w:styleId="201">
    <w:name w:val="样式 样式 正文1 + 首行缩进:  2 字符 + 首行缩进:  2 字符 Char"/>
    <w:link w:val="200"/>
    <w:uiPriority w:val="0"/>
    <w:rPr>
      <w:rFonts w:ascii="宋体" w:hAnsi="Times New Roman" w:eastAsia="宋体" w:cs="宋体"/>
      <w:sz w:val="24"/>
      <w:szCs w:val="20"/>
    </w:rPr>
  </w:style>
  <w:style w:type="paragraph" w:customStyle="1" w:styleId="202">
    <w:name w:val="标4"/>
    <w:basedOn w:val="153"/>
    <w:link w:val="203"/>
    <w:uiPriority w:val="0"/>
    <w:pPr>
      <w:spacing w:line="560" w:lineRule="atLeast"/>
      <w:ind w:firstLine="0" w:firstLineChars="0"/>
      <w:outlineLvl w:val="3"/>
    </w:pPr>
    <w:rPr>
      <w:rFonts w:ascii="宋体" w:hAnsi="宋体" w:eastAsia="宋体"/>
      <w:sz w:val="24"/>
      <w:szCs w:val="30"/>
    </w:rPr>
  </w:style>
  <w:style w:type="character" w:customStyle="1" w:styleId="203">
    <w:name w:val="标4 Char"/>
    <w:link w:val="202"/>
    <w:uiPriority w:val="0"/>
    <w:rPr>
      <w:rFonts w:ascii="宋体" w:hAnsi="宋体" w:eastAsia="宋体" w:cs="Times New Roman"/>
      <w:sz w:val="24"/>
      <w:szCs w:val="30"/>
    </w:rPr>
  </w:style>
  <w:style w:type="paragraph" w:customStyle="1" w:styleId="204">
    <w:name w:val="样式 正文文本 + 首行缩进:  0.8 厘米"/>
    <w:basedOn w:val="1"/>
    <w:link w:val="205"/>
    <w:uiPriority w:val="0"/>
    <w:pPr>
      <w:adjustRightInd w:val="0"/>
      <w:snapToGrid w:val="0"/>
      <w:spacing w:line="360" w:lineRule="auto"/>
      <w:ind w:firstLine="200" w:firstLineChars="200"/>
    </w:pPr>
    <w:rPr>
      <w:rFonts w:ascii="仿宋_GB2312" w:hAnsi="宋体" w:eastAsia="仿宋_GB2312" w:cs="宋体"/>
      <w:spacing w:val="-8"/>
      <w:kern w:val="0"/>
      <w:sz w:val="28"/>
      <w:szCs w:val="28"/>
    </w:rPr>
  </w:style>
  <w:style w:type="character" w:customStyle="1" w:styleId="205">
    <w:name w:val="样式 正文文本 + 首行缩进:  0.8 厘米 Char"/>
    <w:link w:val="204"/>
    <w:uiPriority w:val="0"/>
    <w:rPr>
      <w:rFonts w:ascii="仿宋_GB2312" w:hAnsi="宋体" w:eastAsia="仿宋_GB2312" w:cs="宋体"/>
      <w:spacing w:val="-8"/>
      <w:kern w:val="0"/>
      <w:sz w:val="28"/>
      <w:szCs w:val="28"/>
    </w:rPr>
  </w:style>
  <w:style w:type="character" w:customStyle="1" w:styleId="206">
    <w:name w:val="批注文字 Char"/>
    <w:basedOn w:val="54"/>
    <w:link w:val="18"/>
    <w:uiPriority w:val="0"/>
    <w:rPr>
      <w:rFonts w:ascii="Arial" w:hAnsi="Arial" w:eastAsia="仿宋_GB2312" w:cs="Arial"/>
      <w:sz w:val="28"/>
      <w:szCs w:val="28"/>
    </w:rPr>
  </w:style>
  <w:style w:type="character" w:customStyle="1" w:styleId="207">
    <w:name w:val="样式 正文1 + 首行缩进:  2 字符 Char3"/>
    <w:link w:val="208"/>
    <w:uiPriority w:val="0"/>
    <w:rPr>
      <w:rFonts w:ascii="宋体" w:eastAsia="宋体"/>
      <w:sz w:val="24"/>
    </w:rPr>
  </w:style>
  <w:style w:type="paragraph" w:customStyle="1" w:styleId="208">
    <w:name w:val="样式 正文1 + 首行缩进:  2 字符"/>
    <w:basedOn w:val="1"/>
    <w:link w:val="207"/>
    <w:uiPriority w:val="0"/>
    <w:pPr>
      <w:adjustRightInd w:val="0"/>
      <w:snapToGrid w:val="0"/>
      <w:spacing w:line="360" w:lineRule="auto"/>
      <w:ind w:firstLine="200" w:firstLineChars="200"/>
    </w:pPr>
    <w:rPr>
      <w:rFonts w:ascii="宋体" w:eastAsia="宋体"/>
      <w:sz w:val="24"/>
    </w:rPr>
  </w:style>
  <w:style w:type="paragraph" w:customStyle="1" w:styleId="209">
    <w:name w:val="正文+四号+首行缩进"/>
    <w:basedOn w:val="43"/>
    <w:link w:val="210"/>
    <w:uiPriority w:val="0"/>
    <w:pPr>
      <w:adjustRightInd w:val="0"/>
      <w:snapToGrid w:val="0"/>
      <w:spacing w:line="360" w:lineRule="auto"/>
      <w:ind w:firstLine="420" w:firstLineChars="200"/>
    </w:pPr>
    <w:rPr>
      <w:rFonts w:cs="Times New Roman"/>
      <w:color w:val="auto"/>
      <w:sz w:val="28"/>
      <w:szCs w:val="21"/>
    </w:rPr>
  </w:style>
  <w:style w:type="character" w:customStyle="1" w:styleId="210">
    <w:name w:val="正文+四号+首行缩进 Char"/>
    <w:link w:val="209"/>
    <w:uiPriority w:val="0"/>
    <w:rPr>
      <w:rFonts w:ascii="宋体" w:hAnsi="宋体" w:eastAsia="宋体" w:cs="Times New Roman"/>
      <w:kern w:val="0"/>
      <w:sz w:val="28"/>
      <w:szCs w:val="21"/>
    </w:rPr>
  </w:style>
  <w:style w:type="paragraph" w:customStyle="1" w:styleId="211">
    <w:name w:val="p0"/>
    <w:basedOn w:val="1"/>
    <w:uiPriority w:val="0"/>
    <w:pPr>
      <w:widowControl/>
      <w:adjustRightInd w:val="0"/>
      <w:snapToGrid w:val="0"/>
      <w:spacing w:line="360" w:lineRule="auto"/>
      <w:ind w:firstLine="420" w:firstLineChars="200"/>
    </w:pPr>
    <w:rPr>
      <w:rFonts w:ascii="宋体" w:hAnsi="宋体" w:eastAsia="宋体" w:cs="Times New Roman"/>
      <w:snapToGrid w:val="0"/>
      <w:kern w:val="0"/>
      <w:sz w:val="28"/>
      <w:szCs w:val="28"/>
    </w:rPr>
  </w:style>
  <w:style w:type="character" w:customStyle="1" w:styleId="212">
    <w:name w:val="正文文本缩进 Char"/>
    <w:uiPriority w:val="0"/>
    <w:rPr>
      <w:rFonts w:eastAsia="宋体"/>
      <w:kern w:val="2"/>
      <w:sz w:val="21"/>
      <w:szCs w:val="24"/>
      <w:lang w:val="en-US" w:eastAsia="zh-CN" w:bidi="ar-SA"/>
    </w:rPr>
  </w:style>
  <w:style w:type="character" w:customStyle="1" w:styleId="213">
    <w:name w:val="标题 3XW Char1"/>
    <w:uiPriority w:val="0"/>
    <w:rPr>
      <w:rFonts w:eastAsia="仿宋_GB2312"/>
      <w:b/>
      <w:bCs/>
      <w:kern w:val="2"/>
      <w:sz w:val="36"/>
      <w:szCs w:val="32"/>
      <w:lang w:val="zh-CN"/>
    </w:rPr>
  </w:style>
  <w:style w:type="paragraph" w:customStyle="1" w:styleId="214">
    <w:name w:val="报告正文 Char1"/>
    <w:basedOn w:val="1"/>
    <w:uiPriority w:val="0"/>
    <w:pPr>
      <w:widowControl/>
      <w:topLinePunct/>
      <w:adjustRightInd w:val="0"/>
      <w:snapToGrid w:val="0"/>
      <w:spacing w:line="360" w:lineRule="auto"/>
      <w:ind w:firstLine="200" w:firstLineChars="200"/>
      <w:jc w:val="left"/>
    </w:pPr>
    <w:rPr>
      <w:rFonts w:ascii="Calibri" w:hAnsi="Calibri" w:eastAsia="宋体" w:cs="Times New Roman"/>
      <w:bCs/>
      <w:snapToGrid w:val="0"/>
      <w:spacing w:val="14"/>
      <w:kern w:val="0"/>
      <w:sz w:val="24"/>
      <w:szCs w:val="24"/>
      <w:lang w:eastAsia="en-US" w:bidi="en-US"/>
    </w:rPr>
  </w:style>
  <w:style w:type="character" w:customStyle="1" w:styleId="215">
    <w:name w:val="式样b Char"/>
    <w:locked/>
    <w:uiPriority w:val="0"/>
    <w:rPr>
      <w:rFonts w:eastAsia="仿宋_GB2312"/>
      <w:b/>
      <w:bCs/>
      <w:kern w:val="44"/>
      <w:sz w:val="44"/>
      <w:szCs w:val="44"/>
      <w:lang w:val="zh-CN" w:eastAsia="zh-CN" w:bidi="ar-SA"/>
    </w:rPr>
  </w:style>
  <w:style w:type="paragraph" w:customStyle="1" w:styleId="216">
    <w:name w:val="Char Char Char Char1 Char Char Char Char Char"/>
    <w:basedOn w:val="1"/>
    <w:semiHidden/>
    <w:uiPriority w:val="0"/>
    <w:pPr>
      <w:adjustRightInd w:val="0"/>
      <w:snapToGrid w:val="0"/>
      <w:spacing w:line="360" w:lineRule="auto"/>
      <w:ind w:firstLine="480" w:firstLineChars="200"/>
    </w:pPr>
    <w:rPr>
      <w:rFonts w:ascii="宋体" w:hAnsi="宋体" w:eastAsia="宋体" w:cs="Times New Roman"/>
      <w:snapToGrid w:val="0"/>
      <w:kern w:val="0"/>
      <w:sz w:val="24"/>
      <w:szCs w:val="24"/>
    </w:rPr>
  </w:style>
  <w:style w:type="paragraph" w:customStyle="1" w:styleId="217">
    <w:name w:val="2"/>
    <w:basedOn w:val="8"/>
    <w:uiPriority w:val="0"/>
    <w:pPr>
      <w:tabs>
        <w:tab w:val="left" w:pos="1440"/>
      </w:tabs>
      <w:adjustRightInd/>
      <w:snapToGrid/>
    </w:pPr>
    <w:rPr>
      <w:rFonts w:eastAsia="宋体"/>
    </w:rPr>
  </w:style>
  <w:style w:type="paragraph" w:customStyle="1" w:styleId="218">
    <w:name w:val="默认段落字体 Para Char"/>
    <w:basedOn w:val="8"/>
    <w:uiPriority w:val="0"/>
    <w:pPr>
      <w:tabs>
        <w:tab w:val="left" w:pos="1440"/>
      </w:tabs>
      <w:adjustRightInd/>
      <w:snapToGrid/>
    </w:pPr>
    <w:rPr>
      <w:rFonts w:eastAsia="宋体"/>
    </w:rPr>
  </w:style>
  <w:style w:type="character" w:customStyle="1" w:styleId="219">
    <w:name w:val="标题 Char"/>
    <w:basedOn w:val="54"/>
    <w:link w:val="45"/>
    <w:uiPriority w:val="0"/>
    <w:rPr>
      <w:rFonts w:ascii="Cambria" w:hAnsi="Cambria" w:eastAsia="宋体" w:cs="Times New Roman"/>
      <w:b/>
      <w:bCs/>
      <w:sz w:val="32"/>
      <w:szCs w:val="32"/>
    </w:rPr>
  </w:style>
  <w:style w:type="paragraph" w:customStyle="1" w:styleId="220">
    <w:name w:val="xl154"/>
    <w:basedOn w:val="1"/>
    <w:uiPriority w:val="0"/>
    <w:pPr>
      <w:widowControl/>
      <w:pBdr>
        <w:top w:val="single" w:color="auto" w:sz="4" w:space="0"/>
        <w:left w:val="single" w:color="auto" w:sz="8" w:space="0"/>
        <w:bottom w:val="single" w:color="auto" w:sz="8" w:space="0"/>
      </w:pBdr>
      <w:adjustRightInd w:val="0"/>
      <w:snapToGrid w:val="0"/>
      <w:spacing w:before="100" w:beforeAutospacing="1" w:after="100" w:afterAutospacing="1" w:line="360" w:lineRule="auto"/>
      <w:ind w:firstLine="480" w:firstLineChars="200"/>
      <w:jc w:val="left"/>
      <w:textAlignment w:val="center"/>
    </w:pPr>
    <w:rPr>
      <w:rFonts w:ascii="Arial Unicode MS" w:hAnsi="Arial Unicode MS" w:eastAsia="Arial Unicode MS" w:cs="Arial Unicode MS"/>
      <w:snapToGrid w:val="0"/>
      <w:kern w:val="0"/>
      <w:sz w:val="24"/>
      <w:szCs w:val="24"/>
    </w:rPr>
  </w:style>
  <w:style w:type="character" w:customStyle="1" w:styleId="221">
    <w:name w:val="5正文 Char"/>
    <w:basedOn w:val="54"/>
    <w:link w:val="222"/>
    <w:uiPriority w:val="0"/>
    <w:rPr>
      <w:rFonts w:eastAsia="宋体"/>
      <w:sz w:val="28"/>
    </w:rPr>
  </w:style>
  <w:style w:type="paragraph" w:customStyle="1" w:styleId="222">
    <w:name w:val="5正文"/>
    <w:basedOn w:val="1"/>
    <w:link w:val="221"/>
    <w:uiPriority w:val="0"/>
    <w:pPr>
      <w:adjustRightInd w:val="0"/>
      <w:snapToGrid w:val="0"/>
      <w:spacing w:line="360" w:lineRule="auto"/>
      <w:ind w:firstLine="200" w:firstLineChars="200"/>
    </w:pPr>
    <w:rPr>
      <w:rFonts w:eastAsia="宋体"/>
      <w:sz w:val="28"/>
    </w:rPr>
  </w:style>
  <w:style w:type="paragraph" w:customStyle="1" w:styleId="223">
    <w:name w:val="a1"/>
    <w:basedOn w:val="1"/>
    <w:link w:val="224"/>
    <w:uiPriority w:val="0"/>
    <w:pPr>
      <w:widowControl/>
      <w:adjustRightInd w:val="0"/>
      <w:snapToGrid w:val="0"/>
      <w:spacing w:before="100" w:beforeAutospacing="1" w:after="100" w:afterAutospacing="1" w:line="360" w:lineRule="auto"/>
      <w:ind w:firstLine="480" w:firstLineChars="200"/>
      <w:jc w:val="left"/>
    </w:pPr>
    <w:rPr>
      <w:rFonts w:ascii="宋体" w:hAnsi="宋体" w:eastAsia="宋体" w:cs="Times New Roman"/>
      <w:snapToGrid w:val="0"/>
      <w:kern w:val="0"/>
      <w:sz w:val="24"/>
      <w:szCs w:val="20"/>
    </w:rPr>
  </w:style>
  <w:style w:type="character" w:customStyle="1" w:styleId="224">
    <w:name w:val="a1 Char"/>
    <w:basedOn w:val="54"/>
    <w:link w:val="223"/>
    <w:uiPriority w:val="0"/>
    <w:rPr>
      <w:rFonts w:ascii="宋体" w:hAnsi="宋体" w:eastAsia="宋体" w:cs="Times New Roman"/>
      <w:snapToGrid w:val="0"/>
      <w:kern w:val="0"/>
      <w:sz w:val="24"/>
      <w:szCs w:val="20"/>
    </w:rPr>
  </w:style>
  <w:style w:type="character" w:customStyle="1" w:styleId="225">
    <w:name w:val="段落4 Char"/>
    <w:basedOn w:val="54"/>
    <w:link w:val="226"/>
    <w:uiPriority w:val="0"/>
    <w:rPr>
      <w:rFonts w:eastAsia="宋体" w:cs="Courier New"/>
      <w:sz w:val="28"/>
      <w:szCs w:val="21"/>
    </w:rPr>
  </w:style>
  <w:style w:type="paragraph" w:customStyle="1" w:styleId="226">
    <w:name w:val="段落4"/>
    <w:basedOn w:val="25"/>
    <w:link w:val="225"/>
    <w:uiPriority w:val="0"/>
    <w:rPr>
      <w:rFonts w:asciiTheme="minorHAnsi" w:hAnsiTheme="minorHAnsi"/>
      <w:sz w:val="28"/>
    </w:rPr>
  </w:style>
  <w:style w:type="paragraph" w:customStyle="1" w:styleId="227">
    <w:name w:val="正文文本（使用1）"/>
    <w:basedOn w:val="1"/>
    <w:link w:val="228"/>
    <w:uiPriority w:val="0"/>
    <w:pPr>
      <w:adjustRightInd w:val="0"/>
      <w:snapToGrid w:val="0"/>
      <w:spacing w:line="360" w:lineRule="auto"/>
      <w:ind w:firstLine="480" w:firstLineChars="200"/>
    </w:pPr>
    <w:rPr>
      <w:rFonts w:ascii="宋体" w:hAnsi="Times New Roman" w:eastAsia="宋体" w:cs="Times New Roman"/>
      <w:color w:val="0000FF"/>
      <w:sz w:val="24"/>
      <w:szCs w:val="20"/>
    </w:rPr>
  </w:style>
  <w:style w:type="character" w:customStyle="1" w:styleId="228">
    <w:name w:val="正文文本（使用1） Char"/>
    <w:link w:val="227"/>
    <w:uiPriority w:val="0"/>
    <w:rPr>
      <w:rFonts w:ascii="宋体" w:hAnsi="Times New Roman" w:eastAsia="宋体" w:cs="Times New Roman"/>
      <w:color w:val="0000FF"/>
      <w:sz w:val="24"/>
      <w:szCs w:val="20"/>
    </w:rPr>
  </w:style>
  <w:style w:type="paragraph" w:customStyle="1" w:styleId="229">
    <w:name w:val="方案正文样式"/>
    <w:basedOn w:val="1"/>
    <w:link w:val="230"/>
    <w:uiPriority w:val="0"/>
    <w:pPr>
      <w:adjustRightInd w:val="0"/>
      <w:snapToGrid w:val="0"/>
      <w:spacing w:line="360" w:lineRule="auto"/>
      <w:ind w:firstLine="454" w:firstLineChars="200"/>
      <w:textAlignment w:val="baseline"/>
    </w:pPr>
    <w:rPr>
      <w:rFonts w:ascii="宋体" w:hAnsi="宋体" w:eastAsia="宋体" w:cs="Times New Roman"/>
      <w:snapToGrid w:val="0"/>
      <w:kern w:val="0"/>
      <w:sz w:val="24"/>
      <w:szCs w:val="24"/>
    </w:rPr>
  </w:style>
  <w:style w:type="character" w:customStyle="1" w:styleId="230">
    <w:name w:val="方案正文样式 Char"/>
    <w:basedOn w:val="54"/>
    <w:link w:val="229"/>
    <w:uiPriority w:val="0"/>
    <w:rPr>
      <w:rFonts w:ascii="宋体" w:hAnsi="宋体" w:eastAsia="宋体" w:cs="Times New Roman"/>
      <w:snapToGrid w:val="0"/>
      <w:kern w:val="0"/>
      <w:sz w:val="24"/>
      <w:szCs w:val="24"/>
    </w:rPr>
  </w:style>
  <w:style w:type="paragraph" w:customStyle="1" w:styleId="231">
    <w:name w:val="二级条标题"/>
    <w:basedOn w:val="1"/>
    <w:next w:val="1"/>
    <w:uiPriority w:val="0"/>
    <w:pPr>
      <w:widowControl/>
      <w:tabs>
        <w:tab w:val="left" w:pos="2160"/>
      </w:tabs>
      <w:adjustRightInd w:val="0"/>
      <w:snapToGrid w:val="0"/>
      <w:spacing w:line="360" w:lineRule="auto"/>
      <w:ind w:left="2160" w:hanging="420" w:firstLineChars="200"/>
      <w:jc w:val="left"/>
      <w:outlineLvl w:val="3"/>
    </w:pPr>
    <w:rPr>
      <w:rFonts w:ascii="宋体" w:hAnsi="宋体" w:eastAsia="黑体" w:cs="Times New Roman"/>
      <w:snapToGrid w:val="0"/>
      <w:kern w:val="0"/>
      <w:sz w:val="24"/>
      <w:szCs w:val="20"/>
    </w:rPr>
  </w:style>
  <w:style w:type="paragraph" w:customStyle="1" w:styleId="232">
    <w:name w:val="！WBL基本段落"/>
    <w:basedOn w:val="1"/>
    <w:link w:val="233"/>
    <w:qFormat/>
    <w:uiPriority w:val="0"/>
    <w:pPr>
      <w:widowControl/>
      <w:adjustRightInd w:val="0"/>
      <w:snapToGrid w:val="0"/>
      <w:spacing w:line="360" w:lineRule="auto"/>
      <w:ind w:firstLine="480" w:firstLineChars="200"/>
      <w:jc w:val="left"/>
    </w:pPr>
    <w:rPr>
      <w:rFonts w:ascii="宋体" w:hAnsi="宋体" w:eastAsia="宋体" w:cs="宋体"/>
      <w:snapToGrid w:val="0"/>
      <w:color w:val="000000"/>
      <w:kern w:val="0"/>
      <w:sz w:val="24"/>
      <w:szCs w:val="24"/>
    </w:rPr>
  </w:style>
  <w:style w:type="character" w:customStyle="1" w:styleId="233">
    <w:name w:val="！WBL基本段落 Char"/>
    <w:basedOn w:val="54"/>
    <w:link w:val="232"/>
    <w:uiPriority w:val="0"/>
    <w:rPr>
      <w:rFonts w:ascii="宋体" w:hAnsi="宋体" w:eastAsia="宋体" w:cs="宋体"/>
      <w:snapToGrid w:val="0"/>
      <w:color w:val="000000"/>
      <w:kern w:val="0"/>
      <w:sz w:val="24"/>
      <w:szCs w:val="24"/>
    </w:rPr>
  </w:style>
  <w:style w:type="character" w:customStyle="1" w:styleId="234">
    <w:name w:val="4 Char"/>
    <w:link w:val="235"/>
    <w:uiPriority w:val="0"/>
    <w:rPr>
      <w:rFonts w:ascii="宋体" w:hAnsi="宋体" w:eastAsia="宋体"/>
      <w:sz w:val="28"/>
      <w:szCs w:val="28"/>
    </w:rPr>
  </w:style>
  <w:style w:type="paragraph" w:customStyle="1" w:styleId="235">
    <w:name w:val="4"/>
    <w:basedOn w:val="1"/>
    <w:link w:val="234"/>
    <w:qFormat/>
    <w:uiPriority w:val="0"/>
    <w:pPr>
      <w:adjustRightInd w:val="0"/>
      <w:snapToGrid w:val="0"/>
      <w:spacing w:line="360" w:lineRule="auto"/>
      <w:ind w:firstLine="482" w:firstLineChars="200"/>
    </w:pPr>
    <w:rPr>
      <w:rFonts w:ascii="宋体" w:hAnsi="宋体" w:eastAsia="宋体"/>
      <w:sz w:val="28"/>
      <w:szCs w:val="28"/>
    </w:rPr>
  </w:style>
  <w:style w:type="character" w:customStyle="1" w:styleId="236">
    <w:name w:val="普通文字 Char Char Char Char Char Char Char Char Char Char Char Char Char Char"/>
    <w:basedOn w:val="54"/>
    <w:uiPriority w:val="0"/>
    <w:rPr>
      <w:rFonts w:eastAsia="宋体"/>
      <w:kern w:val="2"/>
      <w:sz w:val="28"/>
      <w:lang w:val="en-US" w:eastAsia="zh-CN" w:bidi="ar-SA"/>
    </w:rPr>
  </w:style>
  <w:style w:type="character" w:customStyle="1" w:styleId="237">
    <w:name w:val="search_content1"/>
    <w:basedOn w:val="54"/>
    <w:uiPriority w:val="0"/>
    <w:rPr>
      <w:sz w:val="20"/>
      <w:szCs w:val="20"/>
    </w:rPr>
  </w:style>
  <w:style w:type="paragraph" w:customStyle="1" w:styleId="238">
    <w:name w:val="a"/>
    <w:basedOn w:val="1"/>
    <w:uiPriority w:val="0"/>
    <w:pPr>
      <w:widowControl/>
      <w:adjustRightInd w:val="0"/>
      <w:snapToGrid w:val="0"/>
      <w:spacing w:before="100" w:beforeAutospacing="1" w:after="100" w:afterAutospacing="1" w:line="360" w:lineRule="auto"/>
      <w:ind w:firstLine="480" w:firstLineChars="200"/>
      <w:jc w:val="left"/>
    </w:pPr>
    <w:rPr>
      <w:rFonts w:ascii="宋体" w:hAnsi="宋体" w:eastAsia="宋体" w:cs="Times New Roman"/>
      <w:snapToGrid w:val="0"/>
      <w:kern w:val="0"/>
      <w:sz w:val="24"/>
      <w:szCs w:val="20"/>
    </w:rPr>
  </w:style>
  <w:style w:type="paragraph" w:customStyle="1" w:styleId="239">
    <w:name w:val="Char1"/>
    <w:basedOn w:val="1"/>
    <w:uiPriority w:val="0"/>
    <w:pPr>
      <w:adjustRightInd w:val="0"/>
      <w:snapToGrid w:val="0"/>
      <w:spacing w:line="360" w:lineRule="auto"/>
      <w:ind w:firstLine="200" w:firstLineChars="200"/>
    </w:pPr>
    <w:rPr>
      <w:rFonts w:ascii="宋体" w:hAnsi="宋体" w:eastAsia="宋体" w:cs="Times New Roman"/>
      <w:snapToGrid w:val="0"/>
      <w:kern w:val="0"/>
      <w:sz w:val="24"/>
      <w:szCs w:val="24"/>
    </w:rPr>
  </w:style>
  <w:style w:type="character" w:customStyle="1" w:styleId="240">
    <w:name w:val="纯文本 Char"/>
    <w:basedOn w:val="54"/>
    <w:uiPriority w:val="99"/>
    <w:rPr>
      <w:rFonts w:eastAsia="宋体"/>
      <w:kern w:val="2"/>
      <w:sz w:val="28"/>
      <w:lang w:val="en-US" w:eastAsia="zh-CN" w:bidi="ar-SA"/>
    </w:rPr>
  </w:style>
  <w:style w:type="paragraph" w:customStyle="1" w:styleId="241">
    <w:name w:val="样式 宋体 小四 左 行距: 1.5 倍行距"/>
    <w:basedOn w:val="1"/>
    <w:uiPriority w:val="0"/>
    <w:pPr>
      <w:adjustRightInd w:val="0"/>
      <w:snapToGrid w:val="0"/>
      <w:spacing w:line="360" w:lineRule="auto"/>
      <w:ind w:firstLine="480" w:firstLineChars="200"/>
      <w:jc w:val="left"/>
    </w:pPr>
    <w:rPr>
      <w:rFonts w:ascii="宋体" w:hAnsi="宋体" w:eastAsia="宋体" w:cs="宋体"/>
      <w:snapToGrid w:val="0"/>
      <w:kern w:val="0"/>
      <w:sz w:val="28"/>
      <w:szCs w:val="20"/>
    </w:rPr>
  </w:style>
  <w:style w:type="character" w:customStyle="1" w:styleId="242">
    <w:name w:val="apple-converted-space"/>
    <w:basedOn w:val="54"/>
    <w:uiPriority w:val="0"/>
  </w:style>
  <w:style w:type="character" w:customStyle="1" w:styleId="243">
    <w:name w:val="样式 四号"/>
    <w:basedOn w:val="54"/>
    <w:uiPriority w:val="0"/>
  </w:style>
  <w:style w:type="character" w:customStyle="1" w:styleId="244">
    <w:name w:val="样式 宋体 小四 行距: 1.5 倍行距 Char"/>
    <w:link w:val="245"/>
    <w:uiPriority w:val="0"/>
    <w:rPr>
      <w:rFonts w:hAnsi="宋体"/>
      <w:bCs/>
      <w:sz w:val="24"/>
      <w:szCs w:val="21"/>
      <w:lang w:val="zh-CN"/>
    </w:rPr>
  </w:style>
  <w:style w:type="paragraph" w:customStyle="1" w:styleId="245">
    <w:name w:val="样式 宋体 小四 行距: 1.5 倍行距"/>
    <w:basedOn w:val="1"/>
    <w:link w:val="244"/>
    <w:uiPriority w:val="0"/>
    <w:pPr>
      <w:adjustRightInd w:val="0"/>
      <w:snapToGrid w:val="0"/>
      <w:spacing w:line="360" w:lineRule="auto"/>
      <w:ind w:firstLine="480" w:firstLineChars="200"/>
    </w:pPr>
    <w:rPr>
      <w:rFonts w:hAnsi="宋体"/>
      <w:bCs/>
      <w:sz w:val="24"/>
      <w:szCs w:val="21"/>
      <w:lang w:val="zh-CN"/>
    </w:rPr>
  </w:style>
  <w:style w:type="character" w:customStyle="1" w:styleId="246">
    <w:name w:val="正文FS-x4 Char Char"/>
    <w:link w:val="247"/>
    <w:qFormat/>
    <w:uiPriority w:val="0"/>
    <w:rPr>
      <w:rFonts w:ascii="宋体" w:hAnsi="宋体" w:eastAsia="仿宋_GB2312"/>
      <w:sz w:val="24"/>
      <w:szCs w:val="24"/>
    </w:rPr>
  </w:style>
  <w:style w:type="paragraph" w:customStyle="1" w:styleId="247">
    <w:name w:val="正文FS-x4"/>
    <w:basedOn w:val="1"/>
    <w:link w:val="246"/>
    <w:uiPriority w:val="0"/>
    <w:pPr>
      <w:adjustRightInd w:val="0"/>
      <w:snapToGrid w:val="0"/>
      <w:spacing w:line="360" w:lineRule="auto"/>
      <w:ind w:firstLine="480" w:firstLineChars="200"/>
    </w:pPr>
    <w:rPr>
      <w:rFonts w:ascii="宋体" w:hAnsi="宋体" w:eastAsia="仿宋_GB2312"/>
      <w:sz w:val="24"/>
      <w:szCs w:val="24"/>
    </w:rPr>
  </w:style>
  <w:style w:type="paragraph" w:customStyle="1" w:styleId="248">
    <w:name w:val="正文样式"/>
    <w:basedOn w:val="1"/>
    <w:link w:val="249"/>
    <w:uiPriority w:val="0"/>
    <w:pPr>
      <w:adjustRightInd w:val="0"/>
      <w:snapToGrid w:val="0"/>
      <w:spacing w:line="360" w:lineRule="auto"/>
      <w:ind w:firstLine="480" w:firstLineChars="200"/>
    </w:pPr>
    <w:rPr>
      <w:rFonts w:ascii="宋体" w:hAnsi="宋体" w:eastAsia="宋体" w:cs="Times New Roman"/>
      <w:sz w:val="24"/>
      <w:szCs w:val="24"/>
    </w:rPr>
  </w:style>
  <w:style w:type="character" w:customStyle="1" w:styleId="249">
    <w:name w:val="正文样式 Char1"/>
    <w:link w:val="248"/>
    <w:uiPriority w:val="0"/>
    <w:rPr>
      <w:rFonts w:ascii="宋体" w:hAnsi="宋体" w:eastAsia="宋体" w:cs="Times New Roman"/>
      <w:sz w:val="24"/>
      <w:szCs w:val="24"/>
    </w:rPr>
  </w:style>
  <w:style w:type="character" w:customStyle="1" w:styleId="250">
    <w:name w:val="表格正文 Char"/>
    <w:basedOn w:val="54"/>
    <w:link w:val="251"/>
    <w:uiPriority w:val="0"/>
    <w:rPr>
      <w:rFonts w:ascii="楷体_GB2312" w:eastAsia="楷体_GB2312"/>
      <w:szCs w:val="21"/>
    </w:rPr>
  </w:style>
  <w:style w:type="paragraph" w:customStyle="1" w:styleId="251">
    <w:name w:val="表格正文"/>
    <w:basedOn w:val="1"/>
    <w:link w:val="250"/>
    <w:uiPriority w:val="0"/>
    <w:pPr>
      <w:adjustRightInd w:val="0"/>
      <w:snapToGrid w:val="0"/>
      <w:spacing w:line="360" w:lineRule="auto"/>
      <w:ind w:firstLine="480" w:firstLineChars="200"/>
      <w:jc w:val="center"/>
    </w:pPr>
    <w:rPr>
      <w:rFonts w:ascii="楷体_GB2312" w:eastAsia="楷体_GB2312"/>
      <w:szCs w:val="21"/>
    </w:rPr>
  </w:style>
  <w:style w:type="character" w:customStyle="1" w:styleId="252">
    <w:name w:val="表格单位行 Char1"/>
    <w:basedOn w:val="54"/>
    <w:link w:val="253"/>
    <w:uiPriority w:val="0"/>
    <w:rPr>
      <w:rFonts w:eastAsia="宋体"/>
      <w:color w:val="000000"/>
      <w:sz w:val="24"/>
    </w:rPr>
  </w:style>
  <w:style w:type="paragraph" w:customStyle="1" w:styleId="253">
    <w:name w:val="表格单位行"/>
    <w:basedOn w:val="1"/>
    <w:link w:val="252"/>
    <w:uiPriority w:val="0"/>
    <w:pPr>
      <w:adjustRightInd w:val="0"/>
      <w:snapToGrid w:val="0"/>
      <w:spacing w:line="400" w:lineRule="exact"/>
      <w:ind w:firstLine="480" w:firstLineChars="200"/>
    </w:pPr>
    <w:rPr>
      <w:rFonts w:eastAsia="宋体"/>
      <w:color w:val="000000"/>
      <w:sz w:val="24"/>
    </w:rPr>
  </w:style>
  <w:style w:type="character" w:customStyle="1" w:styleId="254">
    <w:name w:val="小4号正文 Char Char"/>
    <w:basedOn w:val="54"/>
    <w:link w:val="255"/>
    <w:uiPriority w:val="0"/>
    <w:rPr>
      <w:rFonts w:eastAsia="宋体"/>
      <w:color w:val="000000"/>
      <w:sz w:val="24"/>
    </w:rPr>
  </w:style>
  <w:style w:type="paragraph" w:customStyle="1" w:styleId="255">
    <w:name w:val="小4号正文"/>
    <w:basedOn w:val="1"/>
    <w:link w:val="254"/>
    <w:uiPriority w:val="0"/>
    <w:pPr>
      <w:adjustRightInd w:val="0"/>
      <w:snapToGrid w:val="0"/>
      <w:spacing w:line="460" w:lineRule="exact"/>
      <w:ind w:firstLine="480" w:firstLineChars="200"/>
    </w:pPr>
    <w:rPr>
      <w:rFonts w:eastAsia="宋体"/>
      <w:color w:val="000000"/>
      <w:sz w:val="24"/>
    </w:rPr>
  </w:style>
  <w:style w:type="character" w:customStyle="1" w:styleId="256">
    <w:name w:val="4号正文 Char Char Char"/>
    <w:basedOn w:val="54"/>
    <w:link w:val="257"/>
    <w:uiPriority w:val="0"/>
    <w:rPr>
      <w:rFonts w:eastAsia="宋体"/>
      <w:color w:val="000000"/>
      <w:sz w:val="24"/>
    </w:rPr>
  </w:style>
  <w:style w:type="paragraph" w:customStyle="1" w:styleId="257">
    <w:name w:val="4号正文 Char Char"/>
    <w:basedOn w:val="1"/>
    <w:link w:val="256"/>
    <w:uiPriority w:val="0"/>
    <w:pPr>
      <w:adjustRightInd w:val="0"/>
      <w:snapToGrid w:val="0"/>
      <w:spacing w:line="460" w:lineRule="exact"/>
      <w:ind w:firstLine="480" w:firstLineChars="200"/>
    </w:pPr>
    <w:rPr>
      <w:rFonts w:eastAsia="宋体"/>
      <w:color w:val="000000"/>
      <w:sz w:val="24"/>
    </w:rPr>
  </w:style>
  <w:style w:type="character" w:customStyle="1" w:styleId="258">
    <w:name w:val="样式1-正文 Char"/>
    <w:basedOn w:val="54"/>
    <w:link w:val="259"/>
    <w:uiPriority w:val="0"/>
    <w:rPr>
      <w:rFonts w:ascii="宋体" w:hAnsi="宋体" w:eastAsia="宋体"/>
      <w:sz w:val="24"/>
      <w:szCs w:val="24"/>
    </w:rPr>
  </w:style>
  <w:style w:type="paragraph" w:customStyle="1" w:styleId="259">
    <w:name w:val="样式1-正文"/>
    <w:basedOn w:val="1"/>
    <w:link w:val="258"/>
    <w:uiPriority w:val="0"/>
    <w:pPr>
      <w:topLinePunct/>
      <w:adjustRightInd w:val="0"/>
      <w:snapToGrid w:val="0"/>
      <w:spacing w:line="360" w:lineRule="auto"/>
      <w:ind w:firstLine="480" w:firstLineChars="200"/>
    </w:pPr>
    <w:rPr>
      <w:rFonts w:ascii="宋体" w:hAnsi="宋体" w:eastAsia="宋体"/>
      <w:sz w:val="24"/>
      <w:szCs w:val="24"/>
    </w:rPr>
  </w:style>
  <w:style w:type="character" w:customStyle="1" w:styleId="260">
    <w:name w:val="00正文缩进 Char"/>
    <w:basedOn w:val="54"/>
    <w:link w:val="261"/>
    <w:uiPriority w:val="0"/>
    <w:rPr>
      <w:rFonts w:eastAsia="宋体" w:cs="宋体"/>
      <w:spacing w:val="-3"/>
      <w:sz w:val="28"/>
    </w:rPr>
  </w:style>
  <w:style w:type="paragraph" w:customStyle="1" w:styleId="261">
    <w:name w:val="00正文缩进"/>
    <w:basedOn w:val="1"/>
    <w:link w:val="260"/>
    <w:uiPriority w:val="0"/>
    <w:pPr>
      <w:adjustRightInd w:val="0"/>
      <w:snapToGrid w:val="0"/>
      <w:spacing w:line="500" w:lineRule="exact"/>
      <w:ind w:firstLine="548" w:firstLineChars="200"/>
    </w:pPr>
    <w:rPr>
      <w:rFonts w:eastAsia="宋体" w:cs="宋体"/>
      <w:spacing w:val="-3"/>
      <w:sz w:val="28"/>
    </w:rPr>
  </w:style>
  <w:style w:type="character" w:customStyle="1" w:styleId="262">
    <w:name w:val="hb3 Char"/>
    <w:basedOn w:val="54"/>
    <w:link w:val="263"/>
    <w:qFormat/>
    <w:uiPriority w:val="0"/>
    <w:rPr>
      <w:rFonts w:eastAsia="Times New Roman"/>
      <w:b/>
      <w:sz w:val="24"/>
      <w:szCs w:val="24"/>
    </w:rPr>
  </w:style>
  <w:style w:type="paragraph" w:customStyle="1" w:styleId="263">
    <w:name w:val="hb3"/>
    <w:link w:val="262"/>
    <w:uiPriority w:val="0"/>
    <w:pPr>
      <w:spacing w:beforeLines="100" w:afterLines="50" w:line="360" w:lineRule="auto"/>
      <w:outlineLvl w:val="2"/>
    </w:pPr>
    <w:rPr>
      <w:rFonts w:eastAsia="Times New Roman" w:asciiTheme="minorHAnsi" w:hAnsiTheme="minorHAnsi" w:cstheme="minorBidi"/>
      <w:b/>
      <w:kern w:val="2"/>
      <w:sz w:val="24"/>
      <w:szCs w:val="24"/>
      <w:lang w:val="en-US" w:eastAsia="zh-CN" w:bidi="ar-SA"/>
    </w:rPr>
  </w:style>
  <w:style w:type="character" w:customStyle="1" w:styleId="264">
    <w:name w:val="表题 Char"/>
    <w:basedOn w:val="54"/>
    <w:link w:val="265"/>
    <w:uiPriority w:val="0"/>
    <w:rPr>
      <w:rFonts w:eastAsia="宋体"/>
      <w:bCs/>
      <w:szCs w:val="21"/>
    </w:rPr>
  </w:style>
  <w:style w:type="paragraph" w:customStyle="1" w:styleId="265">
    <w:name w:val="表题"/>
    <w:basedOn w:val="15"/>
    <w:link w:val="264"/>
    <w:uiPriority w:val="0"/>
    <w:pPr>
      <w:tabs>
        <w:tab w:val="left" w:pos="720"/>
      </w:tabs>
      <w:jc w:val="center"/>
    </w:pPr>
    <w:rPr>
      <w:rFonts w:eastAsia="宋体" w:asciiTheme="minorHAnsi" w:hAnsiTheme="minorHAnsi" w:cstheme="minorBidi"/>
      <w:bCs/>
      <w:snapToGrid/>
      <w:kern w:val="2"/>
      <w:sz w:val="21"/>
      <w:szCs w:val="21"/>
    </w:rPr>
  </w:style>
  <w:style w:type="character" w:customStyle="1" w:styleId="266">
    <w:name w:val="表文字 Char"/>
    <w:basedOn w:val="54"/>
    <w:link w:val="267"/>
    <w:uiPriority w:val="0"/>
    <w:rPr>
      <w:rFonts w:eastAsia="宋体"/>
      <w:szCs w:val="24"/>
    </w:rPr>
  </w:style>
  <w:style w:type="paragraph" w:customStyle="1" w:styleId="267">
    <w:name w:val="表文字"/>
    <w:basedOn w:val="1"/>
    <w:link w:val="266"/>
    <w:uiPriority w:val="0"/>
    <w:pPr>
      <w:adjustRightInd w:val="0"/>
      <w:snapToGrid w:val="0"/>
      <w:spacing w:line="300" w:lineRule="exact"/>
      <w:ind w:firstLine="480" w:firstLineChars="200"/>
      <w:jc w:val="center"/>
    </w:pPr>
    <w:rPr>
      <w:rFonts w:eastAsia="宋体"/>
      <w:szCs w:val="24"/>
    </w:rPr>
  </w:style>
  <w:style w:type="character" w:customStyle="1" w:styleId="268">
    <w:name w:val="表格标题 Char"/>
    <w:basedOn w:val="54"/>
    <w:link w:val="269"/>
    <w:uiPriority w:val="0"/>
    <w:rPr>
      <w:rFonts w:ascii="楷体_GB2312" w:hAnsi="Arial" w:eastAsia="楷体_GB2312"/>
      <w:b/>
      <w:szCs w:val="21"/>
    </w:rPr>
  </w:style>
  <w:style w:type="paragraph" w:customStyle="1" w:styleId="269">
    <w:name w:val="表格标题"/>
    <w:basedOn w:val="1"/>
    <w:link w:val="268"/>
    <w:uiPriority w:val="0"/>
    <w:pPr>
      <w:widowControl/>
      <w:adjustRightInd w:val="0"/>
      <w:snapToGrid w:val="0"/>
      <w:spacing w:line="360" w:lineRule="auto"/>
      <w:ind w:firstLine="480" w:firstLineChars="200"/>
      <w:jc w:val="center"/>
    </w:pPr>
    <w:rPr>
      <w:rFonts w:ascii="楷体_GB2312" w:hAnsi="Arial" w:eastAsia="楷体_GB2312"/>
      <w:b/>
      <w:szCs w:val="21"/>
    </w:rPr>
  </w:style>
  <w:style w:type="character" w:customStyle="1" w:styleId="270">
    <w:name w:val="4号正文 Char1"/>
    <w:basedOn w:val="54"/>
    <w:link w:val="271"/>
    <w:uiPriority w:val="0"/>
    <w:rPr>
      <w:rFonts w:ascii="宋体" w:hAnsi="宋体" w:eastAsia="宋体"/>
      <w:sz w:val="24"/>
      <w:szCs w:val="28"/>
    </w:rPr>
  </w:style>
  <w:style w:type="paragraph" w:customStyle="1" w:styleId="271">
    <w:name w:val="4号正文"/>
    <w:basedOn w:val="1"/>
    <w:link w:val="270"/>
    <w:uiPriority w:val="0"/>
    <w:pPr>
      <w:adjustRightInd w:val="0"/>
      <w:snapToGrid w:val="0"/>
      <w:spacing w:line="360" w:lineRule="auto"/>
      <w:ind w:firstLine="480" w:firstLineChars="200"/>
    </w:pPr>
    <w:rPr>
      <w:rFonts w:ascii="宋体" w:hAnsi="宋体" w:eastAsia="宋体"/>
      <w:sz w:val="24"/>
      <w:szCs w:val="28"/>
    </w:rPr>
  </w:style>
  <w:style w:type="character" w:customStyle="1" w:styleId="272">
    <w:name w:val="默认段落 Char"/>
    <w:basedOn w:val="54"/>
    <w:link w:val="273"/>
    <w:uiPriority w:val="0"/>
    <w:rPr>
      <w:rFonts w:eastAsia="宋体" w:cs="宋体"/>
      <w:sz w:val="24"/>
    </w:rPr>
  </w:style>
  <w:style w:type="paragraph" w:customStyle="1" w:styleId="273">
    <w:name w:val="默认段落"/>
    <w:basedOn w:val="1"/>
    <w:link w:val="272"/>
    <w:uiPriority w:val="0"/>
    <w:pPr>
      <w:adjustRightInd w:val="0"/>
      <w:snapToGrid w:val="0"/>
      <w:spacing w:line="360" w:lineRule="auto"/>
      <w:ind w:firstLine="480" w:firstLineChars="200"/>
    </w:pPr>
    <w:rPr>
      <w:rFonts w:eastAsia="宋体" w:cs="宋体"/>
      <w:sz w:val="24"/>
    </w:rPr>
  </w:style>
  <w:style w:type="character" w:customStyle="1" w:styleId="274">
    <w:name w:val="环评正文 Char"/>
    <w:basedOn w:val="54"/>
    <w:link w:val="275"/>
    <w:uiPriority w:val="0"/>
    <w:rPr>
      <w:rFonts w:ascii="黑体" w:hAnsi="宋体" w:eastAsia="黑体"/>
      <w:szCs w:val="21"/>
    </w:rPr>
  </w:style>
  <w:style w:type="paragraph" w:customStyle="1" w:styleId="275">
    <w:name w:val="环评正文"/>
    <w:basedOn w:val="1"/>
    <w:next w:val="28"/>
    <w:link w:val="274"/>
    <w:uiPriority w:val="0"/>
    <w:pPr>
      <w:adjustRightInd w:val="0"/>
      <w:snapToGrid w:val="0"/>
      <w:spacing w:line="520" w:lineRule="exact"/>
      <w:ind w:firstLine="480" w:firstLineChars="200"/>
      <w:jc w:val="center"/>
      <w:textAlignment w:val="baseline"/>
    </w:pPr>
    <w:rPr>
      <w:rFonts w:ascii="黑体" w:hAnsi="宋体" w:eastAsia="黑体"/>
      <w:szCs w:val="21"/>
    </w:rPr>
  </w:style>
  <w:style w:type="character" w:customStyle="1" w:styleId="276">
    <w:name w:val="正文 Char"/>
    <w:basedOn w:val="54"/>
    <w:link w:val="277"/>
    <w:uiPriority w:val="0"/>
    <w:rPr>
      <w:rFonts w:eastAsia="宋体"/>
      <w:color w:val="000000"/>
      <w:sz w:val="24"/>
    </w:rPr>
  </w:style>
  <w:style w:type="paragraph" w:customStyle="1" w:styleId="277">
    <w:name w:val="正文2"/>
    <w:basedOn w:val="1"/>
    <w:link w:val="276"/>
    <w:uiPriority w:val="0"/>
    <w:pPr>
      <w:widowControl/>
      <w:adjustRightInd w:val="0"/>
      <w:snapToGrid w:val="0"/>
      <w:spacing w:before="156" w:after="156" w:line="400" w:lineRule="exact"/>
      <w:ind w:right="25" w:firstLine="480" w:firstLineChars="200"/>
    </w:pPr>
    <w:rPr>
      <w:rFonts w:eastAsia="宋体"/>
      <w:color w:val="000000"/>
      <w:sz w:val="24"/>
    </w:rPr>
  </w:style>
  <w:style w:type="paragraph" w:customStyle="1" w:styleId="278">
    <w:name w:val="段"/>
    <w:link w:val="2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9">
    <w:name w:val="段 Char Char"/>
    <w:link w:val="278"/>
    <w:qFormat/>
    <w:uiPriority w:val="0"/>
    <w:rPr>
      <w:rFonts w:ascii="宋体" w:hAnsi="Times New Roman" w:eastAsia="宋体" w:cs="Times New Roman"/>
      <w:kern w:val="0"/>
      <w:szCs w:val="20"/>
    </w:rPr>
  </w:style>
  <w:style w:type="paragraph" w:customStyle="1" w:styleId="280">
    <w:name w:val="Char Char Char Char Char Char Char Char"/>
    <w:basedOn w:val="1"/>
    <w:uiPriority w:val="0"/>
    <w:pPr>
      <w:widowControl/>
      <w:adjustRightInd w:val="0"/>
      <w:snapToGrid w:val="0"/>
      <w:spacing w:after="160" w:line="240" w:lineRule="exact"/>
      <w:ind w:firstLine="480" w:firstLineChars="200"/>
      <w:jc w:val="left"/>
    </w:pPr>
    <w:rPr>
      <w:rFonts w:ascii="宋体" w:hAnsi="宋体" w:eastAsia="宋体" w:cs="Times New Roman"/>
      <w:snapToGrid w:val="0"/>
      <w:kern w:val="0"/>
      <w:sz w:val="24"/>
      <w:szCs w:val="20"/>
    </w:rPr>
  </w:style>
  <w:style w:type="paragraph" w:customStyle="1" w:styleId="281">
    <w:name w:val="列出段落1"/>
    <w:basedOn w:val="1"/>
    <w:qFormat/>
    <w:uiPriority w:val="0"/>
    <w:pPr>
      <w:adjustRightInd w:val="0"/>
      <w:snapToGrid w:val="0"/>
      <w:spacing w:line="360" w:lineRule="auto"/>
      <w:ind w:firstLine="420" w:firstLineChars="200"/>
    </w:pPr>
    <w:rPr>
      <w:rFonts w:ascii="宋体" w:hAnsi="宋体" w:eastAsia="宋体" w:cs="Times New Roman"/>
      <w:snapToGrid w:val="0"/>
      <w:kern w:val="0"/>
      <w:sz w:val="24"/>
      <w:szCs w:val="24"/>
    </w:rPr>
  </w:style>
  <w:style w:type="paragraph" w:customStyle="1" w:styleId="282">
    <w:name w:val="表名"/>
    <w:basedOn w:val="1"/>
    <w:qFormat/>
    <w:uiPriority w:val="0"/>
    <w:pPr>
      <w:adjustRightInd w:val="0"/>
      <w:snapToGrid w:val="0"/>
      <w:spacing w:line="360" w:lineRule="auto"/>
      <w:ind w:firstLine="200" w:firstLineChars="200"/>
      <w:jc w:val="center"/>
    </w:pPr>
    <w:rPr>
      <w:rFonts w:ascii="黑体" w:hAnsi="宋体" w:eastAsia="黑体" w:cs="Times New Roman"/>
      <w:snapToGrid w:val="0"/>
      <w:kern w:val="0"/>
      <w:sz w:val="24"/>
      <w:szCs w:val="21"/>
    </w:rPr>
  </w:style>
  <w:style w:type="character" w:customStyle="1" w:styleId="283">
    <w:name w:val="批注框文本 Char"/>
    <w:basedOn w:val="54"/>
    <w:link w:val="29"/>
    <w:uiPriority w:val="0"/>
    <w:rPr>
      <w:rFonts w:ascii="宋体" w:hAnsi="宋体" w:eastAsia="宋体" w:cs="Times New Roman"/>
      <w:snapToGrid w:val="0"/>
      <w:kern w:val="0"/>
      <w:sz w:val="18"/>
      <w:szCs w:val="18"/>
    </w:rPr>
  </w:style>
  <w:style w:type="character" w:customStyle="1" w:styleId="284">
    <w:name w:val="正文1 Char Char Char"/>
    <w:uiPriority w:val="0"/>
    <w:rPr>
      <w:rFonts w:eastAsia="仿宋"/>
      <w:color w:val="000000"/>
      <w:sz w:val="24"/>
      <w:szCs w:val="27"/>
    </w:rPr>
  </w:style>
  <w:style w:type="paragraph" w:customStyle="1" w:styleId="285">
    <w:name w:val="样式 标题 1式样b标题 1XW标题 1 Char CharH1H11H12 + 宋体 居中 首行缩进:  0 ..."/>
    <w:basedOn w:val="3"/>
    <w:uiPriority w:val="0"/>
    <w:pPr>
      <w:spacing w:line="578" w:lineRule="atLeast"/>
      <w:ind w:firstLine="0" w:firstLineChars="0"/>
      <w:jc w:val="center"/>
    </w:pPr>
    <w:rPr>
      <w:rFonts w:cs="宋体"/>
      <w:snapToGrid/>
      <w:szCs w:val="20"/>
      <w:lang w:val="zh-CN"/>
    </w:rPr>
  </w:style>
  <w:style w:type="paragraph" w:customStyle="1" w:styleId="286">
    <w:name w:val="5"/>
    <w:uiPriority w:val="99"/>
    <w:pPr>
      <w:widowControl w:val="0"/>
      <w:adjustRightInd w:val="0"/>
      <w:snapToGrid w:val="0"/>
      <w:spacing w:line="360" w:lineRule="auto"/>
      <w:ind w:firstLine="480" w:firstLineChars="200"/>
      <w:jc w:val="both"/>
    </w:pPr>
    <w:rPr>
      <w:rFonts w:ascii="宋体" w:hAnsi="宋体" w:eastAsia="宋体" w:cs="Times New Roman"/>
      <w:snapToGrid w:val="0"/>
      <w:sz w:val="24"/>
      <w:szCs w:val="24"/>
      <w:lang w:val="en-US" w:eastAsia="zh-CN" w:bidi="ar-SA"/>
    </w:rPr>
  </w:style>
  <w:style w:type="character" w:customStyle="1" w:styleId="287">
    <w:name w:val="font81"/>
    <w:uiPriority w:val="0"/>
    <w:rPr>
      <w:rFonts w:hint="eastAsia" w:ascii="仿宋_GB2312" w:eastAsia="仿宋_GB2312" w:cs="仿宋_GB2312"/>
      <w:color w:val="000000"/>
      <w:sz w:val="21"/>
      <w:szCs w:val="21"/>
      <w:u w:val="none"/>
    </w:rPr>
  </w:style>
  <w:style w:type="character" w:customStyle="1" w:styleId="288">
    <w:name w:val="表格表头 Char"/>
    <w:link w:val="289"/>
    <w:uiPriority w:val="0"/>
    <w:rPr>
      <w:b/>
      <w:bCs/>
    </w:rPr>
  </w:style>
  <w:style w:type="paragraph" w:customStyle="1" w:styleId="289">
    <w:name w:val="表格表头"/>
    <w:basedOn w:val="1"/>
    <w:link w:val="288"/>
    <w:uiPriority w:val="0"/>
    <w:pPr>
      <w:spacing w:line="360" w:lineRule="auto"/>
      <w:jc w:val="center"/>
    </w:pPr>
    <w:rPr>
      <w:b/>
      <w:bCs/>
    </w:rPr>
  </w:style>
  <w:style w:type="character" w:customStyle="1" w:styleId="290">
    <w:name w:val="font41"/>
    <w:uiPriority w:val="0"/>
    <w:rPr>
      <w:rFonts w:hint="default" w:ascii="Times New Roman" w:hAnsi="Times New Roman" w:eastAsia="仿宋_GB2312" w:cs="Times New Roman"/>
      <w:color w:val="000000"/>
      <w:sz w:val="18"/>
      <w:szCs w:val="18"/>
      <w:u w:val="none"/>
    </w:rPr>
  </w:style>
  <w:style w:type="character" w:customStyle="1" w:styleId="291">
    <w:name w:val="批注文字 Char2"/>
    <w:uiPriority w:val="0"/>
    <w:rPr>
      <w:rFonts w:eastAsia="仿宋"/>
      <w:kern w:val="2"/>
      <w:sz w:val="24"/>
      <w:szCs w:val="22"/>
    </w:rPr>
  </w:style>
  <w:style w:type="character" w:customStyle="1" w:styleId="292">
    <w:name w:val="z-窗体顶端 字符"/>
    <w:link w:val="293"/>
    <w:uiPriority w:val="99"/>
    <w:rPr>
      <w:rFonts w:ascii="Arial" w:hAnsi="Arial" w:eastAsia="仿宋" w:cs="Arial"/>
      <w:vanish/>
      <w:sz w:val="16"/>
      <w:szCs w:val="16"/>
    </w:rPr>
  </w:style>
  <w:style w:type="paragraph" w:customStyle="1" w:styleId="293">
    <w:name w:val="z-窗体顶端1"/>
    <w:basedOn w:val="1"/>
    <w:next w:val="1"/>
    <w:link w:val="292"/>
    <w:unhideWhenUsed/>
    <w:uiPriority w:val="99"/>
    <w:pPr>
      <w:widowControl/>
      <w:pBdr>
        <w:bottom w:val="single" w:color="auto" w:sz="6" w:space="1"/>
      </w:pBdr>
      <w:jc w:val="center"/>
    </w:pPr>
    <w:rPr>
      <w:rFonts w:ascii="Arial" w:hAnsi="Arial" w:eastAsia="仿宋" w:cs="Arial"/>
      <w:vanish/>
      <w:sz w:val="16"/>
      <w:szCs w:val="16"/>
    </w:rPr>
  </w:style>
  <w:style w:type="character" w:customStyle="1" w:styleId="294">
    <w:name w:val="z-窗体顶端 字符1"/>
    <w:basedOn w:val="54"/>
    <w:semiHidden/>
    <w:uiPriority w:val="99"/>
    <w:rPr>
      <w:rFonts w:ascii="Arial" w:hAnsi="Arial" w:cs="Arial"/>
      <w:vanish/>
      <w:sz w:val="16"/>
      <w:szCs w:val="16"/>
    </w:rPr>
  </w:style>
  <w:style w:type="character" w:customStyle="1" w:styleId="295">
    <w:name w:val="样式 (西文) 宋体 (中文) 宋体"/>
    <w:uiPriority w:val="0"/>
    <w:rPr>
      <w:rFonts w:ascii="Times New Roman" w:hAnsi="Times New Roman" w:eastAsia="宋体"/>
      <w:spacing w:val="0"/>
      <w:w w:val="100"/>
      <w:sz w:val="28"/>
      <w:szCs w:val="28"/>
    </w:rPr>
  </w:style>
  <w:style w:type="character" w:customStyle="1" w:styleId="296">
    <w:name w:val="正文文本缩进 2 Char1"/>
    <w:uiPriority w:val="0"/>
    <w:rPr>
      <w:rFonts w:ascii="Times New Roman" w:hAnsi="Times New Roman" w:eastAsia="宋体" w:cs="Times New Roman"/>
      <w:sz w:val="28"/>
      <w:szCs w:val="24"/>
    </w:rPr>
  </w:style>
  <w:style w:type="character" w:customStyle="1" w:styleId="297">
    <w:name w:val="标题 Char1"/>
    <w:uiPriority w:val="10"/>
    <w:rPr>
      <w:rFonts w:ascii="Cambria" w:hAnsi="Cambria" w:eastAsia="宋体" w:cs="Times New Roman"/>
      <w:b/>
      <w:bCs/>
      <w:sz w:val="32"/>
      <w:szCs w:val="32"/>
    </w:rPr>
  </w:style>
  <w:style w:type="character" w:customStyle="1" w:styleId="298">
    <w:name w:val="z-窗体顶端 Char"/>
    <w:link w:val="299"/>
    <w:uiPriority w:val="99"/>
    <w:rPr>
      <w:rFonts w:ascii="Arial" w:hAnsi="Arial" w:eastAsia="仿宋" w:cs="Arial"/>
      <w:vanish/>
      <w:sz w:val="16"/>
      <w:szCs w:val="16"/>
    </w:rPr>
  </w:style>
  <w:style w:type="paragraph" w:customStyle="1" w:styleId="299">
    <w:name w:val="z-窗体顶端11"/>
    <w:basedOn w:val="1"/>
    <w:next w:val="1"/>
    <w:link w:val="298"/>
    <w:uiPriority w:val="99"/>
    <w:pPr>
      <w:widowControl/>
      <w:pBdr>
        <w:bottom w:val="single" w:color="auto" w:sz="6" w:space="1"/>
      </w:pBdr>
      <w:spacing w:line="360" w:lineRule="auto"/>
      <w:ind w:firstLine="200" w:firstLineChars="200"/>
      <w:jc w:val="center"/>
    </w:pPr>
    <w:rPr>
      <w:rFonts w:ascii="Arial" w:hAnsi="Arial" w:eastAsia="仿宋" w:cs="Arial"/>
      <w:vanish/>
      <w:sz w:val="16"/>
      <w:szCs w:val="16"/>
    </w:rPr>
  </w:style>
  <w:style w:type="character" w:customStyle="1" w:styleId="300">
    <w:name w:val="表格 Char Char"/>
    <w:uiPriority w:val="0"/>
    <w:rPr>
      <w:rFonts w:ascii="宋体" w:eastAsia="宋体"/>
      <w:sz w:val="21"/>
      <w:lang w:val="en-US" w:eastAsia="zh-CN" w:bidi="ar-SA"/>
    </w:rPr>
  </w:style>
  <w:style w:type="character" w:customStyle="1" w:styleId="301">
    <w:name w:val="font111"/>
    <w:uiPriority w:val="0"/>
    <w:rPr>
      <w:rFonts w:hint="eastAsia" w:ascii="仿宋_GB2312" w:eastAsia="仿宋_GB2312" w:cs="仿宋_GB2312"/>
      <w:color w:val="000000"/>
      <w:sz w:val="18"/>
      <w:szCs w:val="18"/>
      <w:u w:val="none"/>
    </w:rPr>
  </w:style>
  <w:style w:type="character" w:customStyle="1" w:styleId="302">
    <w:name w:val="a3 Char"/>
    <w:link w:val="303"/>
    <w:uiPriority w:val="0"/>
    <w:rPr>
      <w:sz w:val="24"/>
      <w:szCs w:val="28"/>
    </w:rPr>
  </w:style>
  <w:style w:type="paragraph" w:customStyle="1" w:styleId="303">
    <w:name w:val="a3"/>
    <w:basedOn w:val="1"/>
    <w:link w:val="302"/>
    <w:uiPriority w:val="0"/>
    <w:pPr>
      <w:spacing w:line="360" w:lineRule="auto"/>
    </w:pPr>
    <w:rPr>
      <w:sz w:val="24"/>
      <w:szCs w:val="28"/>
    </w:rPr>
  </w:style>
  <w:style w:type="character" w:customStyle="1" w:styleId="304">
    <w:name w:val="样式4 Char"/>
    <w:uiPriority w:val="0"/>
    <w:rPr>
      <w:rFonts w:ascii="宋体" w:eastAsia="宋体" w:cs="宋体"/>
      <w:kern w:val="2"/>
      <w:sz w:val="24"/>
      <w:szCs w:val="24"/>
      <w:lang w:val="en-US" w:eastAsia="zh-CN" w:bidi="ar-SA"/>
    </w:rPr>
  </w:style>
  <w:style w:type="character" w:customStyle="1" w:styleId="305">
    <w:name w:val="正文文本 Char1"/>
    <w:semiHidden/>
    <w:uiPriority w:val="99"/>
    <w:rPr>
      <w:rFonts w:ascii="Times New Roman" w:hAnsi="Times New Roman" w:eastAsia="仿宋"/>
      <w:sz w:val="24"/>
    </w:rPr>
  </w:style>
  <w:style w:type="character" w:customStyle="1" w:styleId="306">
    <w:name w:val="副标题 Char"/>
    <w:link w:val="33"/>
    <w:uiPriority w:val="0"/>
    <w:rPr>
      <w:rFonts w:ascii="Cambria" w:hAnsi="Cambria" w:eastAsia="仿宋"/>
      <w:b/>
      <w:bCs/>
      <w:kern w:val="28"/>
      <w:sz w:val="32"/>
      <w:szCs w:val="32"/>
    </w:rPr>
  </w:style>
  <w:style w:type="character" w:customStyle="1" w:styleId="307">
    <w:name w:val="副标题 字符1"/>
    <w:basedOn w:val="54"/>
    <w:uiPriority w:val="11"/>
    <w:rPr>
      <w:b/>
      <w:bCs/>
      <w:kern w:val="28"/>
      <w:sz w:val="32"/>
      <w:szCs w:val="32"/>
    </w:rPr>
  </w:style>
  <w:style w:type="character" w:customStyle="1" w:styleId="308">
    <w:name w:val="首行缩进两字 Char1"/>
    <w:uiPriority w:val="0"/>
    <w:rPr>
      <w:rFonts w:eastAsia="宋体"/>
      <w:kern w:val="2"/>
      <w:sz w:val="21"/>
      <w:lang w:val="en-US" w:eastAsia="zh-CN" w:bidi="ar-SA"/>
    </w:rPr>
  </w:style>
  <w:style w:type="character" w:customStyle="1" w:styleId="309">
    <w:name w:val="样式 四号 行距: 固定值 30 磅 Char"/>
    <w:link w:val="310"/>
    <w:uiPriority w:val="0"/>
    <w:rPr>
      <w:spacing w:val="14"/>
      <w:sz w:val="24"/>
      <w:szCs w:val="24"/>
    </w:rPr>
  </w:style>
  <w:style w:type="paragraph" w:customStyle="1" w:styleId="310">
    <w:name w:val="样式 四号 行距: 固定值 30 磅"/>
    <w:basedOn w:val="1"/>
    <w:link w:val="309"/>
    <w:uiPriority w:val="0"/>
    <w:pPr>
      <w:spacing w:beforeLines="50" w:afterLines="50" w:line="360" w:lineRule="auto"/>
      <w:ind w:firstLine="536" w:firstLineChars="200"/>
    </w:pPr>
    <w:rPr>
      <w:spacing w:val="14"/>
      <w:sz w:val="24"/>
      <w:szCs w:val="24"/>
    </w:rPr>
  </w:style>
  <w:style w:type="character" w:customStyle="1" w:styleId="311">
    <w:name w:val="样式 宋体 小四 行距: 1.5 倍行距 Char Char"/>
    <w:uiPriority w:val="0"/>
    <w:rPr>
      <w:rFonts w:hAnsi="宋体" w:eastAsia="宋体"/>
      <w:bCs/>
      <w:kern w:val="2"/>
      <w:sz w:val="21"/>
      <w:szCs w:val="21"/>
      <w:lang w:val="zh-CN" w:eastAsia="zh-CN" w:bidi="ar-SA"/>
    </w:rPr>
  </w:style>
  <w:style w:type="character" w:customStyle="1" w:styleId="312">
    <w:name w:val="z-窗体底端 字符"/>
    <w:link w:val="313"/>
    <w:uiPriority w:val="99"/>
    <w:rPr>
      <w:rFonts w:ascii="Arial" w:hAnsi="Arial" w:eastAsia="仿宋" w:cs="Arial"/>
      <w:vanish/>
      <w:sz w:val="16"/>
      <w:szCs w:val="16"/>
    </w:rPr>
  </w:style>
  <w:style w:type="paragraph" w:customStyle="1" w:styleId="313">
    <w:name w:val="z-窗体底端1"/>
    <w:basedOn w:val="1"/>
    <w:next w:val="1"/>
    <w:link w:val="312"/>
    <w:unhideWhenUsed/>
    <w:uiPriority w:val="99"/>
    <w:pPr>
      <w:widowControl/>
      <w:pBdr>
        <w:top w:val="single" w:color="auto" w:sz="6" w:space="1"/>
      </w:pBdr>
      <w:jc w:val="center"/>
    </w:pPr>
    <w:rPr>
      <w:rFonts w:ascii="Arial" w:hAnsi="Arial" w:eastAsia="仿宋" w:cs="Arial"/>
      <w:vanish/>
      <w:sz w:val="16"/>
      <w:szCs w:val="16"/>
    </w:rPr>
  </w:style>
  <w:style w:type="character" w:customStyle="1" w:styleId="314">
    <w:name w:val="z-窗体底端 字符1"/>
    <w:basedOn w:val="54"/>
    <w:semiHidden/>
    <w:uiPriority w:val="99"/>
    <w:rPr>
      <w:rFonts w:ascii="Arial" w:hAnsi="Arial" w:cs="Arial"/>
      <w:vanish/>
      <w:sz w:val="16"/>
      <w:szCs w:val="16"/>
    </w:rPr>
  </w:style>
  <w:style w:type="character" w:customStyle="1" w:styleId="315">
    <w:name w:val="font71"/>
    <w:uiPriority w:val="0"/>
    <w:rPr>
      <w:rFonts w:hint="default" w:ascii="Times New Roman" w:hAnsi="Times New Roman" w:eastAsia="仿宋_GB2312" w:cs="Times New Roman"/>
      <w:color w:val="000000"/>
      <w:sz w:val="18"/>
      <w:szCs w:val="18"/>
      <w:u w:val="none"/>
      <w:vertAlign w:val="superscript"/>
    </w:rPr>
  </w:style>
  <w:style w:type="character" w:customStyle="1" w:styleId="316">
    <w:name w:val="Char Char3"/>
    <w:uiPriority w:val="0"/>
    <w:rPr>
      <w:rFonts w:eastAsia="宋体"/>
      <w:kern w:val="2"/>
      <w:sz w:val="18"/>
      <w:szCs w:val="18"/>
      <w:lang w:val="en-US" w:eastAsia="zh-CN" w:bidi="ar-SA"/>
    </w:rPr>
  </w:style>
  <w:style w:type="character" w:customStyle="1" w:styleId="317">
    <w:name w:val="不明显强调11"/>
    <w:qFormat/>
    <w:uiPriority w:val="0"/>
    <w:rPr>
      <w:i/>
      <w:iCs/>
      <w:color w:val="808080"/>
    </w:rPr>
  </w:style>
  <w:style w:type="character" w:customStyle="1" w:styleId="318">
    <w:name w:val="En-tête 1.1 Char Char"/>
    <w:uiPriority w:val="0"/>
    <w:rPr>
      <w:sz w:val="18"/>
      <w:szCs w:val="18"/>
    </w:rPr>
  </w:style>
  <w:style w:type="character" w:customStyle="1" w:styleId="319">
    <w:name w:val="font61"/>
    <w:uiPriority w:val="0"/>
    <w:rPr>
      <w:rFonts w:hint="default" w:ascii="Times New Roman" w:hAnsi="Times New Roman" w:eastAsia="仿宋_GB2312" w:cs="Times New Roman"/>
      <w:color w:val="000000"/>
      <w:sz w:val="18"/>
      <w:szCs w:val="18"/>
      <w:u w:val="none"/>
    </w:rPr>
  </w:style>
  <w:style w:type="character" w:customStyle="1" w:styleId="320">
    <w:name w:val="标题5 Char Char"/>
    <w:uiPriority w:val="0"/>
    <w:rPr>
      <w:rFonts w:ascii="宋体" w:eastAsia="宋体"/>
      <w:kern w:val="2"/>
      <w:sz w:val="28"/>
      <w:szCs w:val="24"/>
      <w:lang w:val="en-US" w:eastAsia="zh-CN" w:bidi="ar-SA"/>
    </w:rPr>
  </w:style>
  <w:style w:type="character" w:customStyle="1" w:styleId="321">
    <w:name w:val="批注主题 Char1"/>
    <w:uiPriority w:val="99"/>
    <w:rPr>
      <w:rFonts w:eastAsia="仿宋"/>
      <w:b/>
      <w:bCs/>
      <w:kern w:val="2"/>
      <w:sz w:val="24"/>
      <w:szCs w:val="22"/>
    </w:rPr>
  </w:style>
  <w:style w:type="character" w:customStyle="1" w:styleId="322">
    <w:name w:val="font101"/>
    <w:uiPriority w:val="0"/>
    <w:rPr>
      <w:rFonts w:hint="eastAsia" w:ascii="宋体" w:hAnsi="宋体" w:eastAsia="宋体" w:cs="宋体"/>
      <w:color w:val="auto"/>
      <w:sz w:val="18"/>
      <w:szCs w:val="18"/>
      <w:u w:val="none"/>
    </w:rPr>
  </w:style>
  <w:style w:type="character" w:customStyle="1" w:styleId="323">
    <w:name w:val="批注主题 Char"/>
    <w:link w:val="46"/>
    <w:uiPriority w:val="0"/>
    <w:rPr>
      <w:rFonts w:ascii="宋体"/>
      <w:b/>
      <w:bCs/>
      <w:sz w:val="28"/>
    </w:rPr>
  </w:style>
  <w:style w:type="character" w:customStyle="1" w:styleId="324">
    <w:name w:val="批注主题 字符1"/>
    <w:basedOn w:val="206"/>
    <w:semiHidden/>
    <w:uiPriority w:val="99"/>
    <w:rPr>
      <w:rFonts w:ascii="Arial" w:hAnsi="Arial" w:eastAsia="仿宋_GB2312" w:cs="Arial"/>
      <w:b/>
      <w:bCs/>
      <w:sz w:val="28"/>
      <w:szCs w:val="28"/>
    </w:rPr>
  </w:style>
  <w:style w:type="character" w:customStyle="1" w:styleId="325">
    <w:name w:val="报告表 Char"/>
    <w:link w:val="326"/>
    <w:uiPriority w:val="0"/>
    <w:rPr>
      <w:rFonts w:ascii="Calibri" w:hAnsi="Calibri" w:eastAsia="仿宋_GB2312"/>
      <w:sz w:val="28"/>
      <w:szCs w:val="21"/>
    </w:rPr>
  </w:style>
  <w:style w:type="paragraph" w:customStyle="1" w:styleId="326">
    <w:name w:val="报告表"/>
    <w:basedOn w:val="1"/>
    <w:link w:val="325"/>
    <w:uiPriority w:val="0"/>
    <w:pPr>
      <w:spacing w:line="0" w:lineRule="atLeast"/>
      <w:ind w:firstLine="420" w:firstLineChars="200"/>
    </w:pPr>
    <w:rPr>
      <w:rFonts w:ascii="Calibri" w:hAnsi="Calibri" w:eastAsia="仿宋_GB2312"/>
      <w:sz w:val="28"/>
      <w:szCs w:val="21"/>
    </w:rPr>
  </w:style>
  <w:style w:type="character" w:customStyle="1" w:styleId="327">
    <w:name w:val="小四文本 Char2"/>
    <w:link w:val="328"/>
    <w:uiPriority w:val="0"/>
    <w:rPr>
      <w:rFonts w:ascii="宋体" w:hAnsi="宋体"/>
      <w:bCs/>
      <w:sz w:val="24"/>
      <w:szCs w:val="24"/>
    </w:rPr>
  </w:style>
  <w:style w:type="paragraph" w:customStyle="1" w:styleId="328">
    <w:name w:val="小四文本"/>
    <w:basedOn w:val="1"/>
    <w:link w:val="327"/>
    <w:uiPriority w:val="0"/>
    <w:pPr>
      <w:spacing w:line="440" w:lineRule="atLeast"/>
      <w:ind w:firstLine="480" w:firstLineChars="200"/>
    </w:pPr>
    <w:rPr>
      <w:rFonts w:ascii="宋体" w:hAnsi="宋体"/>
      <w:bCs/>
      <w:sz w:val="24"/>
      <w:szCs w:val="24"/>
    </w:rPr>
  </w:style>
  <w:style w:type="character" w:customStyle="1" w:styleId="329">
    <w:name w:val="样式 宋体 小三"/>
    <w:uiPriority w:val="0"/>
    <w:rPr>
      <w:sz w:val="28"/>
    </w:rPr>
  </w:style>
  <w:style w:type="character" w:customStyle="1" w:styleId="330">
    <w:name w:val="font31"/>
    <w:uiPriority w:val="0"/>
    <w:rPr>
      <w:rFonts w:hint="eastAsia" w:ascii="宋体" w:hAnsi="宋体" w:eastAsia="宋体" w:cs="宋体"/>
      <w:color w:val="000000"/>
      <w:sz w:val="18"/>
      <w:szCs w:val="18"/>
      <w:u w:val="none"/>
    </w:rPr>
  </w:style>
  <w:style w:type="character" w:customStyle="1" w:styleId="331">
    <w:name w:val="wj样式 Char"/>
    <w:link w:val="332"/>
    <w:uiPriority w:val="0"/>
    <w:rPr>
      <w:spacing w:val="14"/>
      <w:sz w:val="24"/>
      <w:szCs w:val="24"/>
    </w:rPr>
  </w:style>
  <w:style w:type="paragraph" w:customStyle="1" w:styleId="332">
    <w:name w:val="wj样式"/>
    <w:basedOn w:val="1"/>
    <w:next w:val="1"/>
    <w:link w:val="331"/>
    <w:uiPriority w:val="0"/>
    <w:pPr>
      <w:spacing w:beforeLines="50" w:afterLines="50" w:line="360" w:lineRule="auto"/>
      <w:ind w:firstLine="200" w:firstLineChars="200"/>
    </w:pPr>
    <w:rPr>
      <w:spacing w:val="14"/>
      <w:sz w:val="24"/>
      <w:szCs w:val="24"/>
    </w:rPr>
  </w:style>
  <w:style w:type="character" w:customStyle="1" w:styleId="333">
    <w:name w:val="批注文字 Char1"/>
    <w:semiHidden/>
    <w:uiPriority w:val="99"/>
    <w:rPr>
      <w:rFonts w:ascii="Times New Roman" w:hAnsi="Times New Roman" w:eastAsia="仿宋"/>
      <w:sz w:val="24"/>
    </w:rPr>
  </w:style>
  <w:style w:type="character" w:customStyle="1" w:styleId="334">
    <w:name w:val="方案正文 Char"/>
    <w:link w:val="335"/>
    <w:uiPriority w:val="0"/>
    <w:rPr>
      <w:spacing w:val="14"/>
      <w:sz w:val="24"/>
      <w:szCs w:val="24"/>
    </w:rPr>
  </w:style>
  <w:style w:type="paragraph" w:customStyle="1" w:styleId="335">
    <w:name w:val="方案正文"/>
    <w:basedOn w:val="1"/>
    <w:link w:val="334"/>
    <w:uiPriority w:val="0"/>
    <w:pPr>
      <w:spacing w:beforeLines="50" w:afterLines="50" w:line="360" w:lineRule="auto"/>
      <w:ind w:firstLine="200" w:firstLineChars="200"/>
    </w:pPr>
    <w:rPr>
      <w:spacing w:val="14"/>
      <w:sz w:val="24"/>
      <w:szCs w:val="24"/>
    </w:rPr>
  </w:style>
  <w:style w:type="character" w:customStyle="1" w:styleId="336">
    <w:name w:val="font51"/>
    <w:uiPriority w:val="0"/>
    <w:rPr>
      <w:rFonts w:hint="default" w:ascii="ˎ̥" w:hAnsi="ˎ̥" w:eastAsia="ˎ̥" w:cs="ˎ̥"/>
      <w:b/>
      <w:color w:val="000000"/>
      <w:sz w:val="20"/>
      <w:szCs w:val="20"/>
      <w:u w:val="none"/>
    </w:rPr>
  </w:style>
  <w:style w:type="character" w:customStyle="1" w:styleId="337">
    <w:name w:val="页脚 Char1"/>
    <w:semiHidden/>
    <w:uiPriority w:val="99"/>
    <w:rPr>
      <w:rFonts w:ascii="Times New Roman" w:hAnsi="Times New Roman" w:eastAsia="仿宋"/>
      <w:sz w:val="18"/>
      <w:szCs w:val="18"/>
    </w:rPr>
  </w:style>
  <w:style w:type="character" w:customStyle="1" w:styleId="338">
    <w:name w:val="官寨正文 Char"/>
    <w:link w:val="339"/>
    <w:uiPriority w:val="0"/>
    <w:rPr>
      <w:rFonts w:ascii="宋体" w:hAnsi="宋体" w:cs="宋体"/>
      <w:snapToGrid w:val="0"/>
      <w:color w:val="000000"/>
      <w:sz w:val="28"/>
      <w:szCs w:val="28"/>
    </w:rPr>
  </w:style>
  <w:style w:type="paragraph" w:customStyle="1" w:styleId="339">
    <w:name w:val="官寨正文"/>
    <w:basedOn w:val="28"/>
    <w:link w:val="338"/>
    <w:uiPriority w:val="0"/>
    <w:rPr>
      <w:rFonts w:cs="宋体" w:eastAsiaTheme="minorEastAsia"/>
      <w:color w:val="000000"/>
      <w:kern w:val="2"/>
      <w:sz w:val="28"/>
      <w:szCs w:val="28"/>
    </w:rPr>
  </w:style>
  <w:style w:type="character" w:customStyle="1" w:styleId="340">
    <w:name w:val="文档结构图 Char1"/>
    <w:semiHidden/>
    <w:uiPriority w:val="99"/>
    <w:rPr>
      <w:rFonts w:ascii="宋体" w:hAnsi="Times New Roman" w:eastAsia="宋体"/>
      <w:sz w:val="18"/>
      <w:szCs w:val="18"/>
    </w:rPr>
  </w:style>
  <w:style w:type="character" w:customStyle="1" w:styleId="341">
    <w:name w:val="Char1 Char Char Char Char Char Char Char Char Char Char"/>
    <w:link w:val="342"/>
    <w:uiPriority w:val="0"/>
    <w:rPr>
      <w:rFonts w:ascii="宋体" w:hAnsi="宋体" w:eastAsia="仿宋"/>
      <w:sz w:val="24"/>
    </w:rPr>
  </w:style>
  <w:style w:type="paragraph" w:customStyle="1" w:styleId="342">
    <w:name w:val="Char1 Char Char Char Char Char Char Char Char Char"/>
    <w:basedOn w:val="1"/>
    <w:link w:val="341"/>
    <w:uiPriority w:val="0"/>
    <w:pPr>
      <w:spacing w:line="360" w:lineRule="auto"/>
      <w:ind w:firstLine="200" w:firstLineChars="200"/>
    </w:pPr>
    <w:rPr>
      <w:rFonts w:ascii="宋体" w:hAnsi="宋体" w:eastAsia="仿宋"/>
      <w:sz w:val="24"/>
    </w:rPr>
  </w:style>
  <w:style w:type="character" w:customStyle="1" w:styleId="343">
    <w:name w:val="样式 正文首行缩进 + 首行缩进:  1 字符 Char Char"/>
    <w:uiPriority w:val="0"/>
    <w:rPr>
      <w:rFonts w:ascii="仿宋_GB2312" w:eastAsia="仿宋_GB2312" w:cs="宋体"/>
      <w:kern w:val="10"/>
      <w:sz w:val="28"/>
      <w:szCs w:val="28"/>
      <w:lang w:val="en-US" w:eastAsia="zh-CN" w:bidi="ar-SA"/>
    </w:rPr>
  </w:style>
  <w:style w:type="character" w:customStyle="1" w:styleId="344">
    <w:name w:val="普通文字 Char Char1"/>
    <w:uiPriority w:val="0"/>
    <w:rPr>
      <w:rFonts w:ascii="宋体" w:eastAsia="宋体" w:cs="Courier New"/>
      <w:kern w:val="2"/>
      <w:sz w:val="21"/>
      <w:szCs w:val="21"/>
      <w:lang w:val="en-US" w:eastAsia="zh-CN" w:bidi="ar-SA"/>
    </w:rPr>
  </w:style>
  <w:style w:type="character" w:customStyle="1" w:styleId="345">
    <w:name w:val="font14lancu1"/>
    <w:uiPriority w:val="0"/>
    <w:rPr>
      <w:b/>
      <w:bCs/>
      <w:color w:val="004DDE"/>
      <w:sz w:val="21"/>
      <w:szCs w:val="21"/>
      <w:u w:val="none"/>
    </w:rPr>
  </w:style>
  <w:style w:type="character" w:customStyle="1" w:styleId="346">
    <w:name w:val="表格标题（使用1） Char"/>
    <w:link w:val="347"/>
    <w:uiPriority w:val="0"/>
    <w:rPr>
      <w:rFonts w:ascii="黑体" w:hAnsi="宋体" w:eastAsia="黑体"/>
      <w:b/>
      <w:sz w:val="24"/>
      <w:szCs w:val="24"/>
    </w:rPr>
  </w:style>
  <w:style w:type="paragraph" w:customStyle="1" w:styleId="347">
    <w:name w:val="表格标题（使用1）"/>
    <w:basedOn w:val="1"/>
    <w:link w:val="346"/>
    <w:uiPriority w:val="0"/>
    <w:pPr>
      <w:adjustRightInd w:val="0"/>
      <w:snapToGrid w:val="0"/>
      <w:jc w:val="center"/>
      <w:textAlignment w:val="baseline"/>
    </w:pPr>
    <w:rPr>
      <w:rFonts w:ascii="黑体" w:hAnsi="宋体" w:eastAsia="黑体"/>
      <w:b/>
      <w:sz w:val="24"/>
      <w:szCs w:val="24"/>
    </w:rPr>
  </w:style>
  <w:style w:type="character" w:customStyle="1" w:styleId="348">
    <w:name w:val="标题 #5_"/>
    <w:link w:val="349"/>
    <w:locked/>
    <w:uiPriority w:val="99"/>
    <w:rPr>
      <w:rFonts w:ascii="黑体" w:eastAsia="黑体" w:cs="黑体"/>
      <w:b/>
      <w:bCs/>
      <w:sz w:val="30"/>
      <w:szCs w:val="30"/>
      <w:shd w:val="clear" w:color="auto" w:fill="FFFFFF"/>
    </w:rPr>
  </w:style>
  <w:style w:type="paragraph" w:customStyle="1" w:styleId="349">
    <w:name w:val="标题 #5"/>
    <w:basedOn w:val="1"/>
    <w:link w:val="348"/>
    <w:uiPriority w:val="99"/>
    <w:pPr>
      <w:widowControl/>
      <w:shd w:val="clear" w:color="auto" w:fill="FFFFFF"/>
      <w:spacing w:line="936" w:lineRule="exact"/>
      <w:ind w:hanging="620"/>
      <w:jc w:val="center"/>
      <w:outlineLvl w:val="4"/>
    </w:pPr>
    <w:rPr>
      <w:rFonts w:ascii="黑体" w:eastAsia="黑体" w:cs="黑体"/>
      <w:b/>
      <w:bCs/>
      <w:sz w:val="30"/>
      <w:szCs w:val="30"/>
    </w:rPr>
  </w:style>
  <w:style w:type="character" w:customStyle="1" w:styleId="350">
    <w:name w:val="font21"/>
    <w:uiPriority w:val="0"/>
    <w:rPr>
      <w:rFonts w:ascii="仿宋_GB2312" w:eastAsia="仿宋_GB2312" w:cs="仿宋_GB2312"/>
      <w:color w:val="000000"/>
      <w:sz w:val="18"/>
      <w:szCs w:val="18"/>
      <w:u w:val="none"/>
    </w:rPr>
  </w:style>
  <w:style w:type="character" w:customStyle="1" w:styleId="351">
    <w:name w:val="z-窗体底端 Char"/>
    <w:link w:val="352"/>
    <w:uiPriority w:val="99"/>
    <w:rPr>
      <w:rFonts w:ascii="Arial" w:hAnsi="Arial" w:eastAsia="仿宋"/>
      <w:vanish/>
      <w:sz w:val="16"/>
      <w:szCs w:val="16"/>
    </w:rPr>
  </w:style>
  <w:style w:type="paragraph" w:customStyle="1" w:styleId="352">
    <w:name w:val="z-窗体底端11"/>
    <w:basedOn w:val="1"/>
    <w:next w:val="1"/>
    <w:link w:val="351"/>
    <w:uiPriority w:val="99"/>
    <w:pPr>
      <w:widowControl/>
      <w:pBdr>
        <w:top w:val="single" w:color="auto" w:sz="6" w:space="1"/>
      </w:pBdr>
      <w:spacing w:line="360" w:lineRule="auto"/>
      <w:ind w:firstLine="200" w:firstLineChars="200"/>
      <w:jc w:val="center"/>
    </w:pPr>
    <w:rPr>
      <w:rFonts w:ascii="Arial" w:hAnsi="Arial" w:eastAsia="仿宋"/>
      <w:vanish/>
      <w:sz w:val="16"/>
      <w:szCs w:val="16"/>
    </w:rPr>
  </w:style>
  <w:style w:type="character" w:customStyle="1" w:styleId="353">
    <w:name w:val="Char Char14"/>
    <w:uiPriority w:val="0"/>
    <w:rPr>
      <w:rFonts w:ascii="Cambria" w:hAnsi="Cambria" w:eastAsia="宋体" w:cs="Times New Roman"/>
      <w:b/>
      <w:bCs/>
      <w:kern w:val="32"/>
      <w:sz w:val="32"/>
      <w:szCs w:val="32"/>
      <w:lang w:bidi="en-US"/>
    </w:rPr>
  </w:style>
  <w:style w:type="character" w:customStyle="1" w:styleId="354">
    <w:name w:val="wangxy Char"/>
    <w:link w:val="355"/>
    <w:uiPriority w:val="0"/>
    <w:rPr>
      <w:spacing w:val="14"/>
      <w:sz w:val="24"/>
      <w:szCs w:val="24"/>
    </w:rPr>
  </w:style>
  <w:style w:type="paragraph" w:customStyle="1" w:styleId="355">
    <w:name w:val="wangxy"/>
    <w:basedOn w:val="1"/>
    <w:link w:val="354"/>
    <w:uiPriority w:val="0"/>
    <w:pPr>
      <w:spacing w:beforeLines="50" w:afterLines="50" w:line="360" w:lineRule="auto"/>
      <w:ind w:firstLine="200" w:firstLineChars="200"/>
    </w:pPr>
    <w:rPr>
      <w:spacing w:val="14"/>
      <w:sz w:val="24"/>
      <w:szCs w:val="24"/>
    </w:rPr>
  </w:style>
  <w:style w:type="character" w:customStyle="1" w:styleId="356">
    <w:name w:val="headline-content2"/>
    <w:uiPriority w:val="0"/>
  </w:style>
  <w:style w:type="character" w:customStyle="1" w:styleId="357">
    <w:name w:val="font11"/>
    <w:uiPriority w:val="0"/>
    <w:rPr>
      <w:rFonts w:hint="eastAsia" w:ascii="宋体" w:hAnsi="宋体" w:eastAsia="宋体" w:cs="宋体"/>
      <w:color w:val="000000"/>
      <w:sz w:val="18"/>
      <w:szCs w:val="18"/>
      <w:u w:val="none"/>
    </w:rPr>
  </w:style>
  <w:style w:type="character" w:customStyle="1" w:styleId="358">
    <w:name w:val="正文1 Char1 Char Char"/>
    <w:uiPriority w:val="0"/>
    <w:rPr>
      <w:rFonts w:ascii="Arial" w:hAnsi="Arial" w:eastAsia="宋体"/>
      <w:kern w:val="2"/>
      <w:sz w:val="28"/>
      <w:lang w:val="en-US" w:eastAsia="zh-CN" w:bidi="ar-SA"/>
    </w:rPr>
  </w:style>
  <w:style w:type="character" w:customStyle="1" w:styleId="359">
    <w:name w:val="批注框文本 Char1"/>
    <w:semiHidden/>
    <w:uiPriority w:val="99"/>
    <w:rPr>
      <w:rFonts w:ascii="Times New Roman" w:hAnsi="Times New Roman" w:eastAsia="仿宋"/>
      <w:sz w:val="18"/>
      <w:szCs w:val="18"/>
    </w:rPr>
  </w:style>
  <w:style w:type="character" w:customStyle="1" w:styleId="360">
    <w:name w:val="Char Char1"/>
    <w:uiPriority w:val="0"/>
    <w:rPr>
      <w:rFonts w:ascii="Times New Roman" w:hAnsi="Times New Roman" w:eastAsia="宋体"/>
      <w:kern w:val="2"/>
      <w:sz w:val="24"/>
      <w:szCs w:val="24"/>
    </w:rPr>
  </w:style>
  <w:style w:type="character" w:customStyle="1" w:styleId="361">
    <w:name w:val="标准样式 Char1"/>
    <w:link w:val="362"/>
    <w:uiPriority w:val="0"/>
    <w:rPr>
      <w:rFonts w:ascii="宋体" w:hAnsi="宋体"/>
      <w:sz w:val="28"/>
    </w:rPr>
  </w:style>
  <w:style w:type="paragraph" w:customStyle="1" w:styleId="362">
    <w:name w:val="标准样式"/>
    <w:basedOn w:val="1"/>
    <w:link w:val="361"/>
    <w:uiPriority w:val="0"/>
    <w:pPr>
      <w:spacing w:line="600" w:lineRule="exact"/>
      <w:ind w:firstLine="567"/>
    </w:pPr>
    <w:rPr>
      <w:rFonts w:ascii="宋体" w:hAnsi="宋体"/>
      <w:sz w:val="28"/>
    </w:rPr>
  </w:style>
  <w:style w:type="character" w:customStyle="1" w:styleId="363">
    <w:name w:val="页眉 Char1"/>
    <w:semiHidden/>
    <w:uiPriority w:val="99"/>
    <w:rPr>
      <w:rFonts w:ascii="Times New Roman" w:hAnsi="Times New Roman" w:eastAsia="仿宋"/>
      <w:sz w:val="18"/>
      <w:szCs w:val="18"/>
    </w:rPr>
  </w:style>
  <w:style w:type="character" w:customStyle="1" w:styleId="364">
    <w:name w:val="样式 仿宋_GB2312 四号"/>
    <w:uiPriority w:val="0"/>
    <w:rPr>
      <w:rFonts w:ascii="仿宋_GB2312" w:eastAsia="仿宋_GB2312"/>
      <w:sz w:val="28"/>
    </w:rPr>
  </w:style>
  <w:style w:type="character" w:customStyle="1" w:styleId="365">
    <w:name w:val="font91"/>
    <w:uiPriority w:val="0"/>
    <w:rPr>
      <w:rFonts w:hint="default" w:ascii="Times New Roman" w:hAnsi="Times New Roman" w:eastAsia="仿宋_GB2312" w:cs="Times New Roman"/>
      <w:color w:val="auto"/>
      <w:sz w:val="18"/>
      <w:szCs w:val="18"/>
      <w:u w:val="none"/>
    </w:rPr>
  </w:style>
  <w:style w:type="character" w:customStyle="1" w:styleId="366">
    <w:name w:val="刘唐松NEW正文1 仿宋_GB2312 四号1 + Times New Roman Char Char"/>
    <w:link w:val="367"/>
    <w:uiPriority w:val="0"/>
    <w:rPr>
      <w:rFonts w:ascii="Calibri" w:hAnsi="Calibri" w:eastAsia="仿宋_GB2312" w:cs="宋体"/>
      <w:spacing w:val="4"/>
      <w:sz w:val="28"/>
      <w:lang w:bidi="en-US"/>
    </w:rPr>
  </w:style>
  <w:style w:type="paragraph" w:customStyle="1" w:styleId="367">
    <w:name w:val="刘唐松NEW正文1 仿宋_GB2312 四号1 + Times New Roman"/>
    <w:basedOn w:val="1"/>
    <w:link w:val="366"/>
    <w:uiPriority w:val="0"/>
    <w:pPr>
      <w:widowControl/>
      <w:spacing w:line="360" w:lineRule="auto"/>
      <w:ind w:firstLine="576" w:firstLineChars="200"/>
      <w:jc w:val="left"/>
    </w:pPr>
    <w:rPr>
      <w:rFonts w:ascii="Calibri" w:hAnsi="Calibri" w:eastAsia="仿宋_GB2312" w:cs="宋体"/>
      <w:spacing w:val="4"/>
      <w:sz w:val="28"/>
      <w:lang w:bidi="en-US"/>
    </w:rPr>
  </w:style>
  <w:style w:type="character" w:customStyle="1" w:styleId="368">
    <w:name w:val="日期 Char1"/>
    <w:semiHidden/>
    <w:uiPriority w:val="99"/>
    <w:rPr>
      <w:rFonts w:ascii="Times New Roman" w:hAnsi="Times New Roman" w:eastAsia="仿宋"/>
      <w:sz w:val="24"/>
    </w:rPr>
  </w:style>
  <w:style w:type="character" w:customStyle="1" w:styleId="369">
    <w:name w:val="font01"/>
    <w:uiPriority w:val="0"/>
    <w:rPr>
      <w:rFonts w:hint="eastAsia" w:ascii="宋体" w:hAnsi="宋体" w:eastAsia="宋体" w:cs="宋体"/>
      <w:color w:val="000000"/>
      <w:sz w:val="18"/>
      <w:szCs w:val="18"/>
      <w:u w:val="none"/>
    </w:rPr>
  </w:style>
  <w:style w:type="character" w:customStyle="1" w:styleId="370">
    <w:name w:val="样式 宋体 四号1"/>
    <w:uiPriority w:val="0"/>
    <w:rPr>
      <w:rFonts w:ascii="Times New Roman" w:hAnsi="Times New Roman" w:eastAsia="宋体"/>
      <w:sz w:val="28"/>
    </w:rPr>
  </w:style>
  <w:style w:type="character" w:customStyle="1" w:styleId="371">
    <w:name w:val="正文不加粗 Char"/>
    <w:link w:val="372"/>
    <w:qFormat/>
    <w:uiPriority w:val="0"/>
    <w:rPr>
      <w:rFonts w:ascii="仿宋_GB2312" w:hAnsi="仿宋" w:eastAsia="仿宋_GB2312"/>
      <w:sz w:val="28"/>
    </w:rPr>
  </w:style>
  <w:style w:type="paragraph" w:customStyle="1" w:styleId="372">
    <w:name w:val="正文不加粗"/>
    <w:basedOn w:val="1"/>
    <w:link w:val="371"/>
    <w:uiPriority w:val="0"/>
    <w:pPr>
      <w:spacing w:line="360" w:lineRule="auto"/>
      <w:ind w:firstLine="200" w:firstLineChars="200"/>
    </w:pPr>
    <w:rPr>
      <w:rFonts w:ascii="仿宋_GB2312" w:hAnsi="仿宋" w:eastAsia="仿宋_GB2312"/>
      <w:sz w:val="28"/>
    </w:rPr>
  </w:style>
  <w:style w:type="character" w:customStyle="1" w:styleId="373">
    <w:name w:val="Char Char13"/>
    <w:uiPriority w:val="0"/>
    <w:rPr>
      <w:sz w:val="18"/>
      <w:szCs w:val="18"/>
    </w:rPr>
  </w:style>
  <w:style w:type="character" w:customStyle="1" w:styleId="374">
    <w:name w:val="表络内文字 Char"/>
    <w:link w:val="375"/>
    <w:uiPriority w:val="0"/>
    <w:rPr>
      <w:szCs w:val="24"/>
    </w:rPr>
  </w:style>
  <w:style w:type="paragraph" w:customStyle="1" w:styleId="375">
    <w:name w:val="表络内文字"/>
    <w:basedOn w:val="1"/>
    <w:link w:val="374"/>
    <w:uiPriority w:val="0"/>
    <w:pPr>
      <w:spacing w:line="360" w:lineRule="auto"/>
    </w:pPr>
    <w:rPr>
      <w:szCs w:val="24"/>
    </w:rPr>
  </w:style>
  <w:style w:type="character" w:customStyle="1" w:styleId="376">
    <w:name w:val="a2 Char"/>
    <w:link w:val="377"/>
    <w:uiPriority w:val="0"/>
    <w:rPr>
      <w:szCs w:val="24"/>
    </w:rPr>
  </w:style>
  <w:style w:type="paragraph" w:customStyle="1" w:styleId="377">
    <w:name w:val="a2"/>
    <w:basedOn w:val="1"/>
    <w:link w:val="376"/>
    <w:uiPriority w:val="0"/>
    <w:pPr>
      <w:spacing w:beforeLines="50" w:line="360" w:lineRule="auto"/>
      <w:ind w:firstLine="200" w:firstLineChars="200"/>
      <w:jc w:val="center"/>
    </w:pPr>
    <w:rPr>
      <w:szCs w:val="24"/>
    </w:rPr>
  </w:style>
  <w:style w:type="character" w:customStyle="1" w:styleId="378">
    <w:name w:val="副标题 Char1"/>
    <w:basedOn w:val="54"/>
    <w:uiPriority w:val="0"/>
    <w:rPr>
      <w:rFonts w:ascii="Cambria" w:hAnsi="Cambria" w:cs="Times New Roman"/>
      <w:b/>
      <w:bCs/>
      <w:snapToGrid w:val="0"/>
      <w:kern w:val="28"/>
      <w:sz w:val="32"/>
      <w:szCs w:val="32"/>
    </w:rPr>
  </w:style>
  <w:style w:type="character" w:customStyle="1" w:styleId="379">
    <w:name w:val="批注主题 Char2"/>
    <w:basedOn w:val="206"/>
    <w:uiPriority w:val="0"/>
    <w:rPr>
      <w:rFonts w:ascii="宋体" w:hAnsi="宋体" w:eastAsia="仿宋_GB2312" w:cs="Arial"/>
      <w:b/>
      <w:bCs/>
      <w:snapToGrid w:val="0"/>
      <w:kern w:val="2"/>
      <w:sz w:val="24"/>
      <w:szCs w:val="24"/>
      <w:lang w:val="en-US" w:eastAsia="zh-CN" w:bidi="ar-SA"/>
    </w:rPr>
  </w:style>
  <w:style w:type="paragraph" w:customStyle="1" w:styleId="380">
    <w:name w:val="列项●（二级）"/>
    <w:uiPriority w:val="0"/>
    <w:pPr>
      <w:tabs>
        <w:tab w:val="left" w:pos="840"/>
      </w:tabs>
      <w:ind w:left="840" w:hanging="420"/>
      <w:jc w:val="both"/>
    </w:pPr>
    <w:rPr>
      <w:rFonts w:ascii="宋体" w:hAnsi="Times New Roman" w:eastAsia="宋体" w:cs="Times New Roman"/>
      <w:sz w:val="21"/>
      <w:lang w:val="en-US" w:eastAsia="zh-CN" w:bidi="ar-SA"/>
    </w:rPr>
  </w:style>
  <w:style w:type="character" w:customStyle="1" w:styleId="381">
    <w:name w:val="z-窗体底端 Char2"/>
    <w:basedOn w:val="54"/>
    <w:uiPriority w:val="0"/>
    <w:rPr>
      <w:rFonts w:ascii="Arial" w:hAnsi="Arial" w:cs="Arial"/>
      <w:snapToGrid w:val="0"/>
      <w:vanish/>
      <w:sz w:val="16"/>
      <w:szCs w:val="16"/>
    </w:rPr>
  </w:style>
  <w:style w:type="paragraph" w:customStyle="1" w:styleId="382">
    <w:name w:val="Char Char Char Char Char Char Char Char Char Char Char Char Char Char"/>
    <w:uiPriority w:val="0"/>
    <w:pPr>
      <w:widowControl w:val="0"/>
      <w:spacing w:line="300" w:lineRule="auto"/>
      <w:ind w:firstLine="200" w:firstLineChars="200"/>
      <w:jc w:val="both"/>
    </w:pPr>
    <w:rPr>
      <w:rFonts w:ascii="Times New Roman" w:hAnsi="Times New Roman" w:eastAsia="宋体" w:cs="Times New Roman"/>
      <w:lang w:val="en-US" w:eastAsia="zh-CN" w:bidi="ar-SA"/>
    </w:rPr>
  </w:style>
  <w:style w:type="paragraph" w:customStyle="1" w:styleId="383">
    <w:name w:val="表格内文字"/>
    <w:basedOn w:val="1"/>
    <w:qFormat/>
    <w:uiPriority w:val="0"/>
    <w:rPr>
      <w:rFonts w:ascii="Times New Roman" w:hAnsi="Times New Roman" w:eastAsia="仿宋" w:cs="Times New Roman"/>
    </w:rPr>
  </w:style>
  <w:style w:type="paragraph" w:customStyle="1" w:styleId="384">
    <w:name w:val="样式6"/>
    <w:basedOn w:val="30"/>
    <w:qFormat/>
    <w:uiPriority w:val="0"/>
  </w:style>
  <w:style w:type="paragraph" w:customStyle="1" w:styleId="385">
    <w:name w:val="表格文字样式"/>
    <w:basedOn w:val="1"/>
    <w:qFormat/>
    <w:uiPriority w:val="0"/>
    <w:pPr>
      <w:widowControl/>
      <w:jc w:val="center"/>
    </w:pPr>
    <w:rPr>
      <w:rFonts w:ascii="Times New Roman" w:hAnsi="Times New Roman" w:eastAsia="仿宋" w:cs="Arial"/>
      <w:color w:val="000000"/>
      <w:kern w:val="0"/>
      <w:szCs w:val="21"/>
    </w:rPr>
  </w:style>
  <w:style w:type="paragraph" w:customStyle="1" w:styleId="386">
    <w:name w:val="表、图标题"/>
    <w:qFormat/>
    <w:uiPriority w:val="0"/>
    <w:pPr>
      <w:jc w:val="center"/>
    </w:pPr>
    <w:rPr>
      <w:rFonts w:ascii="Calibri" w:hAnsi="Calibri" w:eastAsia="黑体" w:cs="Times New Roman"/>
      <w:bCs/>
      <w:kern w:val="2"/>
      <w:sz w:val="24"/>
      <w:szCs w:val="32"/>
      <w:lang w:val="en-US" w:eastAsia="zh-CN" w:bidi="ar-SA"/>
    </w:rPr>
  </w:style>
  <w:style w:type="paragraph" w:customStyle="1" w:styleId="3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图表标题"/>
    <w:basedOn w:val="91"/>
    <w:qFormat/>
    <w:uiPriority w:val="0"/>
  </w:style>
  <w:style w:type="paragraph" w:customStyle="1" w:styleId="389">
    <w:name w:val="列项——（一级）"/>
    <w:qFormat/>
    <w:uiPriority w:val="0"/>
    <w:pPr>
      <w:widowControl w:val="0"/>
      <w:ind w:left="900" w:hanging="420"/>
      <w:jc w:val="both"/>
    </w:pPr>
    <w:rPr>
      <w:rFonts w:ascii="宋体" w:hAnsi="Times New Roman" w:eastAsia="宋体" w:cs="Times New Roman"/>
      <w:sz w:val="21"/>
      <w:lang w:val="en-US" w:eastAsia="zh-CN" w:bidi="ar-SA"/>
    </w:rPr>
  </w:style>
  <w:style w:type="paragraph" w:customStyle="1" w:styleId="390">
    <w:name w:val="样式5"/>
    <w:basedOn w:val="1"/>
    <w:qFormat/>
    <w:uiPriority w:val="0"/>
    <w:pPr>
      <w:pBdr>
        <w:bottom w:val="single" w:color="auto" w:sz="6" w:space="1"/>
      </w:pBdr>
      <w:tabs>
        <w:tab w:val="center" w:pos="4153"/>
        <w:tab w:val="right" w:pos="8306"/>
      </w:tabs>
      <w:adjustRightInd w:val="0"/>
      <w:snapToGrid w:val="0"/>
      <w:spacing w:line="240" w:lineRule="atLeast"/>
      <w:ind w:firstLine="560" w:firstLineChars="200"/>
      <w:jc w:val="center"/>
    </w:pPr>
    <w:rPr>
      <w:rFonts w:ascii="Times New Roman" w:hAnsi="Times New Roman" w:eastAsia="仿宋_GB2312" w:cs="Times New Roman"/>
      <w:sz w:val="18"/>
      <w:szCs w:val="18"/>
      <w:lang w:val="zh-CN"/>
    </w:rPr>
  </w:style>
  <w:style w:type="paragraph" w:customStyle="1" w:styleId="391">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392">
    <w:name w:val="正文 段 + 仿宋_GB2312 四号 首行缩进:  2 字符 行距: 1.5 倍行距"/>
    <w:basedOn w:val="20"/>
    <w:next w:val="1"/>
    <w:qFormat/>
    <w:uiPriority w:val="0"/>
  </w:style>
  <w:style w:type="character" w:customStyle="1" w:styleId="393">
    <w:name w:val="z-窗体顶端 Char2"/>
    <w:basedOn w:val="54"/>
    <w:qFormat/>
    <w:uiPriority w:val="0"/>
    <w:rPr>
      <w:rFonts w:ascii="Arial" w:hAnsi="Arial" w:cs="Arial"/>
      <w:snapToGrid w:val="0"/>
      <w:vanish/>
      <w:sz w:val="16"/>
      <w:szCs w:val="16"/>
    </w:rPr>
  </w:style>
  <w:style w:type="paragraph" w:customStyle="1" w:styleId="394">
    <w:name w:val="样式14"/>
    <w:qFormat/>
    <w:uiPriority w:val="0"/>
    <w:pPr>
      <w:spacing w:line="360" w:lineRule="auto"/>
      <w:ind w:firstLine="200" w:firstLineChars="200"/>
    </w:pPr>
    <w:rPr>
      <w:rFonts w:ascii="Times New Roman" w:hAnsi="Times New Roman" w:eastAsia="宋体" w:cs="Times New Roman"/>
      <w:b/>
      <w:sz w:val="24"/>
      <w:szCs w:val="24"/>
      <w:lang w:val="en-US" w:eastAsia="zh-CN" w:bidi="ar-SA"/>
    </w:rPr>
  </w:style>
  <w:style w:type="paragraph" w:customStyle="1" w:styleId="39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6">
    <w:name w:val="TOC 标题11"/>
    <w:basedOn w:val="3"/>
    <w:next w:val="1"/>
    <w:qFormat/>
    <w:uiPriority w:val="39"/>
    <w:pPr>
      <w:widowControl/>
      <w:adjustRightInd/>
      <w:snapToGrid/>
      <w:spacing w:before="480" w:after="0" w:line="276" w:lineRule="auto"/>
      <w:jc w:val="left"/>
      <w:outlineLvl w:val="9"/>
    </w:pPr>
    <w:rPr>
      <w:rFonts w:ascii="Cambria" w:hAnsi="Cambria"/>
      <w:snapToGrid/>
      <w:color w:val="365F91"/>
      <w:kern w:val="0"/>
      <w:sz w:val="28"/>
      <w:szCs w:val="28"/>
    </w:rPr>
  </w:style>
  <w:style w:type="paragraph" w:customStyle="1" w:styleId="397">
    <w:name w:val="Char3"/>
    <w:basedOn w:val="1"/>
    <w:qFormat/>
    <w:uiPriority w:val="0"/>
    <w:pPr>
      <w:snapToGrid w:val="0"/>
      <w:spacing w:line="360" w:lineRule="auto"/>
      <w:ind w:firstLine="200" w:firstLineChars="200"/>
    </w:pPr>
    <w:rPr>
      <w:rFonts w:ascii="Times New Roman" w:hAnsi="Times New Roman" w:eastAsia="仿宋_GB2312" w:cs="Times New Roman"/>
      <w:sz w:val="24"/>
    </w:rPr>
  </w:style>
  <w:style w:type="paragraph" w:styleId="398">
    <w:name w:val="List Paragraph"/>
    <w:basedOn w:val="1"/>
    <w:qFormat/>
    <w:uiPriority w:val="34"/>
    <w:pPr>
      <w:adjustRightInd w:val="0"/>
      <w:snapToGrid w:val="0"/>
      <w:spacing w:line="360" w:lineRule="auto"/>
      <w:ind w:firstLine="420" w:firstLineChars="200"/>
    </w:pPr>
    <w:rPr>
      <w:rFonts w:ascii="宋体" w:hAnsi="宋体" w:eastAsia="宋体" w:cs="Times New Roman"/>
      <w:snapToGrid w:val="0"/>
      <w:kern w:val="0"/>
      <w:sz w:val="24"/>
      <w:szCs w:val="24"/>
    </w:rPr>
  </w:style>
  <w:style w:type="paragraph" w:customStyle="1" w:styleId="39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Cs w:val="21"/>
    </w:rPr>
  </w:style>
  <w:style w:type="paragraph" w:customStyle="1" w:styleId="40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Cs w:val="21"/>
    </w:rPr>
  </w:style>
  <w:style w:type="paragraph" w:customStyle="1" w:styleId="4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4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color w:val="000000"/>
      <w:kern w:val="0"/>
      <w:szCs w:val="21"/>
    </w:rPr>
  </w:style>
  <w:style w:type="paragraph" w:customStyle="1" w:styleId="4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Cs w:val="21"/>
    </w:rPr>
  </w:style>
  <w:style w:type="paragraph" w:customStyle="1" w:styleId="4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Cs w:val="21"/>
    </w:rPr>
  </w:style>
  <w:style w:type="paragraph" w:customStyle="1" w:styleId="4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410">
    <w:name w:val="number"/>
    <w:basedOn w:val="54"/>
    <w:qFormat/>
    <w:uiPriority w:val="0"/>
  </w:style>
  <w:style w:type="paragraph" w:customStyle="1" w:styleId="411">
    <w:name w:val="Char Char4"/>
    <w:basedOn w:val="1"/>
    <w:qFormat/>
    <w:uiPriority w:val="0"/>
    <w:rPr>
      <w:rFonts w:ascii="Times New Roman" w:hAnsi="Times New Roman" w:eastAsia="宋体" w:cs="Times New Roman"/>
      <w:szCs w:val="24"/>
    </w:rPr>
  </w:style>
  <w:style w:type="paragraph" w:customStyle="1" w:styleId="412">
    <w:name w:val="Char2"/>
    <w:basedOn w:val="1"/>
    <w:semiHidden/>
    <w:qFormat/>
    <w:uiPriority w:val="0"/>
    <w:pPr>
      <w:adjustRightInd w:val="0"/>
      <w:snapToGrid w:val="0"/>
      <w:spacing w:line="360" w:lineRule="auto"/>
      <w:ind w:firstLine="480" w:firstLineChars="200"/>
    </w:pPr>
    <w:rPr>
      <w:rFonts w:ascii="宋体" w:hAnsi="宋体" w:eastAsia="宋体" w:cs="Times New Roman"/>
      <w:snapToGrid w:val="0"/>
      <w:kern w:val="0"/>
      <w:sz w:val="24"/>
      <w:szCs w:val="24"/>
    </w:rPr>
  </w:style>
  <w:style w:type="paragraph" w:customStyle="1" w:styleId="413">
    <w:name w:val="Char Char Char1"/>
    <w:basedOn w:val="1"/>
    <w:next w:val="2"/>
    <w:qFormat/>
    <w:uiPriority w:val="0"/>
    <w:pPr>
      <w:adjustRightInd w:val="0"/>
      <w:snapToGrid w:val="0"/>
      <w:spacing w:line="360" w:lineRule="auto"/>
      <w:ind w:firstLine="480" w:firstLineChars="200"/>
    </w:pPr>
    <w:rPr>
      <w:rFonts w:ascii="宋体" w:hAnsi="宋体" w:eastAsia="宋体" w:cs="Times New Roman"/>
      <w:snapToGrid w:val="0"/>
      <w:kern w:val="0"/>
      <w:sz w:val="28"/>
      <w:szCs w:val="28"/>
    </w:rPr>
  </w:style>
  <w:style w:type="paragraph" w:customStyle="1" w:styleId="414">
    <w:name w:val="Char Char Char Char1"/>
    <w:basedOn w:val="1"/>
    <w:qFormat/>
    <w:uiPriority w:val="0"/>
    <w:pPr>
      <w:adjustRightInd w:val="0"/>
      <w:snapToGrid w:val="0"/>
      <w:spacing w:line="360" w:lineRule="auto"/>
      <w:ind w:firstLine="480" w:firstLineChars="200"/>
    </w:pPr>
    <w:rPr>
      <w:rFonts w:ascii="宋体" w:hAnsi="宋体" w:eastAsia="宋体" w:cs="Times New Roman"/>
      <w:snapToGrid w:val="0"/>
      <w:kern w:val="0"/>
      <w:sz w:val="24"/>
      <w:szCs w:val="24"/>
    </w:rPr>
  </w:style>
  <w:style w:type="paragraph" w:customStyle="1" w:styleId="415">
    <w:name w:val="Char Char Char Char Char Char Char1"/>
    <w:basedOn w:val="1"/>
    <w:qFormat/>
    <w:uiPriority w:val="0"/>
    <w:pPr>
      <w:adjustRightInd w:val="0"/>
      <w:snapToGrid w:val="0"/>
      <w:spacing w:line="360" w:lineRule="auto"/>
      <w:ind w:firstLine="480" w:firstLineChars="200"/>
    </w:pPr>
    <w:rPr>
      <w:rFonts w:ascii="宋体" w:hAnsi="宋体" w:eastAsia="宋体" w:cs="Times New Roman"/>
      <w:snapToGrid w:val="0"/>
      <w:kern w:val="0"/>
      <w:sz w:val="18"/>
      <w:szCs w:val="18"/>
    </w:rPr>
  </w:style>
  <w:style w:type="paragraph" w:customStyle="1" w:styleId="416">
    <w:name w:val="Char4 Char Char Char1"/>
    <w:basedOn w:val="1"/>
    <w:qFormat/>
    <w:uiPriority w:val="0"/>
    <w:pPr>
      <w:adjustRightInd w:val="0"/>
      <w:snapToGrid w:val="0"/>
      <w:spacing w:line="360" w:lineRule="auto"/>
      <w:ind w:firstLine="200" w:firstLineChars="200"/>
    </w:pPr>
    <w:rPr>
      <w:rFonts w:ascii="宋体" w:hAnsi="宋体" w:eastAsia="宋体" w:cs="Times New Roman"/>
      <w:snapToGrid w:val="0"/>
      <w:kern w:val="0"/>
      <w:sz w:val="24"/>
      <w:szCs w:val="20"/>
    </w:rPr>
  </w:style>
  <w:style w:type="paragraph" w:customStyle="1" w:styleId="417">
    <w:name w:val="Char11"/>
    <w:basedOn w:val="1"/>
    <w:qFormat/>
    <w:uiPriority w:val="0"/>
    <w:pPr>
      <w:adjustRightInd w:val="0"/>
      <w:snapToGrid w:val="0"/>
      <w:spacing w:line="360" w:lineRule="auto"/>
      <w:ind w:firstLine="200" w:firstLineChars="200"/>
    </w:pPr>
    <w:rPr>
      <w:rFonts w:ascii="宋体" w:hAnsi="宋体" w:eastAsia="宋体" w:cs="Times New Roman"/>
      <w:snapToGrid w:val="0"/>
      <w:kern w:val="0"/>
      <w:sz w:val="24"/>
      <w:szCs w:val="20"/>
    </w:rPr>
  </w:style>
  <w:style w:type="character" w:styleId="418">
    <w:name w:val="Placeholder Text"/>
    <w:basedOn w:val="54"/>
    <w:semiHidden/>
    <w:qFormat/>
    <w:uiPriority w:val="99"/>
    <w:rPr>
      <w:color w:val="808080"/>
    </w:rPr>
  </w:style>
  <w:style w:type="paragraph" w:customStyle="1" w:styleId="419">
    <w:name w:val="Table Paragraph"/>
    <w:basedOn w:val="1"/>
    <w:qFormat/>
    <w:uiPriority w:val="1"/>
    <w:pPr>
      <w:jc w:val="left"/>
    </w:pPr>
    <w:rPr>
      <w:rFonts w:ascii="Calibri" w:hAnsi="Calibri" w:eastAsia="宋体" w:cs="Times New Roman"/>
      <w:kern w:val="0"/>
      <w:sz w:val="22"/>
      <w:lang w:eastAsia="en-US"/>
    </w:rPr>
  </w:style>
  <w:style w:type="paragraph" w:customStyle="1" w:styleId="420">
    <w:name w:val="标题 31"/>
    <w:basedOn w:val="1"/>
    <w:qFormat/>
    <w:uiPriority w:val="1"/>
    <w:pPr>
      <w:ind w:left="622"/>
      <w:jc w:val="left"/>
      <w:outlineLvl w:val="3"/>
    </w:pPr>
    <w:rPr>
      <w:rFonts w:ascii="宋体" w:hAnsi="宋体" w:eastAsia="宋体" w:cs="Times New Roman"/>
      <w:b/>
      <w:bCs/>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11375</Words>
  <Characters>13011</Characters>
  <Lines>108</Lines>
  <Paragraphs>30</Paragraphs>
  <TotalTime>45</TotalTime>
  <ScaleCrop>false</ScaleCrop>
  <LinksUpToDate>false</LinksUpToDate>
  <CharactersWithSpaces>14188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2024-12-05T12:36:00Z</dcterms:created>
  <dc:creator>wall</dc:creator>
  <cp:lastModifiedBy>包华</cp:lastModifiedBy>
  <dcterms:modified xsi:type="dcterms:W3CDTF">2024-12-06T02:58:42Z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832EF6D5BE934AA68D3320FAC69E343C_13</vt:lpwstr>
  </property>
</Properties>
</file>