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88968">
      <w:pPr>
        <w:keepNext w:val="0"/>
        <w:keepLines w:val="0"/>
        <w:pageBreakBefore w:val="0"/>
        <w:wordWrap/>
        <w:overflowPunct/>
        <w:topLinePunct w:val="0"/>
        <w:bidi w:val="0"/>
        <w:spacing w:line="560" w:lineRule="exact"/>
        <w:ind w:firstLine="640" w:firstLineChars="200"/>
        <w:jc w:val="both"/>
        <w:rPr>
          <w:rFonts w:hint="default" w:ascii="Times New Roman" w:hAnsi="Times New Roman" w:eastAsia="方正仿宋_GBK" w:cs="Times New Roman"/>
          <w:snapToGrid/>
          <w:sz w:val="32"/>
          <w:szCs w:val="32"/>
          <w:lang w:val="en-US" w:eastAsia="zh-CN"/>
        </w:rPr>
      </w:pPr>
    </w:p>
    <w:p w14:paraId="2B31BAB3">
      <w:pPr>
        <w:keepNext w:val="0"/>
        <w:keepLines w:val="0"/>
        <w:pageBreakBefore w:val="0"/>
        <w:wordWrap/>
        <w:overflowPunct/>
        <w:topLinePunct w:val="0"/>
        <w:bidi w:val="0"/>
        <w:spacing w:line="560" w:lineRule="exact"/>
        <w:ind w:firstLine="640" w:firstLineChars="200"/>
        <w:jc w:val="both"/>
        <w:rPr>
          <w:rFonts w:hint="default" w:ascii="Times New Roman" w:hAnsi="Times New Roman" w:eastAsia="方正仿宋_GBK" w:cs="Times New Roman"/>
          <w:snapToGrid/>
          <w:sz w:val="32"/>
          <w:szCs w:val="32"/>
        </w:rPr>
      </w:pPr>
    </w:p>
    <w:p w14:paraId="3B53DCEA">
      <w:pPr>
        <w:keepNext w:val="0"/>
        <w:keepLines w:val="0"/>
        <w:pageBreakBefore w:val="0"/>
        <w:wordWrap/>
        <w:overflowPunct/>
        <w:topLinePunct w:val="0"/>
        <w:bidi w:val="0"/>
        <w:spacing w:line="560" w:lineRule="exact"/>
        <w:ind w:firstLine="640" w:firstLineChars="200"/>
        <w:jc w:val="both"/>
        <w:rPr>
          <w:rFonts w:hint="default" w:ascii="Times New Roman" w:hAnsi="Times New Roman" w:eastAsia="方正仿宋_GBK" w:cs="Times New Roman"/>
          <w:snapToGrid/>
          <w:sz w:val="32"/>
          <w:szCs w:val="32"/>
        </w:rPr>
      </w:pPr>
    </w:p>
    <w:p w14:paraId="14DE4242">
      <w:pPr>
        <w:keepNext w:val="0"/>
        <w:keepLines w:val="0"/>
        <w:pageBreakBefore w:val="0"/>
        <w:wordWrap/>
        <w:overflowPunct/>
        <w:topLinePunct w:val="0"/>
        <w:bidi w:val="0"/>
        <w:spacing w:line="560" w:lineRule="exact"/>
        <w:ind w:firstLine="640" w:firstLineChars="200"/>
        <w:jc w:val="both"/>
        <w:rPr>
          <w:rFonts w:hint="default" w:ascii="Times New Roman" w:hAnsi="Times New Roman" w:eastAsia="方正仿宋_GBK" w:cs="Times New Roman"/>
          <w:snapToGrid/>
          <w:sz w:val="32"/>
          <w:szCs w:val="32"/>
        </w:rPr>
      </w:pPr>
    </w:p>
    <w:p w14:paraId="6DF9E2C8">
      <w:pPr>
        <w:keepNext w:val="0"/>
        <w:keepLines w:val="0"/>
        <w:pageBreakBefore w:val="0"/>
        <w:wordWrap/>
        <w:overflowPunct/>
        <w:topLinePunct w:val="0"/>
        <w:bidi w:val="0"/>
        <w:spacing w:line="560" w:lineRule="exact"/>
        <w:ind w:firstLine="640" w:firstLineChars="200"/>
        <w:jc w:val="both"/>
        <w:rPr>
          <w:rFonts w:hint="default" w:ascii="Times New Roman" w:hAnsi="Times New Roman" w:eastAsia="方正仿宋_GBK" w:cs="Times New Roman"/>
          <w:snapToGrid/>
          <w:sz w:val="32"/>
          <w:szCs w:val="32"/>
        </w:rPr>
      </w:pPr>
    </w:p>
    <w:p w14:paraId="78A55FBC">
      <w:pPr>
        <w:keepNext w:val="0"/>
        <w:keepLines w:val="0"/>
        <w:pageBreakBefore w:val="0"/>
        <w:wordWrap/>
        <w:overflowPunct/>
        <w:topLinePunct w:val="0"/>
        <w:bidi w:val="0"/>
        <w:spacing w:line="560" w:lineRule="exact"/>
        <w:ind w:firstLine="640" w:firstLineChars="200"/>
        <w:jc w:val="both"/>
        <w:rPr>
          <w:rFonts w:hint="default" w:ascii="Times New Roman" w:hAnsi="Times New Roman" w:eastAsia="方正仿宋_GBK" w:cs="Times New Roman"/>
          <w:snapToGrid/>
          <w:sz w:val="32"/>
          <w:szCs w:val="32"/>
        </w:rPr>
      </w:pPr>
    </w:p>
    <w:p w14:paraId="0B63D4B8">
      <w:pPr>
        <w:keepNext w:val="0"/>
        <w:keepLines w:val="0"/>
        <w:pageBreakBefore w:val="0"/>
        <w:wordWrap/>
        <w:overflowPunct/>
        <w:topLinePunct w:val="0"/>
        <w:bidi w:val="0"/>
        <w:spacing w:line="560" w:lineRule="exact"/>
        <w:ind w:firstLine="640" w:firstLineChars="200"/>
        <w:jc w:val="both"/>
        <w:rPr>
          <w:rFonts w:hint="default" w:ascii="Times New Roman" w:hAnsi="Times New Roman" w:eastAsia="方正仿宋_GBK" w:cs="Times New Roman"/>
          <w:snapToGrid/>
          <w:sz w:val="32"/>
          <w:szCs w:val="32"/>
        </w:rPr>
      </w:pPr>
    </w:p>
    <w:p w14:paraId="5335E79A">
      <w:pPr>
        <w:keepNext w:val="0"/>
        <w:keepLines w:val="0"/>
        <w:pageBreakBefore w:val="0"/>
        <w:wordWrap/>
        <w:overflowPunct/>
        <w:topLinePunct w:val="0"/>
        <w:bidi w:val="0"/>
        <w:spacing w:line="560" w:lineRule="exact"/>
        <w:jc w:val="center"/>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12"/>
          <w:sz w:val="32"/>
          <w:szCs w:val="32"/>
        </w:rPr>
        <w:t>曲麒环发〔202</w:t>
      </w:r>
      <w:r>
        <w:rPr>
          <w:rFonts w:hint="eastAsia" w:ascii="Times New Roman" w:hAnsi="Times New Roman" w:eastAsia="方正仿宋_GBK" w:cs="Times New Roman"/>
          <w:spacing w:val="12"/>
          <w:sz w:val="32"/>
          <w:szCs w:val="32"/>
          <w:lang w:val="en-US" w:eastAsia="zh-CN"/>
        </w:rPr>
        <w:t>5</w:t>
      </w:r>
      <w:r>
        <w:rPr>
          <w:rFonts w:hint="default" w:ascii="Times New Roman" w:hAnsi="Times New Roman" w:eastAsia="方正仿宋_GBK" w:cs="Times New Roman"/>
          <w:spacing w:val="12"/>
          <w:sz w:val="32"/>
          <w:szCs w:val="32"/>
        </w:rPr>
        <w:t>〕</w:t>
      </w:r>
      <w:r>
        <w:rPr>
          <w:rFonts w:hint="eastAsia" w:ascii="Times New Roman" w:hAnsi="Times New Roman" w:eastAsia="方正仿宋_GBK" w:cs="Times New Roman"/>
          <w:spacing w:val="12"/>
          <w:sz w:val="32"/>
          <w:szCs w:val="32"/>
          <w:lang w:val="en-US" w:eastAsia="zh-CN"/>
        </w:rPr>
        <w:t>2</w:t>
      </w:r>
      <w:r>
        <w:rPr>
          <w:rFonts w:hint="default" w:ascii="Times New Roman" w:hAnsi="Times New Roman" w:eastAsia="方正仿宋_GBK" w:cs="Times New Roman"/>
          <w:spacing w:val="12"/>
          <w:sz w:val="32"/>
          <w:szCs w:val="32"/>
        </w:rPr>
        <w:t>号</w:t>
      </w:r>
    </w:p>
    <w:p w14:paraId="7E0DB0B5">
      <w:pPr>
        <w:pStyle w:val="7"/>
        <w:keepNext w:val="0"/>
        <w:keepLines w:val="0"/>
        <w:pageBreakBefore w:val="0"/>
        <w:wordWrap/>
        <w:overflowPunct/>
        <w:topLinePunct w:val="0"/>
        <w:bidi w:val="0"/>
        <w:spacing w:line="560" w:lineRule="exact"/>
        <w:ind w:left="0" w:leftChars="0" w:firstLine="0" w:firstLineChars="0"/>
        <w:jc w:val="center"/>
        <w:rPr>
          <w:rFonts w:hint="default" w:ascii="Times New Roman" w:hAnsi="Times New Roman" w:cs="Times New Roman"/>
        </w:rPr>
      </w:pPr>
    </w:p>
    <w:p w14:paraId="211C65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曲靖</w:t>
      </w:r>
      <w:r>
        <w:rPr>
          <w:rFonts w:hint="default" w:ascii="Times New Roman" w:hAnsi="Times New Roman" w:eastAsia="方正小标宋_GBK" w:cs="Times New Roman"/>
          <w:sz w:val="44"/>
          <w:szCs w:val="44"/>
          <w:lang w:val="en-US" w:eastAsia="zh-CN"/>
        </w:rPr>
        <w:t>神康精神病医院</w:t>
      </w:r>
      <w:r>
        <w:rPr>
          <w:rFonts w:hint="default" w:ascii="Times New Roman" w:hAnsi="Times New Roman" w:eastAsia="方正小标宋_GBK" w:cs="Times New Roman"/>
          <w:sz w:val="44"/>
          <w:szCs w:val="44"/>
        </w:rPr>
        <w:t>建设项目环境影响</w:t>
      </w:r>
    </w:p>
    <w:p w14:paraId="1C142C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报告表的批复</w:t>
      </w:r>
    </w:p>
    <w:p w14:paraId="7B2BFA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14:paraId="5974CFC6">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曲靖神康精神病医院有限公司</w:t>
      </w:r>
      <w:r>
        <w:rPr>
          <w:rFonts w:hint="default" w:ascii="Times New Roman" w:hAnsi="Times New Roman" w:eastAsia="方正仿宋_GBK" w:cs="Times New Roman"/>
          <w:bCs/>
          <w:sz w:val="32"/>
          <w:szCs w:val="32"/>
        </w:rPr>
        <w:t>：</w:t>
      </w:r>
    </w:p>
    <w:p w14:paraId="3701658D">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你单位申请报批的《曲靖</w:t>
      </w:r>
      <w:r>
        <w:rPr>
          <w:rFonts w:hint="default" w:ascii="Times New Roman" w:hAnsi="Times New Roman" w:eastAsia="方正仿宋_GBK" w:cs="Times New Roman"/>
          <w:bCs/>
          <w:sz w:val="32"/>
          <w:szCs w:val="32"/>
          <w:lang w:val="en-US" w:eastAsia="zh-CN"/>
        </w:rPr>
        <w:t>神康精神病医院</w:t>
      </w:r>
      <w:r>
        <w:rPr>
          <w:rFonts w:hint="default" w:ascii="Times New Roman" w:hAnsi="Times New Roman" w:eastAsia="方正仿宋_GBK" w:cs="Times New Roman"/>
          <w:bCs/>
          <w:sz w:val="32"/>
          <w:szCs w:val="32"/>
        </w:rPr>
        <w:t>建设项目环境影响报告表（报批稿）》（以下简称《报告表》）收悉。经研究，现批复如下：</w:t>
      </w:r>
    </w:p>
    <w:p w14:paraId="1D554FA9">
      <w:pPr>
        <w:keepNext w:val="0"/>
        <w:keepLines w:val="0"/>
        <w:pageBreakBefore w:val="0"/>
        <w:widowControl w:val="0"/>
        <w:kinsoku/>
        <w:wordWrap/>
        <w:overflowPunct/>
        <w:topLinePunct w:val="0"/>
        <w:autoSpaceDE/>
        <w:autoSpaceDN/>
        <w:bidi w:val="0"/>
        <w:adjustRightInd/>
        <w:spacing w:line="560" w:lineRule="exact"/>
        <w:ind w:firstLine="656" w:firstLineChars="200"/>
        <w:jc w:val="both"/>
        <w:textAlignment w:val="auto"/>
        <w:rPr>
          <w:rFonts w:hint="default" w:ascii="Times New Roman" w:hAnsi="Times New Roman" w:eastAsia="方正黑体_GBK" w:cs="Times New Roman"/>
          <w:spacing w:val="4"/>
          <w:sz w:val="32"/>
          <w:szCs w:val="32"/>
          <w:lang w:eastAsia="zh-CN"/>
        </w:rPr>
      </w:pPr>
      <w:r>
        <w:rPr>
          <w:rFonts w:hint="default" w:ascii="Times New Roman" w:hAnsi="Times New Roman" w:eastAsia="方正黑体_GBK" w:cs="Times New Roman"/>
          <w:spacing w:val="4"/>
          <w:sz w:val="32"/>
          <w:szCs w:val="32"/>
        </w:rPr>
        <w:t>一、根据</w:t>
      </w:r>
      <w:r>
        <w:rPr>
          <w:rFonts w:hint="default" w:ascii="Times New Roman" w:hAnsi="Times New Roman" w:eastAsia="方正黑体_GBK" w:cs="Times New Roman"/>
          <w:spacing w:val="4"/>
          <w:sz w:val="32"/>
          <w:szCs w:val="32"/>
          <w:lang w:eastAsia="zh-CN"/>
        </w:rPr>
        <w:t>曲靖市子锋环评咨询</w:t>
      </w:r>
      <w:r>
        <w:rPr>
          <w:rFonts w:hint="default" w:ascii="Times New Roman" w:hAnsi="Times New Roman" w:eastAsia="方正黑体_GBK" w:cs="Times New Roman"/>
          <w:spacing w:val="4"/>
          <w:sz w:val="32"/>
          <w:szCs w:val="32"/>
        </w:rPr>
        <w:t>有限公司编制的《报告表》的评价结论、专家评审意见以及</w:t>
      </w:r>
      <w:r>
        <w:rPr>
          <w:rFonts w:hint="default" w:ascii="Times New Roman" w:hAnsi="Times New Roman" w:eastAsia="方正黑体_GBK" w:cs="Times New Roman"/>
          <w:spacing w:val="4"/>
          <w:sz w:val="32"/>
          <w:szCs w:val="32"/>
          <w:lang w:eastAsia="zh-CN"/>
        </w:rPr>
        <w:t>文华街道</w:t>
      </w:r>
      <w:r>
        <w:rPr>
          <w:rFonts w:hint="default" w:ascii="Times New Roman" w:hAnsi="Times New Roman" w:eastAsia="方正黑体_GBK" w:cs="Times New Roman"/>
          <w:spacing w:val="4"/>
          <w:sz w:val="32"/>
          <w:szCs w:val="32"/>
        </w:rPr>
        <w:t>的审查意见，</w:t>
      </w:r>
      <w:r>
        <w:rPr>
          <w:rFonts w:hint="default" w:ascii="Times New Roman" w:hAnsi="Times New Roman" w:eastAsia="方正黑体_GBK" w:cs="Times New Roman"/>
          <w:spacing w:val="4"/>
          <w:sz w:val="32"/>
          <w:szCs w:val="32"/>
          <w:lang w:eastAsia="zh-CN"/>
        </w:rPr>
        <w:t>我局同意《报告表》中建设项目的性质、规模、地点、采用的生产工艺和采取的污染防治措施。</w:t>
      </w:r>
    </w:p>
    <w:p w14:paraId="462AF63B">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曲靖神康精神病医院建设项目，位于曲靖市麒麟区丰登路185号，总投资1500万元，环保投资86.7万元，项目占地面积3600m</w:t>
      </w:r>
      <w:r>
        <w:rPr>
          <w:rFonts w:hint="default" w:ascii="Times New Roman" w:hAnsi="Times New Roman" w:eastAsia="方正仿宋_GBK" w:cs="Times New Roman"/>
          <w:color w:val="000000"/>
          <w:sz w:val="32"/>
          <w:szCs w:val="32"/>
          <w:vertAlign w:val="superscript"/>
          <w:lang w:val="en-US" w:eastAsia="zh-CN"/>
        </w:rPr>
        <w:t>2</w:t>
      </w:r>
      <w:r>
        <w:rPr>
          <w:rFonts w:hint="default" w:ascii="Times New Roman" w:hAnsi="Times New Roman" w:eastAsia="方正仿宋_GBK" w:cs="Times New Roman"/>
          <w:color w:val="000000"/>
          <w:sz w:val="32"/>
          <w:szCs w:val="32"/>
          <w:lang w:val="en-US" w:eastAsia="zh-CN"/>
        </w:rPr>
        <w:t>，总建筑面积为11987m</w:t>
      </w:r>
      <w:r>
        <w:rPr>
          <w:rFonts w:hint="default" w:ascii="Times New Roman" w:hAnsi="Times New Roman" w:eastAsia="方正仿宋_GBK" w:cs="Times New Roman"/>
          <w:color w:val="000000"/>
          <w:sz w:val="32"/>
          <w:szCs w:val="32"/>
          <w:vertAlign w:val="superscript"/>
          <w:lang w:val="en-US" w:eastAsia="zh-CN"/>
        </w:rPr>
        <w:t>2</w:t>
      </w:r>
      <w:r>
        <w:rPr>
          <w:rFonts w:hint="default" w:ascii="Times New Roman" w:hAnsi="Times New Roman" w:eastAsia="方正仿宋_GBK" w:cs="Times New Roman"/>
          <w:color w:val="000000"/>
          <w:sz w:val="32"/>
          <w:szCs w:val="32"/>
          <w:lang w:val="en-US" w:eastAsia="zh-CN"/>
        </w:rPr>
        <w:t>。设置79张床位，诊疗科目为：内科/精神科、精神病专业、精神卫生专业、精神康复专业、医学检验科、医学影像科、脑电及脑血流图诊断专业、临床心理专业等，建有门诊部、住院部、综合办公区、食堂、值班室等工程。环保工程：新建污水处理站一座、化粪池、医疗废物暂存间、事故应急池、生活垃圾桶等环保设施。</w:t>
      </w:r>
    </w:p>
    <w:p w14:paraId="52D45A12">
      <w:pPr>
        <w:keepNext w:val="0"/>
        <w:keepLines w:val="0"/>
        <w:pageBreakBefore w:val="0"/>
        <w:widowControl w:val="0"/>
        <w:numPr>
          <w:ilvl w:val="0"/>
          <w:numId w:val="1"/>
        </w:numPr>
        <w:kinsoku/>
        <w:wordWrap/>
        <w:overflowPunct/>
        <w:topLinePunct w:val="0"/>
        <w:autoSpaceDE/>
        <w:autoSpaceDN/>
        <w:bidi w:val="0"/>
        <w:adjustRightInd/>
        <w:spacing w:line="560" w:lineRule="exact"/>
        <w:ind w:firstLine="656" w:firstLineChars="200"/>
        <w:jc w:val="both"/>
        <w:textAlignment w:val="auto"/>
        <w:rPr>
          <w:rFonts w:hint="default" w:ascii="Times New Roman" w:hAnsi="Times New Roman" w:eastAsia="方正黑体_GBK" w:cs="Times New Roman"/>
          <w:spacing w:val="4"/>
          <w:sz w:val="32"/>
          <w:szCs w:val="32"/>
        </w:rPr>
      </w:pPr>
      <w:r>
        <w:rPr>
          <w:rFonts w:hint="default" w:ascii="Times New Roman" w:hAnsi="Times New Roman" w:eastAsia="方正黑体_GBK" w:cs="Times New Roman"/>
          <w:spacing w:val="4"/>
          <w:sz w:val="32"/>
          <w:szCs w:val="32"/>
        </w:rPr>
        <w:t>项目建设和运营中，必须认真落实《报告表》中提出的各项污染防治和生态保护对策措施，严格执行建设项目环保“三同时”制度，并重点做好以下工作：</w:t>
      </w:r>
    </w:p>
    <w:p w14:paraId="4506DF30">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一）强化装修期环境管理。项目施工产生的废料、物料密闭运输，施工场区应洒水降尘，防止扬尘污染，施工期厂界颗粒物排放执行《大气污染物综合排放标准》（GB16297-1996）表2中的无组织排放监控浓度限值；运营期污水处理站产生的恶臭气体执行《医疗机构水污染物排放标准》（GB18466-2005）表3中相关规定。</w:t>
      </w:r>
    </w:p>
    <w:p w14:paraId="07E17917">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（二）项目实行雨污分流，雨水经雨水系统排入市政雨水管网。医疗废水经新建处理规模为20 m</w:t>
      </w:r>
      <w:r>
        <w:rPr>
          <w:rFonts w:hint="default" w:ascii="Times New Roman" w:hAnsi="Times New Roman" w:eastAsia="方正仿宋_GBK" w:cs="Times New Roman"/>
          <w:color w:val="000000"/>
          <w:sz w:val="32"/>
          <w:szCs w:val="32"/>
          <w:vertAlign w:val="superscript"/>
          <w:lang w:val="en-US" w:eastAsia="zh-CN"/>
        </w:rPr>
        <w:t>3</w:t>
      </w:r>
      <w:r>
        <w:rPr>
          <w:rFonts w:hint="default" w:ascii="Times New Roman" w:hAnsi="Times New Roman" w:eastAsia="方正仿宋_GBK" w:cs="Times New Roman"/>
          <w:color w:val="000000"/>
          <w:sz w:val="32"/>
          <w:szCs w:val="32"/>
          <w:lang w:val="en-US" w:eastAsia="zh-CN"/>
        </w:rPr>
        <w:t>/d的污水处理站处理后达《医疗机构水污染物排放标准》（GB18466-2005）表2“综合医疗机构和其他机构水污染物排放限值”中预处理标准及《污水排入城镇下水道水质标准》（GB/T31962-2015）表1中A等级标准后排入市政污水管网，最终进入曲靖市沾益区污水处理厂处理达标排放。</w:t>
      </w:r>
    </w:p>
    <w:p w14:paraId="32D193B7">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（三）项目施工期噪声排放执行《建筑施工场界环境噪声排放标准》（GB12523-2011）限值；运营期临近丰登路一侧噪声执行《工业企业厂界环境噪声排放标准》（GB12348-2008）中的4a类标准，其余区域执行2类标准。</w:t>
      </w:r>
    </w:p>
    <w:p w14:paraId="06D8D657">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（四）医疗废物收集、临时储存及处置执行《危险废物贮存污染控制标准》（GB18597-2023）、《医疗废物处理处置污染控制标准》（GB39707-2020）及《危险废物转移管理办法》（生态环境部公安部 交通运输部 部令 第23号）等相关规定；</w:t>
      </w:r>
      <w:r>
        <w:rPr>
          <w:rFonts w:hint="eastAsia" w:ascii="Times New Roman" w:hAnsi="Times New Roman" w:eastAsia="方正仿宋_GBK" w:cs="Times New Roman"/>
          <w:color w:val="000000"/>
          <w:sz w:val="32"/>
          <w:szCs w:val="32"/>
          <w:lang w:val="en-US" w:eastAsia="zh-CN"/>
        </w:rPr>
        <w:t>其他</w:t>
      </w:r>
      <w:r>
        <w:rPr>
          <w:rFonts w:hint="default" w:ascii="Times New Roman" w:hAnsi="Times New Roman" w:eastAsia="方正仿宋_GBK" w:cs="Times New Roman"/>
          <w:color w:val="000000"/>
          <w:sz w:val="32"/>
          <w:szCs w:val="32"/>
          <w:lang w:val="en-US" w:eastAsia="zh-CN"/>
        </w:rPr>
        <w:t>固体废物执行《一般工业固体废物贮存和填埋污染控制标准》（GB 18599-2020）要求。</w:t>
      </w:r>
    </w:p>
    <w:p w14:paraId="04AA63B2">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五）制定或修订突发环境事件应急预案，结合环境风险分析专章，严格落实项目风险防范措施，有效防范环境污染事故的发生。强化项目区环境管理，建立和健全各项环保规章制度，按要求严格落实各项污染防治措施，确保治理设施正常运行。</w:t>
      </w:r>
    </w:p>
    <w:p w14:paraId="7DA26631">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（六）本批复未尽事宜按2024年12月2日经专家评审并修改的《曲靖神康精神病医院建设项目环境影响报告表（报批稿）》执行。</w:t>
      </w:r>
    </w:p>
    <w:p w14:paraId="4BEC6674">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三、建设项目的环境影响评价文件经批准后，建设项目的性质、规模、地点、采用的生产工艺或者防治污染、防止生态破坏的措施发生重大变动的，建设单位应当重新报批建设项目的环境影响评价文件。</w:t>
      </w:r>
    </w:p>
    <w:p w14:paraId="26FE7831">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四、建设项目竣工后，建设单位须按照“关于发布《建设项目竣工环境保护验收暂行办法》的公告”（国环规环评〔2017〕4号）的规定，做好环境保护验收工作。</w:t>
      </w:r>
    </w:p>
    <w:p w14:paraId="4A1C3117">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五、项目建成</w:t>
      </w:r>
      <w:r>
        <w:rPr>
          <w:rFonts w:hint="default" w:ascii="Times New Roman" w:hAnsi="Times New Roman" w:eastAsia="方正黑体_GBK" w:cs="Times New Roman"/>
          <w:b w:val="0"/>
          <w:bCs w:val="0"/>
          <w:sz w:val="32"/>
          <w:szCs w:val="32"/>
          <w:lang w:eastAsia="zh-CN"/>
        </w:rPr>
        <w:t>运营</w:t>
      </w:r>
      <w:r>
        <w:rPr>
          <w:rFonts w:hint="default" w:ascii="Times New Roman" w:hAnsi="Times New Roman" w:eastAsia="方正黑体_GBK" w:cs="Times New Roman"/>
          <w:b w:val="0"/>
          <w:bCs w:val="0"/>
          <w:sz w:val="32"/>
          <w:szCs w:val="32"/>
        </w:rPr>
        <w:t>前，</w:t>
      </w:r>
      <w:r>
        <w:rPr>
          <w:rFonts w:hint="default" w:ascii="Times New Roman" w:hAnsi="Times New Roman" w:eastAsia="方正黑体_GBK" w:cs="Times New Roman"/>
          <w:b w:val="0"/>
          <w:bCs w:val="0"/>
          <w:sz w:val="32"/>
          <w:szCs w:val="32"/>
          <w:lang w:val="en-US" w:eastAsia="zh-CN"/>
        </w:rPr>
        <w:t>应</w:t>
      </w:r>
      <w:r>
        <w:rPr>
          <w:rFonts w:hint="default" w:ascii="Times New Roman" w:hAnsi="Times New Roman" w:eastAsia="方正黑体_GBK" w:cs="Times New Roman"/>
          <w:b w:val="0"/>
          <w:bCs w:val="0"/>
          <w:sz w:val="32"/>
          <w:szCs w:val="32"/>
        </w:rPr>
        <w:t>依法办理排污许可相关手续。</w:t>
      </w:r>
    </w:p>
    <w:p w14:paraId="707869EE">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六、项目“三同时”检查和监督管理由曲靖市生态环境保护综合行政执法支队麒麟大队和</w:t>
      </w:r>
      <w:r>
        <w:rPr>
          <w:rFonts w:hint="default" w:ascii="Times New Roman" w:hAnsi="Times New Roman" w:eastAsia="方正黑体_GBK" w:cs="Times New Roman"/>
          <w:b w:val="0"/>
          <w:bCs w:val="0"/>
          <w:sz w:val="32"/>
          <w:szCs w:val="32"/>
          <w:lang w:eastAsia="zh-CN"/>
        </w:rPr>
        <w:t>文华街道</w:t>
      </w:r>
      <w:r>
        <w:rPr>
          <w:rFonts w:hint="default" w:ascii="Times New Roman" w:hAnsi="Times New Roman" w:eastAsia="方正黑体_GBK" w:cs="Times New Roman"/>
          <w:b w:val="0"/>
          <w:bCs w:val="0"/>
          <w:sz w:val="32"/>
          <w:szCs w:val="32"/>
        </w:rPr>
        <w:t>负责。</w:t>
      </w:r>
    </w:p>
    <w:p w14:paraId="29478285">
      <w:pPr>
        <w:keepNext w:val="0"/>
        <w:keepLines w:val="0"/>
        <w:pageBreakBefore w:val="0"/>
        <w:widowControl w:val="0"/>
        <w:kinsoku/>
        <w:wordWrap/>
        <w:overflowPunct/>
        <w:topLinePunct w:val="0"/>
        <w:autoSpaceDE/>
        <w:autoSpaceDN/>
        <w:bidi w:val="0"/>
        <w:adjustRightInd/>
        <w:spacing w:line="560" w:lineRule="exact"/>
        <w:ind w:firstLine="5440" w:firstLineChars="1700"/>
        <w:jc w:val="both"/>
        <w:textAlignment w:val="auto"/>
        <w:rPr>
          <w:rFonts w:hint="default" w:ascii="Times New Roman" w:hAnsi="Times New Roman" w:eastAsia="方正黑体_GBK" w:cs="Times New Roman"/>
          <w:b w:val="0"/>
          <w:bCs w:val="0"/>
          <w:sz w:val="32"/>
          <w:szCs w:val="32"/>
        </w:rPr>
      </w:pPr>
    </w:p>
    <w:p w14:paraId="45849ADB">
      <w:pPr>
        <w:pStyle w:val="7"/>
        <w:keepNext w:val="0"/>
        <w:keepLines w:val="0"/>
        <w:pageBreakBefore w:val="0"/>
        <w:widowControl w:val="0"/>
        <w:kinsoku/>
        <w:wordWrap/>
        <w:overflowPunct/>
        <w:topLinePunct w:val="0"/>
        <w:autoSpaceDE/>
        <w:autoSpaceDN/>
        <w:bidi w:val="0"/>
        <w:adjustRightInd/>
        <w:spacing w:line="560" w:lineRule="exact"/>
        <w:ind w:left="412"/>
        <w:jc w:val="both"/>
        <w:textAlignment w:val="auto"/>
        <w:rPr>
          <w:rFonts w:hint="default" w:ascii="Times New Roman" w:hAnsi="Times New Roman" w:eastAsia="方正仿宋_GBK" w:cs="Times New Roman"/>
          <w:sz w:val="32"/>
          <w:szCs w:val="32"/>
        </w:rPr>
      </w:pPr>
    </w:p>
    <w:p w14:paraId="59B27050">
      <w:pPr>
        <w:pStyle w:val="8"/>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方正仿宋_GBK" w:cs="Times New Roman"/>
          <w:sz w:val="32"/>
          <w:szCs w:val="32"/>
        </w:rPr>
      </w:pPr>
    </w:p>
    <w:p w14:paraId="4B80ABA5">
      <w:pPr>
        <w:pStyle w:val="9"/>
        <w:keepNext w:val="0"/>
        <w:keepLines w:val="0"/>
        <w:pageBreakBefore w:val="0"/>
        <w:widowControl w:val="0"/>
        <w:kinsoku/>
        <w:wordWrap/>
        <w:overflowPunct/>
        <w:topLinePunct w:val="0"/>
        <w:autoSpaceDE/>
        <w:autoSpaceDN/>
        <w:bidi w:val="0"/>
        <w:adjustRightInd/>
        <w:spacing w:line="560" w:lineRule="exact"/>
        <w:ind w:firstLine="472"/>
        <w:textAlignment w:val="auto"/>
        <w:rPr>
          <w:rFonts w:hint="default" w:ascii="Times New Roman" w:hAnsi="Times New Roman" w:cs="Times New Roman"/>
        </w:rPr>
      </w:pPr>
    </w:p>
    <w:p w14:paraId="2CBAAC87">
      <w:pPr>
        <w:keepNext w:val="0"/>
        <w:keepLines w:val="0"/>
        <w:pageBreakBefore w:val="0"/>
        <w:widowControl w:val="0"/>
        <w:kinsoku/>
        <w:wordWrap/>
        <w:overflowPunct/>
        <w:topLinePunct w:val="0"/>
        <w:autoSpaceDE/>
        <w:autoSpaceDN/>
        <w:bidi w:val="0"/>
        <w:adjustRightInd/>
        <w:spacing w:line="560" w:lineRule="exact"/>
        <w:ind w:firstLine="4480" w:firstLineChars="14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曲靖市生态环境局麒麟分局 </w:t>
      </w:r>
    </w:p>
    <w:p w14:paraId="36971170">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日</w:t>
      </w:r>
    </w:p>
    <w:p w14:paraId="04F4B6EE">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14:paraId="64910954">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14:paraId="7ADAD33C">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14:paraId="4BDD7AF7">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14:paraId="3EC205B7">
      <w:pPr>
        <w:rPr>
          <w:rFonts w:hint="default" w:ascii="Times New Roman" w:hAnsi="Times New Roman" w:cs="Times New Roman"/>
        </w:rPr>
      </w:pPr>
    </w:p>
    <w:p w14:paraId="033C06C7">
      <w:pPr>
        <w:rPr>
          <w:rFonts w:hint="default" w:ascii="Times New Roman" w:hAnsi="Times New Roman" w:cs="Times New Roman"/>
        </w:rPr>
      </w:pPr>
    </w:p>
    <w:p w14:paraId="0321CDC9">
      <w:pPr>
        <w:pStyle w:val="2"/>
        <w:rPr>
          <w:rFonts w:hint="default"/>
        </w:rPr>
      </w:pPr>
    </w:p>
    <w:p w14:paraId="0DFA3CF9">
      <w:pPr>
        <w:pStyle w:val="2"/>
        <w:rPr>
          <w:rFonts w:hint="default" w:ascii="Times New Roman" w:hAnsi="Times New Roman" w:cs="Times New Roman"/>
        </w:rPr>
      </w:pPr>
    </w:p>
    <w:p w14:paraId="4E10F458">
      <w:pPr>
        <w:rPr>
          <w:rFonts w:hint="default"/>
        </w:rPr>
      </w:pPr>
    </w:p>
    <w:p w14:paraId="3B9AD079">
      <w:pPr>
        <w:pStyle w:val="2"/>
        <w:rPr>
          <w:rFonts w:hint="default"/>
        </w:rPr>
      </w:pPr>
    </w:p>
    <w:p w14:paraId="7CD30268">
      <w:pPr>
        <w:rPr>
          <w:rFonts w:hint="default"/>
        </w:rPr>
      </w:pPr>
    </w:p>
    <w:p w14:paraId="4C368D45">
      <w:pPr>
        <w:rPr>
          <w:rFonts w:hint="default" w:ascii="Times New Roman" w:hAnsi="Times New Roman" w:cs="Times New Roman"/>
        </w:rPr>
      </w:pPr>
    </w:p>
    <w:p w14:paraId="7BBC75D9">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14:paraId="6BF112A6">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88900</wp:posOffset>
                </wp:positionV>
                <wp:extent cx="5534025"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7pt;height:0pt;width:435.75pt;z-index:251660288;mso-width-relative:page;mso-height-relative:page;" filled="f" stroked="t" coordsize="21600,21600" o:gfxdata="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p2l7dYAAAAIAQAADwAAAAAAAAABACAAAAAiAAAAZHJzL2Rvd25yZXYueG1sUEsBAhQA&#10;FAAAAAgAh07iQHT6zwP0AQAA5QMAAA4AAAAAAAAAAQAgAAAAJQEAAGRycy9lMm9Eb2MueG1sUEsF&#10;BgAAAAAGAAYAWQEAAIsFAAAAAA==&#10;">
                <v:fill on="f" focussize="0,0"/>
                <v:stroke weight="1.25pt" color="#000000" joinstyle="round"/>
                <v:imagedata o:title=""/>
                <o:lock v:ext="edit" aspectratio="f"/>
              </v:line>
            </w:pict>
          </mc:Fallback>
        </mc:AlternateContent>
      </w:r>
      <w:r>
        <w:rPr>
          <w:rFonts w:hint="eastAsia" w:ascii="Times New Roman" w:hAnsi="Times New Roman" w:eastAsia="宋体" w:cs="Times New Roman"/>
          <w:lang w:val="en-US" w:eastAsia="zh-CN"/>
        </w:rPr>
        <w:t xml:space="preserve"> </w:t>
      </w:r>
      <w:r>
        <w:rPr>
          <w:rFonts w:hint="eastAsia" w:ascii="方正仿宋_GBK" w:hAnsi="方正仿宋_GBK" w:eastAsia="方正仿宋_GBK" w:cs="方正仿宋_GBK"/>
          <w:sz w:val="28"/>
          <w:szCs w:val="28"/>
        </w:rPr>
        <w:t>发</w:t>
      </w:r>
      <w:bookmarkStart w:id="0" w:name="_GoBack"/>
      <w:bookmarkEnd w:id="0"/>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曲靖神康精神病医院有限公司</w:t>
      </w:r>
      <w:r>
        <w:rPr>
          <w:rFonts w:hint="eastAsia" w:ascii="方正仿宋_GBK" w:hAnsi="方正仿宋_GBK" w:eastAsia="方正仿宋_GBK" w:cs="方正仿宋_GBK"/>
          <w:sz w:val="28"/>
          <w:szCs w:val="28"/>
        </w:rPr>
        <w:t>、曲靖市麒麟区生态环境保护综合行政执法大队、曲靖市生态环境局麒麟分局生态环境监测站。</w:t>
      </w:r>
    </w:p>
    <w:p w14:paraId="39AFDB82">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3175</wp:posOffset>
                </wp:positionV>
                <wp:extent cx="5534025"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0.25pt;height:0pt;width:435.75pt;z-index:251661312;mso-width-relative:page;mso-height-relative:page;" filled="f" stroked="t" coordsize="21600,21600" o:gfxdata="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PthL/TAAAABAEAAA8AAAAAAAAAAQAgAAAAIgAAAGRycy9kb3ducmV2LnhtbFBLAQIUABQA&#10;AAAIAIdO4kD6I6zM9QEAAOUDAAAOAAAAAAAAAAEAIAAAACIBAABkcnMvZTJvRG9jLnhtbFBLBQYA&#10;AAAABgAGAFkBAACJ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356235</wp:posOffset>
                </wp:positionV>
                <wp:extent cx="5534025"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8.05pt;height:0pt;width:435.75pt;z-index:251659264;mso-width-relative:page;mso-height-relative:page;" filled="f" stroked="t" coordsize="21600,21600" o:gfxdata="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G4h9tcAAAAIAQAADwAAAAAAAAABACAAAAAiAAAAZHJzL2Rvd25yZXYueG1sUEsB&#10;AhQAFAAAAAgAh07iQO2+Emn2AQAA5QMAAA4AAAAAAAAAAQAgAAAAJgEAAGRycy9lMm9Eb2MueG1s&#10;UEsFBgAAAAAGAAYAWQEAAI4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lang w:val="en-US" w:eastAsia="zh-CN"/>
        </w:rPr>
        <w:t xml:space="preserve"> </w:t>
      </w:r>
      <w:r>
        <w:rPr>
          <w:rFonts w:hint="eastAsia" w:ascii="方正仿宋_GBK" w:hAnsi="方正仿宋_GBK" w:eastAsia="方正仿宋_GBK" w:cs="方正仿宋_GBK"/>
          <w:sz w:val="28"/>
          <w:szCs w:val="28"/>
        </w:rPr>
        <w:t>曲靖市生态环境局麒麟分局办公室</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日印发</w:t>
      </w:r>
      <w:r>
        <w:rPr>
          <w:rFonts w:hint="default" w:ascii="Times New Roman" w:hAnsi="Times New Roman" w:eastAsia="方正仿宋简体" w:cs="Times New Roman"/>
          <w:sz w:val="32"/>
          <w:szCs w:val="32"/>
        </w:rPr>
        <w:t xml:space="preserve"> </w:t>
      </w:r>
    </w:p>
    <w:sectPr>
      <w:headerReference r:id="rId3" w:type="default"/>
      <w:footerReference r:id="rId4" w:type="default"/>
      <w:pgSz w:w="11906" w:h="16838"/>
      <w:pgMar w:top="1984" w:right="1474" w:bottom="1984" w:left="1587" w:header="851" w:footer="992" w:gutter="0"/>
      <w:cols w:space="72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50B5E">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1C2352">
                          <w:pPr>
                            <w:pStyle w:val="10"/>
                            <w:rPr>
                              <w:rFonts w:hint="eastAsia" w:ascii="宋体" w:hAnsi="宋体" w:eastAsia="宋体" w:cs="宋体"/>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181C2352">
                    <w:pPr>
                      <w:pStyle w:val="10"/>
                      <w:rPr>
                        <w:rFonts w:hint="eastAsia" w:ascii="宋体" w:hAnsi="宋体" w:eastAsia="宋体" w:cs="宋体"/>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D1192">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7C912"/>
    <w:multiLevelType w:val="singleLevel"/>
    <w:tmpl w:val="3587C9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MGRiMWUwYjA3MzY5NTdhNzY5OThmYmY4MjlhYjgifQ=="/>
    <w:docVar w:name="KSO_WPS_MARK_KEY" w:val="c63d8c0e-fb3c-4386-aed9-97277e73d59e"/>
  </w:docVars>
  <w:rsids>
    <w:rsidRoot w:val="00AB5357"/>
    <w:rsid w:val="001F547A"/>
    <w:rsid w:val="00AB5357"/>
    <w:rsid w:val="06C25658"/>
    <w:rsid w:val="09FD3ACA"/>
    <w:rsid w:val="0AB3514F"/>
    <w:rsid w:val="0C4857F2"/>
    <w:rsid w:val="0FDC0539"/>
    <w:rsid w:val="104A5DD4"/>
    <w:rsid w:val="10C57012"/>
    <w:rsid w:val="114136BE"/>
    <w:rsid w:val="16190428"/>
    <w:rsid w:val="162D21CE"/>
    <w:rsid w:val="185A1665"/>
    <w:rsid w:val="1FFD6B4A"/>
    <w:rsid w:val="23BF090C"/>
    <w:rsid w:val="2A8A52DA"/>
    <w:rsid w:val="2B305AC1"/>
    <w:rsid w:val="2BB314A0"/>
    <w:rsid w:val="2D234D38"/>
    <w:rsid w:val="2D9F7D00"/>
    <w:rsid w:val="2EAF72FE"/>
    <w:rsid w:val="308C2706"/>
    <w:rsid w:val="309E498E"/>
    <w:rsid w:val="318254C8"/>
    <w:rsid w:val="31AC630C"/>
    <w:rsid w:val="321E5346"/>
    <w:rsid w:val="32EE5339"/>
    <w:rsid w:val="34032EB3"/>
    <w:rsid w:val="38732CB2"/>
    <w:rsid w:val="388F0F5B"/>
    <w:rsid w:val="41B95575"/>
    <w:rsid w:val="43BB74AB"/>
    <w:rsid w:val="44EA4126"/>
    <w:rsid w:val="455E66D3"/>
    <w:rsid w:val="49DB4EDF"/>
    <w:rsid w:val="4A753199"/>
    <w:rsid w:val="54B64E58"/>
    <w:rsid w:val="569B7AC1"/>
    <w:rsid w:val="571244EB"/>
    <w:rsid w:val="57BB358B"/>
    <w:rsid w:val="599D15E8"/>
    <w:rsid w:val="5BFE4D96"/>
    <w:rsid w:val="62783014"/>
    <w:rsid w:val="62B31B8B"/>
    <w:rsid w:val="6AD80628"/>
    <w:rsid w:val="6AEF5C50"/>
    <w:rsid w:val="6B710524"/>
    <w:rsid w:val="6B847554"/>
    <w:rsid w:val="6C444C2E"/>
    <w:rsid w:val="6D30738D"/>
    <w:rsid w:val="6E7B26C5"/>
    <w:rsid w:val="6EDF7C86"/>
    <w:rsid w:val="6FD412C2"/>
    <w:rsid w:val="701C77FC"/>
    <w:rsid w:val="704B3EAA"/>
    <w:rsid w:val="709B58ED"/>
    <w:rsid w:val="70E4015E"/>
    <w:rsid w:val="73EA0079"/>
    <w:rsid w:val="74E34252"/>
    <w:rsid w:val="755D7AC5"/>
    <w:rsid w:val="75FB2145"/>
    <w:rsid w:val="79EC7D5D"/>
    <w:rsid w:val="7A6E666A"/>
    <w:rsid w:val="7CD747F7"/>
    <w:rsid w:val="7E071955"/>
    <w:rsid w:val="7EF5535F"/>
    <w:rsid w:val="7F2E66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szCs w:val="20"/>
    </w:rPr>
  </w:style>
  <w:style w:type="paragraph" w:styleId="3">
    <w:name w:val="Normal Indent"/>
    <w:basedOn w:val="1"/>
    <w:next w:val="1"/>
    <w:qFormat/>
    <w:uiPriority w:val="0"/>
    <w:pPr>
      <w:ind w:firstLine="420" w:firstLineChars="200"/>
    </w:pPr>
  </w:style>
  <w:style w:type="paragraph" w:styleId="4">
    <w:name w:val="toa heading"/>
    <w:basedOn w:val="1"/>
    <w:next w:val="1"/>
    <w:unhideWhenUsed/>
    <w:qFormat/>
    <w:uiPriority w:val="99"/>
    <w:pPr>
      <w:spacing w:before="120"/>
    </w:pPr>
    <w:rPr>
      <w:rFonts w:ascii="Cambria" w:hAnsi="Cambria"/>
      <w:sz w:val="24"/>
    </w:rPr>
  </w:style>
  <w:style w:type="paragraph" w:styleId="5">
    <w:name w:val="Body Text"/>
    <w:basedOn w:val="1"/>
    <w:next w:val="6"/>
    <w:qFormat/>
    <w:uiPriority w:val="0"/>
    <w:pPr>
      <w:widowControl w:val="0"/>
      <w:ind w:left="420" w:leftChars="200"/>
      <w:jc w:val="both"/>
    </w:pPr>
    <w:rPr>
      <w:rFonts w:ascii="Times New Roman" w:hAnsi="Times New Roman" w:eastAsia="方正仿宋_GBK" w:cs="Times New Roman"/>
      <w:kern w:val="2"/>
      <w:sz w:val="32"/>
      <w:szCs w:val="32"/>
      <w:lang w:val="en-US" w:eastAsia="zh-CN" w:bidi="ar-SA"/>
    </w:rPr>
  </w:style>
  <w:style w:type="paragraph" w:styleId="6">
    <w:name w:val="toc 5"/>
    <w:basedOn w:val="1"/>
    <w:next w:val="1"/>
    <w:qFormat/>
    <w:uiPriority w:val="0"/>
    <w:pPr>
      <w:ind w:left="1680" w:leftChars="800"/>
    </w:pPr>
    <w:rPr>
      <w:rFonts w:ascii="Times New Roman" w:hAnsi="Times New Roman" w:cs="Times New Roman"/>
    </w:rPr>
  </w:style>
  <w:style w:type="paragraph" w:styleId="7">
    <w:name w:val="Body Text Indent 2"/>
    <w:basedOn w:val="1"/>
    <w:next w:val="8"/>
    <w:qFormat/>
    <w:uiPriority w:val="0"/>
    <w:pPr>
      <w:spacing w:after="120" w:line="480" w:lineRule="auto"/>
      <w:ind w:left="420" w:leftChars="200"/>
    </w:pPr>
  </w:style>
  <w:style w:type="paragraph" w:customStyle="1" w:styleId="8">
    <w:name w:val="简单回函地址"/>
    <w:next w:val="9"/>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正文2"/>
    <w:basedOn w:val="1"/>
    <w:qFormat/>
    <w:uiPriority w:val="0"/>
    <w:pPr>
      <w:spacing w:line="360" w:lineRule="auto"/>
      <w:ind w:firstLine="200" w:firstLineChars="200"/>
    </w:pPr>
    <w:rPr>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5"/>
    <w:qFormat/>
    <w:uiPriority w:val="0"/>
    <w:pPr>
      <w:widowControl w:val="0"/>
      <w:ind w:left="420" w:leftChars="200" w:firstLine="420" w:firstLineChars="100"/>
      <w:jc w:val="both"/>
    </w:pPr>
    <w:rPr>
      <w:rFonts w:ascii="Times New Roman" w:hAnsi="Times New Roman" w:eastAsia="方正仿宋_GBK" w:cs="Times New Roman"/>
      <w:kern w:val="2"/>
      <w:sz w:val="32"/>
      <w:szCs w:val="32"/>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customStyle="1" w:styleId="18">
    <w:name w:val="font21"/>
    <w:qFormat/>
    <w:uiPriority w:val="0"/>
    <w:rPr>
      <w:rFonts w:hint="eastAsia" w:ascii="宋体" w:hAnsi="宋体" w:eastAsia="宋体" w:cs="宋体"/>
      <w:color w:val="666666"/>
      <w:sz w:val="22"/>
      <w:szCs w:val="22"/>
      <w:u w:val="none"/>
    </w:rPr>
  </w:style>
  <w:style w:type="character" w:customStyle="1" w:styleId="19">
    <w:name w:val="font41"/>
    <w:qFormat/>
    <w:uiPriority w:val="0"/>
    <w:rPr>
      <w:rFonts w:hint="default" w:ascii="Helvetica" w:hAnsi="Helvetica" w:eastAsia="Helvetica" w:cs="Helvetica"/>
      <w:color w:val="666666"/>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1464</Words>
  <Characters>1609</Characters>
  <Lines>24</Lines>
  <Paragraphs>6</Paragraphs>
  <TotalTime>19</TotalTime>
  <ScaleCrop>false</ScaleCrop>
  <LinksUpToDate>false</LinksUpToDate>
  <CharactersWithSpaces>1663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2024-07-24T01:35:00Z</dcterms:created>
  <dc:creator>user</dc:creator>
  <cp:lastModifiedBy>王芸姗</cp:lastModifiedBy>
  <cp:lastPrinted>2025-01-21T01:28:00Z</cp:lastPrinted>
  <dcterms:modified xsi:type="dcterms:W3CDTF">2025-01-21T02:33:45Z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337C789DF03E46168007BC309C4DD58A_13</vt:lpwstr>
  </property>
</Properties>
</file>