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54C2">
      <w:pPr>
        <w:widowControl w:val="0"/>
        <w:jc w:val="both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/>
        </w:rPr>
        <w:t>附件1</w:t>
      </w:r>
    </w:p>
    <w:p w14:paraId="52E4C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700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麒麟区2024年发展银发经济工作领导小组</w:t>
      </w:r>
    </w:p>
    <w:p w14:paraId="083DAB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黑体"/>
          <w:color w:val="000000"/>
          <w:kern w:val="2"/>
          <w:sz w:val="32"/>
          <w:szCs w:val="32"/>
          <w:lang w:val="en-US" w:eastAsia="zh-CN" w:bidi="ar-SA"/>
        </w:rPr>
      </w:pPr>
    </w:p>
    <w:p w14:paraId="55B49F0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《曲靖市人民政府关于实施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2024年“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310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工程的意见》（曲政发〔202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和《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曲靖市实施“310”工程领导小组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关于印发曲靖市2024年优化提升“一老一小”服务及发展银发经济实施方案的通知》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（曲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310发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精神，为切实加强组织领导，推动发展银发经济，决定成立麒麟区2024年发展银发经济工作领导小组。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组成人员如下：</w:t>
      </w:r>
    </w:p>
    <w:p w14:paraId="300E5EB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 xml:space="preserve">组  长：杨  刚    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区人民政府副区长</w:t>
      </w:r>
    </w:p>
    <w:p w14:paraId="5BA9CE6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副组长：</w:t>
      </w:r>
      <w:r>
        <w:rPr>
          <w:rFonts w:hint="eastAsia" w:ascii="Times New Roman" w:hAnsi="Times New Roman" w:eastAsia="方正仿宋_GBK" w:cs="黑体"/>
          <w:color w:val="000000"/>
          <w:kern w:val="0"/>
          <w:sz w:val="32"/>
          <w:szCs w:val="32"/>
          <w:lang w:val="en-US" w:eastAsia="zh-CN"/>
        </w:rPr>
        <w:t xml:space="preserve">刘武强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Times New Roman" w:hAnsi="Times New Roman" w:eastAsia="方正仿宋_GBK" w:cs="黑体"/>
          <w:color w:val="000000"/>
          <w:kern w:val="0"/>
          <w:sz w:val="32"/>
          <w:szCs w:val="32"/>
          <w:lang w:val="en-US" w:eastAsia="zh-CN"/>
        </w:rPr>
        <w:t>民政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局局长</w:t>
      </w:r>
    </w:p>
    <w:p w14:paraId="13D9C72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1878" w:firstLineChars="587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 xml:space="preserve">邱  炜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人民政府办公室副主任</w:t>
      </w:r>
    </w:p>
    <w:p w14:paraId="2B5A487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 xml:space="preserve">成  员：刘虹毅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民政局副局长</w:t>
      </w:r>
    </w:p>
    <w:p w14:paraId="100B1DC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李燕林    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财政局副局长</w:t>
      </w:r>
    </w:p>
    <w:p w14:paraId="1F15289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袁秀丽    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商务局副局长</w:t>
      </w:r>
    </w:p>
    <w:p w14:paraId="74F34EB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黄秋燕    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工业和信息化局副局长</w:t>
      </w:r>
    </w:p>
    <w:p w14:paraId="4DB785B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吴红海    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市场监管局副局长</w:t>
      </w:r>
    </w:p>
    <w:p w14:paraId="3E7F61B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吴燕昆    市公安局麒麟分局副局长</w:t>
      </w:r>
    </w:p>
    <w:p w14:paraId="1F7335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王志刚    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农业农村局副局长</w:t>
      </w:r>
    </w:p>
    <w:p w14:paraId="4874C17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陈文刚    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乡村振兴局副局长</w:t>
      </w:r>
    </w:p>
    <w:p w14:paraId="54232B0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代红祥    区文化和旅游局副局长</w:t>
      </w:r>
    </w:p>
    <w:p w14:paraId="70DFFD7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关丽梅    区卫生健康局副局长</w:t>
      </w:r>
    </w:p>
    <w:p w14:paraId="09FCC3C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张力元    区残联副理事长</w:t>
      </w:r>
    </w:p>
    <w:p w14:paraId="069F1E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各镇人民政府（街道办事处）分管领导</w:t>
      </w:r>
    </w:p>
    <w:p w14:paraId="68C1E71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领导小组定期组织研究发展银发经济有关重点工作、重要事项，建立工作机制，制定政策措施，统筹协调解决工作推进中的困难和问题，督促指导各级各有关部门推进工作落实。</w:t>
      </w:r>
    </w:p>
    <w:p w14:paraId="340438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下设办公室在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民政局，负责领导小组日常工作，成员如下：</w:t>
      </w:r>
    </w:p>
    <w:p w14:paraId="4CA7BFB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主  任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刘武强    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民政局局长</w:t>
      </w:r>
    </w:p>
    <w:p w14:paraId="5B1E436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Calibri" w:hAnsi="Calibri" w:eastAsia="宋体" w:cs="黑体"/>
          <w:color w:val="000000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副主任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刘虹毅    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民政局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局长</w:t>
      </w:r>
    </w:p>
    <w:p w14:paraId="66E7C78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成  员：刘水生   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社会事务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科科长</w:t>
      </w:r>
    </w:p>
    <w:p w14:paraId="6C03453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1897" w:firstLineChars="593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王瑞萍   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社会事务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  <w:t>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工作人员</w:t>
      </w:r>
    </w:p>
    <w:p w14:paraId="7D18A9D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1897" w:firstLineChars="593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王慧欣    社会事务科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工作人员</w:t>
      </w:r>
    </w:p>
    <w:p w14:paraId="37BE9AF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领导小组下设5个包保组和1个暗访督导组。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负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责包保、联系、督查各镇（街道），定期开展督导检查，督促工作落实。分组如下：</w:t>
      </w:r>
    </w:p>
    <w:p w14:paraId="120F5EA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/>
        </w:rPr>
        <w:t>第一组：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负责包保东山镇、沿江街道</w:t>
      </w:r>
    </w:p>
    <w:p w14:paraId="315C95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组  长：刘武强  区民政局党组书记、局长</w:t>
      </w:r>
    </w:p>
    <w:p w14:paraId="7BF2148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成  员：刘水生、方祥生</w:t>
      </w:r>
    </w:p>
    <w:p w14:paraId="48631A8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/>
        </w:rPr>
        <w:t>第二组：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负责包保茨营镇、建宁街道、</w:t>
      </w:r>
      <w:r>
        <w:rPr>
          <w:rFonts w:hint="eastAsia" w:ascii="Times New Roman" w:hAnsi="Times New Roman" w:eastAsia="方正仿宋_GBK" w:cs="方正仿宋_GBK"/>
          <w:color w:val="000000"/>
          <w:spacing w:val="-11"/>
          <w:kern w:val="2"/>
          <w:sz w:val="32"/>
          <w:szCs w:val="32"/>
          <w:lang w:val="en-US" w:eastAsia="zh-CN"/>
        </w:rPr>
        <w:t>寥廓街道</w:t>
      </w:r>
    </w:p>
    <w:p w14:paraId="67D8D1A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组  长：刘宝妹  区民政局副局长</w:t>
      </w:r>
    </w:p>
    <w:p w14:paraId="4403930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 xml:space="preserve">成  员：杨志斌、杨永英 </w:t>
      </w:r>
    </w:p>
    <w:p w14:paraId="12BCBF9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pacing w:val="-11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/>
        </w:rPr>
        <w:t>第三组：</w:t>
      </w:r>
      <w:r>
        <w:rPr>
          <w:rFonts w:hint="eastAsia" w:ascii="Times New Roman" w:hAnsi="Times New Roman" w:eastAsia="方正仿宋_GBK" w:cs="方正仿宋_GBK"/>
          <w:color w:val="000000"/>
          <w:spacing w:val="-11"/>
          <w:kern w:val="2"/>
          <w:sz w:val="32"/>
          <w:szCs w:val="32"/>
          <w:lang w:val="en-US" w:eastAsia="zh-CN"/>
        </w:rPr>
        <w:t>负责包保越州镇、益宁街道</w:t>
      </w:r>
    </w:p>
    <w:p w14:paraId="664925F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组  长：张家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 xml:space="preserve">波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>民政局副局长</w:t>
      </w:r>
    </w:p>
    <w:p w14:paraId="799174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成  员： 钱建文、周磊</w:t>
      </w:r>
    </w:p>
    <w:p w14:paraId="58DBBD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/>
        </w:rPr>
        <w:t>第四组：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负责包保三宝街道、太和街道</w:t>
      </w:r>
    </w:p>
    <w:p w14:paraId="1D5B27A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组  长：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 xml:space="preserve">刘虹毅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民政局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局长</w:t>
      </w:r>
    </w:p>
    <w:p w14:paraId="36C4B0F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成  员：王瑞萍、王慧欣</w:t>
      </w:r>
    </w:p>
    <w:p w14:paraId="3D4233D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/>
        </w:rPr>
        <w:t>第五组：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负责包保南宁街道、白石江街道</w:t>
      </w:r>
    </w:p>
    <w:p w14:paraId="4651A45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组  长：王特  党组成员、办公室主任</w:t>
      </w:r>
    </w:p>
    <w:p w14:paraId="503254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成  员：顾山全、高龙图</w:t>
      </w:r>
    </w:p>
    <w:p w14:paraId="79F8E22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/>
        </w:rPr>
        <w:t>第六组：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负责包保潇湘街道、珠街街道、文华街道</w:t>
      </w:r>
    </w:p>
    <w:p w14:paraId="35FBAEC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组  长：张小红  党组成员、社会组织和执法监督科科长</w:t>
      </w:r>
    </w:p>
    <w:p w14:paraId="42A392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成  员：何云川、王  琼</w:t>
      </w:r>
    </w:p>
    <w:p w14:paraId="4ADD2F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/>
        </w:rPr>
        <w:t>第七组：暗访督导组</w:t>
      </w:r>
    </w:p>
    <w:p w14:paraId="622CC1F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>组  长：陈  蒙  区纪委监委派驻区人社局纪检监察组组长</w:t>
      </w:r>
    </w:p>
    <w:p w14:paraId="2A5F3E4C">
      <w:pPr>
        <w:widowControl w:val="0"/>
        <w:wordWrap/>
        <w:adjustRightInd/>
        <w:snapToGrid/>
        <w:spacing w:line="600" w:lineRule="exact"/>
        <w:ind w:right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/>
        </w:rPr>
        <w:t xml:space="preserve">成  员：黄稳云 </w:t>
      </w:r>
    </w:p>
    <w:p w14:paraId="4B3BCB5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2" w:lineRule="exact"/>
        <w:ind w:right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107DA"/>
    <w:rsid w:val="1941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2025-04-18T03:22:00Z</dcterms:created>
  <dc:creator>WPS_1577147775</dc:creator>
  <cp:lastModifiedBy>WPS_1577147775</cp:lastModifiedBy>
  <dcterms:modified xsi:type="dcterms:W3CDTF">2025-04-18T03:22:57Z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5E869CC297B344FFA392AAE2A132ED0F_11</vt:lpwstr>
  </property>
  <property fmtid="{D5CDD505-2E9C-101B-9397-08002B2CF9AE}" pid="4" name="KSOTemplateDocerSaveRecord">
    <vt:lpwstr>eyJoZGlkIjoiNGU5YTk2NWU3OTRhNTU0YjZlNWE0ODExMjY4YzM0MTgiLCJ1c2VySWQiOiI3NDE4OTY1ODIifQ==</vt:lpwstr>
  </property>
</Properties>
</file>