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8A0491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9E45E4">
        <w:rPr>
          <w:rFonts w:hint="eastAsia"/>
          <w:sz w:val="28"/>
          <w:szCs w:val="28"/>
        </w:rPr>
        <w:t>4</w:t>
      </w:r>
      <w:r w:rsidRPr="00FD01BE">
        <w:rPr>
          <w:rFonts w:hint="eastAsia"/>
          <w:sz w:val="28"/>
          <w:szCs w:val="28"/>
        </w:rPr>
        <w:t>月</w:t>
      </w:r>
      <w:r w:rsidR="00F767F2">
        <w:rPr>
          <w:rFonts w:hint="eastAsia"/>
          <w:sz w:val="28"/>
          <w:szCs w:val="28"/>
        </w:rPr>
        <w:t>21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9E45E4">
        <w:rPr>
          <w:rFonts w:hint="eastAsia"/>
          <w:sz w:val="28"/>
          <w:szCs w:val="28"/>
        </w:rPr>
        <w:t>4</w:t>
      </w:r>
      <w:r w:rsidR="00C563EE">
        <w:rPr>
          <w:rFonts w:hint="eastAsia"/>
          <w:sz w:val="28"/>
          <w:szCs w:val="28"/>
        </w:rPr>
        <w:t>月</w:t>
      </w:r>
      <w:r w:rsidR="00F767F2">
        <w:rPr>
          <w:rFonts w:hint="eastAsia"/>
          <w:sz w:val="28"/>
          <w:szCs w:val="28"/>
        </w:rPr>
        <w:t>25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7239CE">
        <w:rPr>
          <w:sz w:val="28"/>
          <w:szCs w:val="28"/>
        </w:rPr>
        <w:t xml:space="preserve">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7239CE">
        <w:rPr>
          <w:sz w:val="28"/>
          <w:szCs w:val="28"/>
        </w:rPr>
        <w:t xml:space="preserve">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239CE">
        <w:rPr>
          <w:sz w:val="28"/>
          <w:szCs w:val="28"/>
        </w:rPr>
        <w:t xml:space="preserve">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9E45E4">
        <w:rPr>
          <w:rFonts w:hint="eastAsia"/>
          <w:sz w:val="28"/>
          <w:szCs w:val="28"/>
        </w:rPr>
        <w:t>4</w:t>
      </w:r>
      <w:r w:rsidRPr="00C563EE">
        <w:rPr>
          <w:rFonts w:hint="eastAsia"/>
          <w:sz w:val="28"/>
          <w:szCs w:val="28"/>
        </w:rPr>
        <w:t>月</w:t>
      </w:r>
      <w:r w:rsidR="00F767F2">
        <w:rPr>
          <w:rFonts w:hint="eastAsia"/>
          <w:sz w:val="28"/>
          <w:szCs w:val="28"/>
        </w:rPr>
        <w:t>27</w:t>
      </w:r>
      <w:r w:rsidRPr="00C563EE">
        <w:rPr>
          <w:rFonts w:hint="eastAsia"/>
          <w:sz w:val="28"/>
          <w:szCs w:val="28"/>
        </w:rPr>
        <w:t>日</w:t>
      </w:r>
    </w:p>
    <w:bookmarkEnd w:id="0"/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6237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158"/>
        <w:gridCol w:w="567"/>
        <w:gridCol w:w="851"/>
        <w:gridCol w:w="567"/>
        <w:gridCol w:w="969"/>
        <w:gridCol w:w="991"/>
        <w:gridCol w:w="851"/>
        <w:gridCol w:w="1418"/>
        <w:gridCol w:w="1277"/>
        <w:gridCol w:w="567"/>
        <w:gridCol w:w="567"/>
        <w:gridCol w:w="565"/>
      </w:tblGrid>
      <w:tr w:rsidR="006830B6" w:rsidRPr="00163791" w:rsidTr="006830B6">
        <w:tc>
          <w:tcPr>
            <w:tcW w:w="560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411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46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47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411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8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61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2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273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6830B6" w:rsidRPr="00163791" w:rsidTr="006830B6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530302118266</w:t>
            </w:r>
          </w:p>
        </w:tc>
        <w:tc>
          <w:tcPr>
            <w:tcW w:w="274" w:type="pct"/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6830B6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09:04:09</w:t>
            </w:r>
            <w:r w:rsidRPr="006830B6">
              <w:rPr>
                <w:rFonts w:ascii="Courier New" w:hAnsi="Courier New" w:cs="Courier New" w:hint="eastAsia"/>
                <w:sz w:val="13"/>
                <w:szCs w:val="13"/>
              </w:rPr>
              <w:t>（启动时间）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14:26:29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好聚丽超市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黄鸭莲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麒麟区潇湘街道金麟四组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58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号一楼（麒麟高中旁）</w:t>
            </w:r>
          </w:p>
        </w:tc>
        <w:tc>
          <w:tcPr>
            <w:tcW w:w="617" w:type="pct"/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79" w:rsidRPr="00921D55" w:rsidRDefault="004F5779" w:rsidP="004F577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4F5779" w:rsidRPr="00050ECA" w:rsidRDefault="004F5779" w:rsidP="004F57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830B6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530302113991</w:t>
            </w:r>
          </w:p>
        </w:tc>
        <w:tc>
          <w:tcPr>
            <w:tcW w:w="274" w:type="pct"/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14:52:13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14:54:52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曲靖市麒麟区文丹商店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李彩莲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云南省曲靖市麒麟区潇湘街道金麟三组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74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 w:val="restart"/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《烟草专卖许可证管理办法》第四十九条、《烟草专卖许可证管理办法实施细则》第二十三条第一款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79" w:rsidRPr="00921D55" w:rsidRDefault="004F5779" w:rsidP="004F577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4F5779" w:rsidRPr="00050ECA" w:rsidRDefault="004F5779" w:rsidP="004F57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830B6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530302117523</w:t>
            </w:r>
          </w:p>
        </w:tc>
        <w:tc>
          <w:tcPr>
            <w:tcW w:w="274" w:type="pct"/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11:19:00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11:19:37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曲靖市麒麟区阳光易购店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郭利江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麒麟区南宁街道东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星小区中路一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组团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一号转家楼</w:t>
            </w:r>
            <w:proofErr w:type="gramEnd"/>
          </w:p>
        </w:tc>
        <w:tc>
          <w:tcPr>
            <w:tcW w:w="617" w:type="pct"/>
            <w:vMerge/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79" w:rsidRPr="00921D55" w:rsidRDefault="004F5779" w:rsidP="004F577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4F5779" w:rsidRPr="00050ECA" w:rsidRDefault="004F5779" w:rsidP="004F57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830B6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530302113417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09:24:54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09:25:29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曲靖市麒麟区东方商店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龚林波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云南省曲靖市麒麟区越州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镇越钢大道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89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17" w:type="pct"/>
            <w:vMerge w:val="restart"/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《烟草专卖许可证管理实施细则》第二十四条第一款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79" w:rsidRPr="00921D55" w:rsidRDefault="004F5779" w:rsidP="004F577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4F5779" w:rsidRPr="00050ECA" w:rsidRDefault="004F5779" w:rsidP="004F57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830B6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530302121095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15:30:22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15:30:58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区晓小商店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宋小秀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建宁街道古城社区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安厦新光名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苑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6-1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79" w:rsidRPr="006830B6" w:rsidRDefault="004F5779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79" w:rsidRPr="00921D55" w:rsidRDefault="004F5779" w:rsidP="004F577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4F5779" w:rsidRPr="00050ECA" w:rsidRDefault="004F5779" w:rsidP="004F577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530302130271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09:21:58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16:54:41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曲靖市麒麟区东方商店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龚林波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云南省曲靖市麒麟区越州镇越州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社区越钢大道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邮政银行旁向东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17" w:type="pct"/>
            <w:vMerge w:val="restart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《烟草专卖许可证管理办法》第十三条，《曲靖市麒麟区、曲靖经济技术开发区烟草制品零售点合理布局规定（试行）》的规定</w:t>
            </w:r>
          </w:p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530302130272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09:08:55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16:57:27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麒麟区弘业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零售店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郭奎凤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云南省曲靖市麒麟区越州镇西关社区石林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锦达公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租房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530302130270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08:43:40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16:51:58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曲靖开发区两参便利店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肖明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曲靖开发区西城街道西山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社区南中爨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城游客接待中心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31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530302130273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  <w:r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</w:t>
            </w:r>
            <w:r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电子烟）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08:29:15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14:35:02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享悦趣电子烟经营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荀小芳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曲靖开发区翠峰街道朝阳社区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万达广场大尔多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超市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</w:tcPr>
          <w:p w:rsidR="006E5232" w:rsidRPr="006830B6" w:rsidRDefault="001A775C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>
              <w:rPr>
                <w:rFonts w:asciiTheme="minorEastAsia" w:eastAsiaTheme="minorEastAsia" w:hAnsiTheme="minorEastAsia" w:hint="eastAsia"/>
                <w:sz w:val="13"/>
                <w:szCs w:val="13"/>
              </w:rPr>
              <w:t>《</w:t>
            </w:r>
            <w:r>
              <w:rPr>
                <w:rFonts w:asciiTheme="minorEastAsia" w:eastAsiaTheme="minorEastAsia" w:hAnsiTheme="minorEastAsia"/>
                <w:sz w:val="13"/>
                <w:szCs w:val="13"/>
              </w:rPr>
              <w:t>电子烟管理办法》第十八条、《云南省</w:t>
            </w:r>
            <w:r>
              <w:rPr>
                <w:rFonts w:asciiTheme="minorEastAsia" w:eastAsiaTheme="minorEastAsia" w:hAnsiTheme="minorEastAsia" w:hint="eastAsia"/>
                <w:sz w:val="13"/>
                <w:szCs w:val="13"/>
              </w:rPr>
              <w:t>电子</w:t>
            </w:r>
            <w:r>
              <w:rPr>
                <w:rFonts w:asciiTheme="minorEastAsia" w:eastAsiaTheme="minorEastAsia" w:hAnsiTheme="minorEastAsia"/>
                <w:sz w:val="13"/>
                <w:szCs w:val="13"/>
              </w:rPr>
              <w:t>烟零售点布局规划》的规定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500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530302130269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16:36:46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16:49:16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开发区瑞杰商行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王白平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曲靖开发区西城街道西山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社区南中爨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城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 w:val="restart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E5232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《烟草专卖许可证管理办法》第十三条，《曲靖市麒麟区、曲靖经济技术开发区烟草制品零售点合理布局规定（试行）》的规定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530302130266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10:11:39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16:35:01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曲靖市麒麟区芸汐超市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李霞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云南省曲靖市麒麟区建宁街道姜家巷社区交通路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209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530302130267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09:49:55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16:39:22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麒麟区华鑫商行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韩志华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云南省曲靖市麒麟区太和街道办事处小坡社区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丰登路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445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120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530302130268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09:35:45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16:43:06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麒麟区星章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张四培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云南省曲靖市麒麟区太和街道办事处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竹鹰社区竹鹰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二号停车场内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B3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530302130265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09:10:42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16:26:23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麒麟区好想来食品店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李嫣然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云南省曲靖市麒麟区文华街道办事处学苑社区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书香华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庭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10-5-1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号商铺（文苑北路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43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号）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64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530302130096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  <w:r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</w:t>
            </w:r>
            <w:r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电子烟）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2025-04-18 11:14:09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14:19:29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麒麟区悦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悦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零售店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张娟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云南省曲靖市麒麟区白石江街道办事处官坡社区临江花园酒吧一条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街白石江东路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226-5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不</w:t>
            </w:r>
            <w:r w:rsidRPr="006830B6">
              <w:rPr>
                <w:rFonts w:asciiTheme="minorEastAsia" w:eastAsiaTheme="minorEastAsia" w:hAnsiTheme="minorEastAsia"/>
                <w:sz w:val="13"/>
                <w:szCs w:val="13"/>
              </w:rPr>
              <w:t>存在</w:t>
            </w: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《烟草专卖许可证管理办法》第三十三条、《烟草专卖许可证管理</w:t>
            </w: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办法实施细则》第四十三条之</w:t>
            </w:r>
            <w:r w:rsidRPr="006830B6">
              <w:rPr>
                <w:rFonts w:asciiTheme="minorEastAsia" w:eastAsiaTheme="minorEastAsia" w:hAnsiTheme="minorEastAsia"/>
                <w:sz w:val="13"/>
                <w:szCs w:val="13"/>
              </w:rPr>
              <w:t>规定</w:t>
            </w:r>
          </w:p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16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530302118406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15:56:31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15:58:50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麒麟区勇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勇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田仕林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街道西海社区五组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76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 w:val="restart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E5232">
              <w:rPr>
                <w:rFonts w:asciiTheme="minorEastAsia" w:eastAsiaTheme="minorEastAsia" w:hAnsiTheme="minorEastAsia" w:hint="eastAsia"/>
                <w:sz w:val="13"/>
                <w:szCs w:val="13"/>
              </w:rPr>
              <w:t>不存在《烟草专卖许可证管理办法》第三十三条、《烟草专卖许可证管理办法实施细则》第四十三条之规定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92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530302130081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15:41:27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15:44:07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曲靖市麒麟区古镇食品便利店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李锐琼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曲靖市麒麟区文华街道学苑社区珠江源大道北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32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105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530302118331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15:30:51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15:32:56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开发区红丰商店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金晓艳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梅苑巷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34-3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530302116519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15:12:48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15:15:04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区鸿佳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乐便利商店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张美婵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金江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社区月雨路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436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530302119943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14:59:53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15:02:25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曲靖开发区惠万家超市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赵发志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曲靖开发区西城街道冯官桥东村幸福里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530302113795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14:43:59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14:51:41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曲靖市麒麟区泉源正品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名烟店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浦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绍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琼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云南省曲靖市麒麟区寥廓街道方家园社区北关村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68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530302120010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11:20:14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11:22:21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曲靖开发区易达便利店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聂和芬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曲靖开发区西城街道南海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子驾考中心对面亨财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管道大门旁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72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530302119899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11:07:03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11:09:19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新缘超市金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湘花城店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李金新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花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柯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社区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曲鸡路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264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35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530302118332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10:54:14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10:56:10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区丰金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泰宾馆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王文香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云南省曲靖市麒麟区文华街道办事处丰登社区丰登二组太和东路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1204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66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530302119954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10:16:20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10:18:39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曲靖市麒麟区互利烟店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张燕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云南省曲靖市麒麟区三宝街道办事处三宝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社区金都项目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K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楼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530302118367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10:06:24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10:08:44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麒麟区明生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麻花店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李明生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街道西海社区明珠路旁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28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530302116558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09:54:54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2025-04-25 09:57:18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曲靖市麒麟区金鑫烟店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罗文普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益宁街道金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江社区四组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114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33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530302120064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25 08:51:28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2025-04-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25 08:54:30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区一家佳日化店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陈丽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潇湘街道南城门社区来兴农贸市场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530302120975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15:20:11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15:22:14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曲靖开发区云隆商店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陈明礼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曲靖开发区三江大道星辰苑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4-1-18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530302118381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15:09:01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15:11:07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曲靖市麒麟区欣姗杂粮店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晏吉强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云南省曲靖市麒麟区建宁街道祥和社区食品街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125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34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530302118425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14:58:32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15:00:21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麒麟区灿芝商店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丁荣灿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街道堡子村委会二村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105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530302117303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14:45:38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14:47:44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曲靖市麒麟区银龙商行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李小河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云南省曲靖市麒麟区建宁街道车站社区寥廓北路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羊煤基地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273-2-3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43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530302211195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14:34:48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14:37:01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曲靖开发区新生代经营部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王二兰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曲靖市麒麟区教场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西路安厦十五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城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13-9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83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530302116034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10:56:13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10:59:15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营平价商店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赵小燕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麒麟区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营镇吴官村委会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吴官一村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35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530302118340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10:35:27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10:38:08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曲靖市麒麟区诚信通讯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罗红波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建宁街道交通路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171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530302118453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10:14:10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10:16:22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曲靖市麒麟区顺丰食品商行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金海燕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云南省曲靖市麒麟区文华街道办事处桂花社区桂花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四组河岩路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193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192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530302116699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09:28:16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09:34:23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曲靖市麒麟区幸福万家超市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刁显章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曲靖市麒麟区白石江街道官坡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社区屯兴路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90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530302130084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09:16:27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09:20:06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曲靖市麒麟区大家乐超市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彭寿军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云南省曲靖市麒麟区文华街道办事处学苑社区文苑北路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79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530302113695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08:48:43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08:51:01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曲靖市麒麟区自强商店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邓自强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曲靖市麒麟区文华街道凤来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123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212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530302116063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08:35:04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2025-04-24 08:41:13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曲靖市麒麟区万利小商店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李竹芬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曲靖市麒麟区文华街道丰登四组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号（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丰登路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84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号）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83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530302118438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16:23:29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16:25:32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曲靖市麒麟区广源调料商行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文永恒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云南省曲靖市麒麟区文华街道办事处凤来社区凤来一组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209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530302118371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15:56:42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15:58:52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曲靖开发区西贝便利店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贾雪君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曲靖开发区三江大道外滩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10-1-7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530302118288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15:44:15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15:46:48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曲靖市麒麟区晨曦数码摄影综合经营部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谭德奎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曲靖市麒麟区文华街道能源学院食堂后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43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530302117275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14:51:29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14:53:24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曲靖市麒麟区顺达商店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陈兵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云南省曲靖市麒麟区白石江街道临江社区三江大道（东）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63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44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530302120002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11:09:07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11:11:19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区心悦洪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旺超市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何后田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水寨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社区月雨路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111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36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530302116337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10:30:13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10:32:33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开发区佳旺超市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刘彩龙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曲靖开发区翠峰街道王三屯社区翠峰西路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1070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1072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号（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史家河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小区）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530302118361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10:13:36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10:17:15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曲靖市麒麟区新天天鲜串串香烧烤店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刘记仙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云南省曲靖市麒麟区盛世锦华东江花园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415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530302120140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09:40:53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2025-04-23 09:44:02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曲靖市麒麟区凯文超市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栾玲春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水寨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社区月雨路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238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530302116113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16:23:39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16:25:51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曲靖市麒麟区志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坚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兴盛平价超市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杨志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坚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曲靖市麒麟区白石江街道官坡寺街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31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530302117338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16:03:51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16:06:09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曲靖市麒麟区文明便民超市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高聪顺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云南省曲靖市麒麟区潇湘街道文明村委会观音洞村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168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530302116697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15:43:59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15:46:00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曲靖市麒麟区鑫汇便利店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崔永跃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云南省曲靖市麒麟区白石江街道江南社区紫云北路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583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72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530302130086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15:34:43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15:36:49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曲靖市麒麟区三和乐生活超市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杨丽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云南省曲靖市麒麟区建宁街道瑞和社区三江大道（西）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220-13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77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530302130083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15:21:20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15:23:23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区滇靖源酒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业经营部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高梅林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花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柯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社区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花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柯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不夜城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L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530302118342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 xml:space="preserve">2025-04-22 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15:10:20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 xml:space="preserve">2025-04-22 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15:12:26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麒麟区兴源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方月琼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云南省曲靖市麒麟区白石江街道长河社区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第五居民小组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010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78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530302112302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14:32:38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14:35:48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曲靖市麒麟区三宝镇石达商店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陈路友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云南省曲靖市麒麟区三宝街道五联社区罗汉山村小组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103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530302118341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10:44:23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10:46:34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麒麟区鑫發百货店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张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坚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街道庄家屯社区六组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220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530302120063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10:32:47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10:34:58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曲靖市麒麟区乐品便利店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陈亚龙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曲靖市麒麟区白石江街道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麟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东社区紫云北路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425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123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530302116000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10:20:28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10:22:25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区红源建材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经营部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李红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曲靖市麒麟区文华街道桂花社区三组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78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530302118428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10:07:14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10:09:25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区卓旭烟酒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邓爱芬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曲靖市麒麟区南宁东路金穗花园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198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34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530302117331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09:54:52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09:56:54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曲靖开发区福来超市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柳国辉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曲靖开发区西城街道钱家坡小康城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62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57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530302120039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09:45:17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09:47:24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曲靖市麒麟区姐妹如意商店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张琼芳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曲靖市麒麟区南宁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街道保渡路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24-1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530302121248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09:34:55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09:37:02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烨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城百货店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黄靖然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曲靖开发区西城街道西苑社区蓝光雅苑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-1-8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530302118419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09:24:09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09:26:45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曲靖市麒麟区三只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脚鸭脖三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陈梦丽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曲靖市麒麟区南宁街道瑞东社区春雨路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219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530302118357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08:35:19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2025-04-22 08:44:15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曲靖市麒麟区小孙娱乐茶室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孙丽琼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云南省曲靖市麒麟区潇湘街道吉象园一期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78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530302116596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16:50:06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16:54:27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曲靖市麒麟区鑫鑫小商店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杨贵生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区竹鹰小康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城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72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46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530302114631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16:37:42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16:39:49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云南之佳便利店有限公司曲靖南城门分店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蓝波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金牛社区麒麟南路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507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85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530302120059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16:22:12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16:25:09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曲靖市麒麟区泳装小铺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康珍林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曲靖市麒麟区三宝街道办事处温泉社区温泉临时商业街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14.7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530302117637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21 16:02:50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2025-04-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21 16:04:58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区祥瑞好又多超市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祖祥彦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益宁街道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花柯三组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90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530302118329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15:45:24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15:49:49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曲靖开发区和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润酒业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顾琼芬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曲靖开发区西城街道西苑社区翠和路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94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74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530302130087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15:32:27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15:35:25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区聚运百货店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冯华刚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云南省曲靖市麒麟区文华街道办事处丰登社区太和东路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1023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72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530302130082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15:22:26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15:24:28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曲靖开发区百悦商店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徐娅菊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曲靖开发区西城街道西苑社区瑞和南路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77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530302120109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15:07:11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15:15:50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曲靖开发区金辉烟酒商行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夏春胜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开发区迎霞路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104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号（盛世锦华山水缘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7-2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号）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530302130093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14:57:06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14:59:22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开发区腾兴烟酒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夏春胜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曲靖开发区西城街道西苑社区瑞和南路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113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号（盛华苑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326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号）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530302120052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14:46:24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14:48:23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开发区亮仔超市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刘亮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曲靖开发区三江大道外滩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－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－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－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－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530302111555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14:36:28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14:38:39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曲靖市麒麟区吉祥如意商店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蒋辉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云南省曲靖市麒麟区龙潭巷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62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530302116326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11:26:01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11:28:10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曲靖市麒麟区陆陆捌天天便利店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邹云波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云南省曲靖市麒麟区南宁街道潇湘社区下东关新村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128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530302130080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11:13:08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11:15:32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区滇庆源酒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业经营部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方志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祥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花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柯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社区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花柯曲靖不夜城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12-13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530302118472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10:39:08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10:41:15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曲靖市麒麟区海鑫食源经营部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陈凤留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益宁街道金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江社区三组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62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530302118338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10:24:49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10:27:04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曲靖市麒麟区遇见美百货超市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田锦琴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云南省曲靖市麒麟区文华街道太和东路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1219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530302118443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10:05:54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10:08:21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区玉丹便利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雷红梅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街道中所村委会雷家营村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80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165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530302111821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09:33:18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09:40:56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区新珠源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商行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于云莲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区保渡社区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毕家院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永盛巷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46-1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lastRenderedPageBreak/>
              <w:t>530302117304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09:12:16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09:14:35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曲靖市麒麟区德良天天平价百货店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刘德良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曲靖市麒麟区文华街道丰登二组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74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34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530302118414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09:02:15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09:04:38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曲靖市麒麟区辉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辉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烟酒店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邹少玲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云南省曲靖市麒麟区太和街道办事处小坡社区永丰路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269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530302117376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08:52:03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08:54:07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曲靖市麒麟区和家好又多超市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蔡昌能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益宁街道金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江社区四组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79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5232" w:rsidRPr="00163791" w:rsidTr="006830B6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530302118476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08:41:36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30B6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2025-04-21 08:43:53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曲靖市麒麟区百泰百货店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孙贵炳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6830B6">
              <w:rPr>
                <w:rFonts w:ascii="Courier New" w:hAnsi="Courier New" w:cs="Courier New"/>
                <w:sz w:val="13"/>
                <w:szCs w:val="13"/>
              </w:rPr>
              <w:t>益宁街道金</w:t>
            </w:r>
            <w:proofErr w:type="gramEnd"/>
            <w:r w:rsidRPr="006830B6">
              <w:rPr>
                <w:rFonts w:ascii="Courier New" w:hAnsi="Courier New" w:cs="Courier New"/>
                <w:sz w:val="13"/>
                <w:szCs w:val="13"/>
              </w:rPr>
              <w:t>江三组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90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6E5232" w:rsidRPr="006830B6" w:rsidRDefault="006E5232" w:rsidP="006830B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32" w:rsidRPr="006830B6" w:rsidRDefault="006E5232" w:rsidP="006830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30B6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6830B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32" w:rsidRPr="00921D55" w:rsidRDefault="006E5232" w:rsidP="00271EB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6E5232" w:rsidRPr="00050ECA" w:rsidRDefault="006E5232" w:rsidP="00271EB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16B6"/>
    <w:rsid w:val="00047F8C"/>
    <w:rsid w:val="00050ECA"/>
    <w:rsid w:val="00056DA4"/>
    <w:rsid w:val="00064D33"/>
    <w:rsid w:val="0007026D"/>
    <w:rsid w:val="00070B00"/>
    <w:rsid w:val="00071EF4"/>
    <w:rsid w:val="0007483B"/>
    <w:rsid w:val="00082587"/>
    <w:rsid w:val="000A752D"/>
    <w:rsid w:val="000D7C21"/>
    <w:rsid w:val="000F0D6A"/>
    <w:rsid w:val="000F759E"/>
    <w:rsid w:val="00125BE4"/>
    <w:rsid w:val="00127615"/>
    <w:rsid w:val="001376B4"/>
    <w:rsid w:val="00137E4E"/>
    <w:rsid w:val="00155DCA"/>
    <w:rsid w:val="00163791"/>
    <w:rsid w:val="00167E50"/>
    <w:rsid w:val="00183FC4"/>
    <w:rsid w:val="0019080C"/>
    <w:rsid w:val="00192A65"/>
    <w:rsid w:val="00193015"/>
    <w:rsid w:val="0019648A"/>
    <w:rsid w:val="0019731C"/>
    <w:rsid w:val="001A38E5"/>
    <w:rsid w:val="001A775C"/>
    <w:rsid w:val="001B4BED"/>
    <w:rsid w:val="001C2447"/>
    <w:rsid w:val="001D0969"/>
    <w:rsid w:val="001D0F58"/>
    <w:rsid w:val="001E0387"/>
    <w:rsid w:val="001E3AAA"/>
    <w:rsid w:val="001E577F"/>
    <w:rsid w:val="001F1029"/>
    <w:rsid w:val="001F127E"/>
    <w:rsid w:val="0020262E"/>
    <w:rsid w:val="002129F2"/>
    <w:rsid w:val="00212AC4"/>
    <w:rsid w:val="00217855"/>
    <w:rsid w:val="0022151C"/>
    <w:rsid w:val="00241A0D"/>
    <w:rsid w:val="00271EBD"/>
    <w:rsid w:val="00273376"/>
    <w:rsid w:val="00275B9F"/>
    <w:rsid w:val="00281EAC"/>
    <w:rsid w:val="00285C9D"/>
    <w:rsid w:val="002A7658"/>
    <w:rsid w:val="002B269B"/>
    <w:rsid w:val="002B4C5B"/>
    <w:rsid w:val="002C4C49"/>
    <w:rsid w:val="002C64E8"/>
    <w:rsid w:val="002D4BB1"/>
    <w:rsid w:val="002E07EE"/>
    <w:rsid w:val="002E21D1"/>
    <w:rsid w:val="00302A78"/>
    <w:rsid w:val="0030300A"/>
    <w:rsid w:val="003041D9"/>
    <w:rsid w:val="00304465"/>
    <w:rsid w:val="00312987"/>
    <w:rsid w:val="00313CAD"/>
    <w:rsid w:val="00323F33"/>
    <w:rsid w:val="00324A83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A6025"/>
    <w:rsid w:val="003B2965"/>
    <w:rsid w:val="003B5A2B"/>
    <w:rsid w:val="003C092E"/>
    <w:rsid w:val="003D116A"/>
    <w:rsid w:val="003D2BE4"/>
    <w:rsid w:val="003D7E0A"/>
    <w:rsid w:val="003F1182"/>
    <w:rsid w:val="003F4758"/>
    <w:rsid w:val="00414E6D"/>
    <w:rsid w:val="004229F6"/>
    <w:rsid w:val="0042757F"/>
    <w:rsid w:val="00433662"/>
    <w:rsid w:val="004350AC"/>
    <w:rsid w:val="00435351"/>
    <w:rsid w:val="00436494"/>
    <w:rsid w:val="00437123"/>
    <w:rsid w:val="0044155B"/>
    <w:rsid w:val="00444ADA"/>
    <w:rsid w:val="0044645F"/>
    <w:rsid w:val="004518D4"/>
    <w:rsid w:val="00455A74"/>
    <w:rsid w:val="004633D6"/>
    <w:rsid w:val="00465BC6"/>
    <w:rsid w:val="00470D2F"/>
    <w:rsid w:val="00481D07"/>
    <w:rsid w:val="00485F51"/>
    <w:rsid w:val="00487F4A"/>
    <w:rsid w:val="004E0288"/>
    <w:rsid w:val="004E086D"/>
    <w:rsid w:val="004E220C"/>
    <w:rsid w:val="004E3506"/>
    <w:rsid w:val="004E444C"/>
    <w:rsid w:val="004F04B8"/>
    <w:rsid w:val="004F5779"/>
    <w:rsid w:val="004F5C19"/>
    <w:rsid w:val="004F61AD"/>
    <w:rsid w:val="005036EE"/>
    <w:rsid w:val="00515162"/>
    <w:rsid w:val="005213F4"/>
    <w:rsid w:val="00523432"/>
    <w:rsid w:val="00523E88"/>
    <w:rsid w:val="00530019"/>
    <w:rsid w:val="00536B5B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75FD"/>
    <w:rsid w:val="005D14E7"/>
    <w:rsid w:val="005F3F07"/>
    <w:rsid w:val="006057BD"/>
    <w:rsid w:val="006074E7"/>
    <w:rsid w:val="0061170A"/>
    <w:rsid w:val="00613A3E"/>
    <w:rsid w:val="006167B2"/>
    <w:rsid w:val="00626FA8"/>
    <w:rsid w:val="00631D5E"/>
    <w:rsid w:val="00632052"/>
    <w:rsid w:val="00637ADC"/>
    <w:rsid w:val="00643371"/>
    <w:rsid w:val="00643D09"/>
    <w:rsid w:val="006474A5"/>
    <w:rsid w:val="0065523A"/>
    <w:rsid w:val="006567FC"/>
    <w:rsid w:val="0066074D"/>
    <w:rsid w:val="00670BBB"/>
    <w:rsid w:val="00671C5B"/>
    <w:rsid w:val="00674BCC"/>
    <w:rsid w:val="00682C44"/>
    <w:rsid w:val="006830B6"/>
    <w:rsid w:val="00691BE3"/>
    <w:rsid w:val="00692E26"/>
    <w:rsid w:val="0069487F"/>
    <w:rsid w:val="006A2A08"/>
    <w:rsid w:val="006C581F"/>
    <w:rsid w:val="006D5C67"/>
    <w:rsid w:val="006D6A7F"/>
    <w:rsid w:val="006E5232"/>
    <w:rsid w:val="00702374"/>
    <w:rsid w:val="00710942"/>
    <w:rsid w:val="00715BEE"/>
    <w:rsid w:val="007239CE"/>
    <w:rsid w:val="00723D9F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C6E7D"/>
    <w:rsid w:val="007D361E"/>
    <w:rsid w:val="007D6B77"/>
    <w:rsid w:val="007D7017"/>
    <w:rsid w:val="007E291F"/>
    <w:rsid w:val="007E3499"/>
    <w:rsid w:val="007F2D0D"/>
    <w:rsid w:val="007F3679"/>
    <w:rsid w:val="00801762"/>
    <w:rsid w:val="008048CA"/>
    <w:rsid w:val="00805A92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91A15"/>
    <w:rsid w:val="008A0491"/>
    <w:rsid w:val="008A1278"/>
    <w:rsid w:val="008A5F39"/>
    <w:rsid w:val="008B2108"/>
    <w:rsid w:val="008B2802"/>
    <w:rsid w:val="008B4E4E"/>
    <w:rsid w:val="008B6295"/>
    <w:rsid w:val="008C1E0B"/>
    <w:rsid w:val="008C29E3"/>
    <w:rsid w:val="008D0855"/>
    <w:rsid w:val="008E3261"/>
    <w:rsid w:val="008F437D"/>
    <w:rsid w:val="00901EA5"/>
    <w:rsid w:val="00912C7D"/>
    <w:rsid w:val="00921D55"/>
    <w:rsid w:val="00942461"/>
    <w:rsid w:val="00944FC8"/>
    <w:rsid w:val="00946FCF"/>
    <w:rsid w:val="0095068C"/>
    <w:rsid w:val="00955D53"/>
    <w:rsid w:val="00956751"/>
    <w:rsid w:val="00975F80"/>
    <w:rsid w:val="0098113F"/>
    <w:rsid w:val="00987A2F"/>
    <w:rsid w:val="00993CDB"/>
    <w:rsid w:val="009A38A8"/>
    <w:rsid w:val="009B58F0"/>
    <w:rsid w:val="009B7C3B"/>
    <w:rsid w:val="009C3945"/>
    <w:rsid w:val="009C5241"/>
    <w:rsid w:val="009C5A29"/>
    <w:rsid w:val="009D21EA"/>
    <w:rsid w:val="009E41EB"/>
    <w:rsid w:val="009E45E4"/>
    <w:rsid w:val="009F227B"/>
    <w:rsid w:val="00A00912"/>
    <w:rsid w:val="00A03B50"/>
    <w:rsid w:val="00A04287"/>
    <w:rsid w:val="00A04D3B"/>
    <w:rsid w:val="00A06402"/>
    <w:rsid w:val="00A13C26"/>
    <w:rsid w:val="00A14D2E"/>
    <w:rsid w:val="00A21D76"/>
    <w:rsid w:val="00A241AF"/>
    <w:rsid w:val="00A35AEF"/>
    <w:rsid w:val="00A360EC"/>
    <w:rsid w:val="00A36668"/>
    <w:rsid w:val="00A41A09"/>
    <w:rsid w:val="00A52090"/>
    <w:rsid w:val="00A61782"/>
    <w:rsid w:val="00A72B60"/>
    <w:rsid w:val="00A857DB"/>
    <w:rsid w:val="00A85F62"/>
    <w:rsid w:val="00A92A23"/>
    <w:rsid w:val="00A96364"/>
    <w:rsid w:val="00A9693B"/>
    <w:rsid w:val="00AE0401"/>
    <w:rsid w:val="00AE189F"/>
    <w:rsid w:val="00AE3507"/>
    <w:rsid w:val="00AF397C"/>
    <w:rsid w:val="00AF441C"/>
    <w:rsid w:val="00B05801"/>
    <w:rsid w:val="00B12AE4"/>
    <w:rsid w:val="00B30AD7"/>
    <w:rsid w:val="00B36C89"/>
    <w:rsid w:val="00B45E16"/>
    <w:rsid w:val="00B76F60"/>
    <w:rsid w:val="00B912D3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87F00"/>
    <w:rsid w:val="00C94937"/>
    <w:rsid w:val="00C95B6E"/>
    <w:rsid w:val="00CA6593"/>
    <w:rsid w:val="00CA77B2"/>
    <w:rsid w:val="00CB09B3"/>
    <w:rsid w:val="00CC3A78"/>
    <w:rsid w:val="00CC42FE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5D38"/>
    <w:rsid w:val="00CF61B8"/>
    <w:rsid w:val="00CF63B8"/>
    <w:rsid w:val="00CF7F42"/>
    <w:rsid w:val="00D15F42"/>
    <w:rsid w:val="00D229B4"/>
    <w:rsid w:val="00D2367A"/>
    <w:rsid w:val="00D23A96"/>
    <w:rsid w:val="00D24F1F"/>
    <w:rsid w:val="00D2551D"/>
    <w:rsid w:val="00D40101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59B3"/>
    <w:rsid w:val="00DD5CDB"/>
    <w:rsid w:val="00DD76BB"/>
    <w:rsid w:val="00DE230D"/>
    <w:rsid w:val="00DE35A7"/>
    <w:rsid w:val="00DF4578"/>
    <w:rsid w:val="00E03709"/>
    <w:rsid w:val="00E22BED"/>
    <w:rsid w:val="00E2709A"/>
    <w:rsid w:val="00E3415A"/>
    <w:rsid w:val="00E40E88"/>
    <w:rsid w:val="00E41720"/>
    <w:rsid w:val="00E50E58"/>
    <w:rsid w:val="00E60EAF"/>
    <w:rsid w:val="00E818BD"/>
    <w:rsid w:val="00E85F17"/>
    <w:rsid w:val="00E87ED1"/>
    <w:rsid w:val="00E90247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767F2"/>
    <w:rsid w:val="00F876C3"/>
    <w:rsid w:val="00F9040E"/>
    <w:rsid w:val="00F91C8E"/>
    <w:rsid w:val="00F9701A"/>
    <w:rsid w:val="00FA2736"/>
    <w:rsid w:val="00FA6CE6"/>
    <w:rsid w:val="00FB598E"/>
    <w:rsid w:val="00FD01BE"/>
    <w:rsid w:val="00FD1922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1511</Words>
  <Characters>8614</Characters>
  <Application>Microsoft Office Word</Application>
  <DocSecurity>0</DocSecurity>
  <Lines>71</Lines>
  <Paragraphs>20</Paragraphs>
  <ScaleCrop>false</ScaleCrop>
  <Company/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26</cp:revision>
  <dcterms:created xsi:type="dcterms:W3CDTF">2025-04-27T01:18:00Z</dcterms:created>
  <dcterms:modified xsi:type="dcterms:W3CDTF">2025-04-27T02:32:00Z</dcterms:modified>
</cp:coreProperties>
</file>